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FAF78" w14:textId="77777777" w:rsidR="00A22F99" w:rsidRPr="00EF7911" w:rsidRDefault="00A22F99" w:rsidP="00EF7911">
      <w:pPr>
        <w:pStyle w:val="Title"/>
        <w:rPr>
          <w:color w:val="153D63" w:themeColor="text2" w:themeTint="E6"/>
        </w:rPr>
      </w:pPr>
      <w:r w:rsidRPr="00EF7911">
        <w:rPr>
          <w:color w:val="153D63" w:themeColor="text2" w:themeTint="E6"/>
        </w:rPr>
        <w:t>Appendix 1 – Expression of Interest Template and Declaration For completion by bidders</w:t>
      </w:r>
    </w:p>
    <w:p w14:paraId="02E88AD1" w14:textId="77777777" w:rsidR="00A22F99" w:rsidRPr="00A22F99" w:rsidRDefault="00A22F99" w:rsidP="00A22F99">
      <w:pPr>
        <w:rPr>
          <w:lang w:val="en-GB"/>
        </w:rPr>
      </w:pPr>
    </w:p>
    <w:p w14:paraId="0B366BA6" w14:textId="77777777" w:rsidR="00A22F99" w:rsidRPr="00A22F99" w:rsidRDefault="00A22F99" w:rsidP="00A22F99">
      <w:pPr>
        <w:pStyle w:val="Heading4"/>
        <w:spacing w:line="240" w:lineRule="auto"/>
        <w:ind w:right="96"/>
        <w:jc w:val="both"/>
        <w:rPr>
          <w:rFonts w:eastAsia="Arial" w:cs="Arial"/>
          <w:b/>
          <w:bCs/>
          <w:i w:val="0"/>
          <w:iCs w:val="0"/>
          <w:color w:val="000000" w:themeColor="text1"/>
          <w:sz w:val="28"/>
          <w:szCs w:val="28"/>
        </w:rPr>
      </w:pPr>
      <w:r w:rsidRPr="00A22F99">
        <w:rPr>
          <w:rFonts w:eastAsia="Arial" w:cs="Arial"/>
          <w:i w:val="0"/>
          <w:iCs w:val="0"/>
          <w:color w:val="000000" w:themeColor="text1"/>
          <w:sz w:val="28"/>
          <w:szCs w:val="28"/>
        </w:rPr>
        <w:t xml:space="preserve">In reference to - Request for a Quotation:  Disability Equity Manchester – Inclusive City </w:t>
      </w:r>
    </w:p>
    <w:p w14:paraId="41CC7242" w14:textId="77777777" w:rsidR="00A22F99" w:rsidRPr="00A22F99" w:rsidRDefault="00A22F99" w:rsidP="00A22F99">
      <w:pPr>
        <w:spacing w:after="0" w:line="240" w:lineRule="auto"/>
        <w:jc w:val="both"/>
        <w:rPr>
          <w:rFonts w:eastAsia="Arial" w:cs="Arial"/>
          <w:color w:val="FF0000"/>
          <w:sz w:val="28"/>
          <w:szCs w:val="28"/>
        </w:rPr>
      </w:pPr>
    </w:p>
    <w:p w14:paraId="5B48153B" w14:textId="4A7D832B" w:rsidR="00A22F99" w:rsidRPr="00A22F99" w:rsidRDefault="00A22F99" w:rsidP="00A22F99">
      <w:pPr>
        <w:spacing w:after="0" w:line="240" w:lineRule="auto"/>
        <w:jc w:val="both"/>
        <w:rPr>
          <w:rFonts w:eastAsia="Arial" w:cs="Arial"/>
          <w:color w:val="000000" w:themeColor="text1"/>
          <w:sz w:val="28"/>
          <w:szCs w:val="28"/>
        </w:rPr>
      </w:pPr>
      <w:r w:rsidRPr="3A00A37A">
        <w:rPr>
          <w:rFonts w:eastAsia="Arial" w:cs="Arial"/>
          <w:color w:val="000000" w:themeColor="text1"/>
          <w:sz w:val="28"/>
          <w:szCs w:val="28"/>
        </w:rPr>
        <w:t>Please provide responses to the questions set out below and complete the Form of Quotation. Please note</w:t>
      </w:r>
      <w:r w:rsidR="63AB65E8" w:rsidRPr="3A00A37A">
        <w:rPr>
          <w:rFonts w:eastAsia="Arial" w:cs="Arial"/>
          <w:color w:val="000000" w:themeColor="text1"/>
          <w:sz w:val="28"/>
          <w:szCs w:val="28"/>
        </w:rPr>
        <w:t xml:space="preserve"> that</w:t>
      </w:r>
      <w:r w:rsidRPr="3A00A37A">
        <w:rPr>
          <w:rFonts w:eastAsia="Arial" w:cs="Arial"/>
          <w:color w:val="000000" w:themeColor="text1"/>
          <w:sz w:val="28"/>
          <w:szCs w:val="28"/>
        </w:rPr>
        <w:t xml:space="preserve"> prior to any award of contract, the Council may ask some further standard questions as part of its due diligence, such as confirming company registration information etc.</w:t>
      </w:r>
    </w:p>
    <w:p w14:paraId="69069878" w14:textId="77777777" w:rsidR="00A22F99" w:rsidRPr="000C6F46" w:rsidRDefault="00A22F99" w:rsidP="00A22F99">
      <w:pPr>
        <w:pStyle w:val="Heading1"/>
        <w:rPr>
          <w:rFonts w:ascii="Arial" w:hAnsi="Arial" w:cs="Arial"/>
          <w:color w:val="000000" w:themeColor="text1"/>
          <w:sz w:val="28"/>
          <w:szCs w:val="28"/>
          <w:lang w:val="en-GB"/>
        </w:rPr>
      </w:pPr>
      <w:proofErr w:type="gramStart"/>
      <w:r w:rsidRPr="00EF7911">
        <w:rPr>
          <w:rFonts w:ascii="Arial" w:hAnsi="Arial" w:cs="Arial"/>
          <w:b/>
          <w:bCs/>
          <w:color w:val="153D63" w:themeColor="text2" w:themeTint="E6"/>
          <w:sz w:val="28"/>
          <w:szCs w:val="28"/>
          <w:lang w:val="en-GB"/>
        </w:rPr>
        <w:t>Bidder</w:t>
      </w:r>
      <w:proofErr w:type="gramEnd"/>
      <w:r w:rsidRPr="00EF7911">
        <w:rPr>
          <w:rFonts w:ascii="Arial" w:hAnsi="Arial" w:cs="Arial"/>
          <w:b/>
          <w:bCs/>
          <w:color w:val="153D63" w:themeColor="text2" w:themeTint="E6"/>
          <w:sz w:val="28"/>
          <w:szCs w:val="28"/>
          <w:lang w:val="en-GB"/>
        </w:rPr>
        <w:t xml:space="preserve"> offer profile</w:t>
      </w:r>
      <w:r w:rsidRPr="00EF7911">
        <w:rPr>
          <w:rFonts w:ascii="Arial" w:hAnsi="Arial" w:cs="Arial"/>
          <w:color w:val="153D63" w:themeColor="text2" w:themeTint="E6"/>
          <w:sz w:val="28"/>
          <w:szCs w:val="28"/>
          <w:lang w:val="en-GB"/>
        </w:rPr>
        <w:t xml:space="preserve"> </w:t>
      </w:r>
      <w:r w:rsidRPr="000C6F46">
        <w:rPr>
          <w:rFonts w:ascii="Arial" w:hAnsi="Arial" w:cs="Arial"/>
          <w:color w:val="000000" w:themeColor="text1"/>
          <w:sz w:val="28"/>
          <w:szCs w:val="28"/>
          <w:lang w:val="en-GB"/>
        </w:rPr>
        <w:t>- required, not scored separately. Please complete this table to tell us the scope of your proposal.</w:t>
      </w:r>
    </w:p>
    <w:p w14:paraId="3D1423B0" w14:textId="77777777" w:rsidR="00A22F99" w:rsidRPr="00A22F99" w:rsidRDefault="00A22F99" w:rsidP="00A22F99">
      <w:pPr>
        <w:pStyle w:val="ListBullet"/>
        <w:numPr>
          <w:ilvl w:val="0"/>
          <w:numId w:val="0"/>
        </w:numPr>
        <w:ind w:left="360" w:hanging="360"/>
        <w:rPr>
          <w:rFonts w:cs="Arial"/>
          <w:sz w:val="28"/>
          <w:szCs w:val="28"/>
          <w:lang w:val="en-GB"/>
        </w:rPr>
      </w:pPr>
    </w:p>
    <w:p w14:paraId="48A9E696"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The Council may appoint one provider, more than one provider, a consortium, a specialist associate or a phased/time-limited mobilisation arrangement, subject to approval.</w:t>
      </w:r>
    </w:p>
    <w:p w14:paraId="38FFE58E" w14:textId="77777777" w:rsidR="00A22F99" w:rsidRPr="00A22F99" w:rsidRDefault="00A22F99" w:rsidP="00A22F99">
      <w:pPr>
        <w:pStyle w:val="ListBullet"/>
        <w:numPr>
          <w:ilvl w:val="0"/>
          <w:numId w:val="0"/>
        </w:numPr>
        <w:rPr>
          <w:rFonts w:cs="Arial"/>
          <w:sz w:val="28"/>
          <w:szCs w:val="28"/>
          <w:lang w:val="en-GB"/>
        </w:rPr>
      </w:pPr>
    </w:p>
    <w:p w14:paraId="4C1642FD"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This table is not scored separately. It will be used by the evaluation panel to understand what each bidder is offering, compare bids fairly and assess whether the proposal meets the Council’s requirements.</w:t>
      </w:r>
    </w:p>
    <w:p w14:paraId="0D14CBEA" w14:textId="77777777" w:rsidR="00A22F99" w:rsidRPr="00A22F99" w:rsidRDefault="00A22F99" w:rsidP="00A22F99">
      <w:pPr>
        <w:pStyle w:val="ListBullet"/>
        <w:numPr>
          <w:ilvl w:val="0"/>
          <w:numId w:val="0"/>
        </w:numPr>
        <w:rPr>
          <w:rFonts w:cs="Arial"/>
          <w:sz w:val="28"/>
          <w:szCs w:val="28"/>
          <w:lang w:val="en-GB"/>
        </w:rPr>
      </w:pPr>
    </w:p>
    <w:p w14:paraId="71DF87FA"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If you are applying as a partnership or consortium, name the lead organisation and explain which organisation will lead each function. If you are not offering a function, select “No.”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8"/>
        <w:gridCol w:w="1383"/>
        <w:gridCol w:w="2132"/>
        <w:gridCol w:w="2762"/>
        <w:gridCol w:w="1743"/>
      </w:tblGrid>
      <w:tr w:rsidR="00A22F99" w:rsidRPr="00A22F99" w14:paraId="6D5247C6" w14:textId="77777777" w:rsidTr="00CD7A48">
        <w:trPr>
          <w:tblHeader/>
          <w:tblCellSpacing w:w="15" w:type="dxa"/>
        </w:trPr>
        <w:tc>
          <w:tcPr>
            <w:tcW w:w="0" w:type="auto"/>
            <w:vAlign w:val="center"/>
            <w:hideMark/>
          </w:tcPr>
          <w:p w14:paraId="206A26D3" w14:textId="77777777" w:rsidR="00A22F99" w:rsidRPr="00A22F99" w:rsidRDefault="00A22F99" w:rsidP="00CD7A48">
            <w:pPr>
              <w:rPr>
                <w:rFonts w:cs="Arial"/>
                <w:b/>
                <w:bCs/>
                <w:sz w:val="28"/>
                <w:szCs w:val="28"/>
                <w:lang w:val="en-GB"/>
              </w:rPr>
            </w:pPr>
            <w:r w:rsidRPr="00A22F99">
              <w:rPr>
                <w:rFonts w:cs="Arial"/>
                <w:b/>
                <w:bCs/>
                <w:sz w:val="28"/>
                <w:szCs w:val="28"/>
                <w:lang w:val="en-GB"/>
              </w:rPr>
              <w:t>Service function</w:t>
            </w:r>
          </w:p>
        </w:tc>
        <w:tc>
          <w:tcPr>
            <w:tcW w:w="0" w:type="auto"/>
            <w:vAlign w:val="center"/>
            <w:hideMark/>
          </w:tcPr>
          <w:p w14:paraId="236038EE" w14:textId="77777777" w:rsidR="00A22F99" w:rsidRPr="00A22F99" w:rsidRDefault="00A22F99" w:rsidP="00CD7A48">
            <w:pPr>
              <w:rPr>
                <w:rFonts w:cs="Arial"/>
                <w:b/>
                <w:bCs/>
                <w:sz w:val="28"/>
                <w:szCs w:val="28"/>
                <w:lang w:val="en-GB"/>
              </w:rPr>
            </w:pPr>
            <w:r w:rsidRPr="00A22F99">
              <w:rPr>
                <w:rFonts w:cs="Arial"/>
                <w:b/>
                <w:bCs/>
                <w:sz w:val="28"/>
                <w:szCs w:val="28"/>
                <w:lang w:val="en-GB"/>
              </w:rPr>
              <w:t>Are you offering this?</w:t>
            </w:r>
          </w:p>
        </w:tc>
        <w:tc>
          <w:tcPr>
            <w:tcW w:w="0" w:type="auto"/>
            <w:vAlign w:val="center"/>
            <w:hideMark/>
          </w:tcPr>
          <w:p w14:paraId="3D74D8DB" w14:textId="77777777" w:rsidR="00A22F99" w:rsidRPr="00A22F99" w:rsidRDefault="00A22F99" w:rsidP="00CD7A48">
            <w:pPr>
              <w:rPr>
                <w:rFonts w:cs="Arial"/>
                <w:b/>
                <w:bCs/>
                <w:sz w:val="28"/>
                <w:szCs w:val="28"/>
                <w:lang w:val="en-GB"/>
              </w:rPr>
            </w:pPr>
            <w:r w:rsidRPr="00A22F99">
              <w:rPr>
                <w:rFonts w:cs="Arial"/>
                <w:b/>
                <w:bCs/>
                <w:sz w:val="28"/>
                <w:szCs w:val="28"/>
                <w:lang w:val="en-GB"/>
              </w:rPr>
              <w:t>Lead organisation / delivery lead</w:t>
            </w:r>
          </w:p>
        </w:tc>
        <w:tc>
          <w:tcPr>
            <w:tcW w:w="0" w:type="auto"/>
            <w:vAlign w:val="center"/>
            <w:hideMark/>
          </w:tcPr>
          <w:p w14:paraId="46B00D98" w14:textId="77777777" w:rsidR="00A22F99" w:rsidRPr="00A22F99" w:rsidRDefault="00A22F99" w:rsidP="00CD7A48">
            <w:pPr>
              <w:rPr>
                <w:rFonts w:cs="Arial"/>
                <w:b/>
                <w:bCs/>
                <w:sz w:val="28"/>
                <w:szCs w:val="28"/>
                <w:lang w:val="en-GB"/>
              </w:rPr>
            </w:pPr>
            <w:r w:rsidRPr="00A22F99">
              <w:rPr>
                <w:rFonts w:cs="Arial"/>
                <w:b/>
                <w:bCs/>
                <w:sz w:val="28"/>
                <w:szCs w:val="28"/>
                <w:lang w:val="en-GB"/>
              </w:rPr>
              <w:t>Delivery model: single organisation, partnership or consortium</w:t>
            </w:r>
          </w:p>
        </w:tc>
        <w:tc>
          <w:tcPr>
            <w:tcW w:w="0" w:type="auto"/>
            <w:vAlign w:val="center"/>
            <w:hideMark/>
          </w:tcPr>
          <w:p w14:paraId="6B06575C" w14:textId="77777777" w:rsidR="00A22F99" w:rsidRPr="00A22F99" w:rsidRDefault="00A22F99" w:rsidP="00CD7A48">
            <w:pPr>
              <w:rPr>
                <w:rFonts w:cs="Arial"/>
                <w:b/>
                <w:bCs/>
                <w:sz w:val="28"/>
                <w:szCs w:val="28"/>
                <w:lang w:val="en-GB"/>
              </w:rPr>
            </w:pPr>
            <w:r w:rsidRPr="00A22F99">
              <w:rPr>
                <w:rFonts w:cs="Arial"/>
                <w:b/>
                <w:bCs/>
                <w:sz w:val="28"/>
                <w:szCs w:val="28"/>
                <w:lang w:val="en-GB"/>
              </w:rPr>
              <w:t>Indicative capacity / duration</w:t>
            </w:r>
          </w:p>
        </w:tc>
      </w:tr>
      <w:tr w:rsidR="00A22F99" w:rsidRPr="00A22F99" w14:paraId="0EF93D97" w14:textId="77777777" w:rsidTr="00CD7A48">
        <w:trPr>
          <w:tblCellSpacing w:w="15" w:type="dxa"/>
        </w:trPr>
        <w:tc>
          <w:tcPr>
            <w:tcW w:w="0" w:type="auto"/>
            <w:vAlign w:val="center"/>
            <w:hideMark/>
          </w:tcPr>
          <w:p w14:paraId="089871BE"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Community co-production and participation</w:t>
            </w:r>
          </w:p>
        </w:tc>
        <w:tc>
          <w:tcPr>
            <w:tcW w:w="0" w:type="auto"/>
            <w:vAlign w:val="center"/>
            <w:hideMark/>
          </w:tcPr>
          <w:p w14:paraId="5B502E69"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Yes / No</w:t>
            </w:r>
          </w:p>
        </w:tc>
        <w:tc>
          <w:tcPr>
            <w:tcW w:w="0" w:type="auto"/>
            <w:vAlign w:val="center"/>
            <w:hideMark/>
          </w:tcPr>
          <w:p w14:paraId="2E114850"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680FFA8E"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480BFD17" w14:textId="77777777" w:rsidR="00A22F99" w:rsidRPr="00A22F99" w:rsidRDefault="00A22F99" w:rsidP="00CD7A48">
            <w:pPr>
              <w:pStyle w:val="ListBullet"/>
              <w:numPr>
                <w:ilvl w:val="0"/>
                <w:numId w:val="0"/>
              </w:numPr>
              <w:rPr>
                <w:rFonts w:cs="Arial"/>
                <w:sz w:val="28"/>
                <w:szCs w:val="28"/>
                <w:lang w:val="en-GB"/>
              </w:rPr>
            </w:pPr>
          </w:p>
        </w:tc>
      </w:tr>
      <w:tr w:rsidR="00A22F99" w:rsidRPr="00A22F99" w14:paraId="7172CB5F" w14:textId="77777777" w:rsidTr="00CD7A48">
        <w:trPr>
          <w:tblCellSpacing w:w="15" w:type="dxa"/>
        </w:trPr>
        <w:tc>
          <w:tcPr>
            <w:tcW w:w="0" w:type="auto"/>
            <w:vAlign w:val="center"/>
            <w:hideMark/>
          </w:tcPr>
          <w:p w14:paraId="0ABC825B"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Strategic coordination</w:t>
            </w:r>
          </w:p>
        </w:tc>
        <w:tc>
          <w:tcPr>
            <w:tcW w:w="0" w:type="auto"/>
            <w:vAlign w:val="center"/>
            <w:hideMark/>
          </w:tcPr>
          <w:p w14:paraId="7CE18EE2"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Yes / No</w:t>
            </w:r>
          </w:p>
        </w:tc>
        <w:tc>
          <w:tcPr>
            <w:tcW w:w="0" w:type="auto"/>
            <w:vAlign w:val="center"/>
            <w:hideMark/>
          </w:tcPr>
          <w:p w14:paraId="74336C49"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73CE13D8"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43DC31E4" w14:textId="77777777" w:rsidR="00A22F99" w:rsidRPr="00A22F99" w:rsidRDefault="00A22F99" w:rsidP="00CD7A48">
            <w:pPr>
              <w:pStyle w:val="ListBullet"/>
              <w:numPr>
                <w:ilvl w:val="0"/>
                <w:numId w:val="0"/>
              </w:numPr>
              <w:rPr>
                <w:rFonts w:cs="Arial"/>
                <w:sz w:val="28"/>
                <w:szCs w:val="28"/>
                <w:lang w:val="en-GB"/>
              </w:rPr>
            </w:pPr>
          </w:p>
        </w:tc>
      </w:tr>
      <w:tr w:rsidR="00A22F99" w:rsidRPr="00A22F99" w14:paraId="66AE2218" w14:textId="77777777" w:rsidTr="00CD7A48">
        <w:trPr>
          <w:tblCellSpacing w:w="15" w:type="dxa"/>
        </w:trPr>
        <w:tc>
          <w:tcPr>
            <w:tcW w:w="0" w:type="auto"/>
            <w:vAlign w:val="center"/>
            <w:hideMark/>
          </w:tcPr>
          <w:p w14:paraId="5BF0E9A8"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lastRenderedPageBreak/>
              <w:t>Mobilisation and governance</w:t>
            </w:r>
          </w:p>
        </w:tc>
        <w:tc>
          <w:tcPr>
            <w:tcW w:w="0" w:type="auto"/>
            <w:vAlign w:val="center"/>
            <w:hideMark/>
          </w:tcPr>
          <w:p w14:paraId="4440AC78"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Yes / No</w:t>
            </w:r>
          </w:p>
        </w:tc>
        <w:tc>
          <w:tcPr>
            <w:tcW w:w="0" w:type="auto"/>
            <w:vAlign w:val="center"/>
            <w:hideMark/>
          </w:tcPr>
          <w:p w14:paraId="00255AA7"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34137117"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68E65094" w14:textId="77777777" w:rsidR="00A22F99" w:rsidRPr="00A22F99" w:rsidRDefault="00A22F99" w:rsidP="00CD7A48">
            <w:pPr>
              <w:pStyle w:val="ListBullet"/>
              <w:numPr>
                <w:ilvl w:val="0"/>
                <w:numId w:val="0"/>
              </w:numPr>
              <w:rPr>
                <w:rFonts w:cs="Arial"/>
                <w:sz w:val="28"/>
                <w:szCs w:val="28"/>
                <w:lang w:val="en-GB"/>
              </w:rPr>
            </w:pPr>
          </w:p>
        </w:tc>
      </w:tr>
      <w:tr w:rsidR="00A22F99" w:rsidRPr="00A22F99" w14:paraId="3CE15C02" w14:textId="77777777" w:rsidTr="00CD7A48">
        <w:trPr>
          <w:tblCellSpacing w:w="15" w:type="dxa"/>
        </w:trPr>
        <w:tc>
          <w:tcPr>
            <w:tcW w:w="0" w:type="auto"/>
            <w:vAlign w:val="center"/>
            <w:hideMark/>
          </w:tcPr>
          <w:p w14:paraId="415ED4E0"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Policy, data and evidence</w:t>
            </w:r>
          </w:p>
        </w:tc>
        <w:tc>
          <w:tcPr>
            <w:tcW w:w="0" w:type="auto"/>
            <w:vAlign w:val="center"/>
            <w:hideMark/>
          </w:tcPr>
          <w:p w14:paraId="6E196D43"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Yes / No</w:t>
            </w:r>
          </w:p>
        </w:tc>
        <w:tc>
          <w:tcPr>
            <w:tcW w:w="0" w:type="auto"/>
            <w:vAlign w:val="center"/>
            <w:hideMark/>
          </w:tcPr>
          <w:p w14:paraId="6081A603"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68CAB8E6"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44243A67" w14:textId="77777777" w:rsidR="00A22F99" w:rsidRPr="00A22F99" w:rsidRDefault="00A22F99" w:rsidP="00CD7A48">
            <w:pPr>
              <w:pStyle w:val="ListBullet"/>
              <w:numPr>
                <w:ilvl w:val="0"/>
                <w:numId w:val="0"/>
              </w:numPr>
              <w:rPr>
                <w:rFonts w:cs="Arial"/>
                <w:sz w:val="28"/>
                <w:szCs w:val="28"/>
                <w:lang w:val="en-GB"/>
              </w:rPr>
            </w:pPr>
          </w:p>
        </w:tc>
      </w:tr>
      <w:tr w:rsidR="00A22F99" w:rsidRPr="00A22F99" w14:paraId="0814133D" w14:textId="77777777" w:rsidTr="00CD7A48">
        <w:trPr>
          <w:tblCellSpacing w:w="15" w:type="dxa"/>
        </w:trPr>
        <w:tc>
          <w:tcPr>
            <w:tcW w:w="0" w:type="auto"/>
            <w:vAlign w:val="center"/>
            <w:hideMark/>
          </w:tcPr>
          <w:p w14:paraId="2C93835B"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Specialist Deaf-led or intersectional contribution</w:t>
            </w:r>
          </w:p>
        </w:tc>
        <w:tc>
          <w:tcPr>
            <w:tcW w:w="0" w:type="auto"/>
            <w:vAlign w:val="center"/>
            <w:hideMark/>
          </w:tcPr>
          <w:p w14:paraId="3223109A" w14:textId="77777777" w:rsidR="00A22F99" w:rsidRPr="00A22F99" w:rsidRDefault="00A22F99" w:rsidP="00CD7A48">
            <w:pPr>
              <w:pStyle w:val="ListBullet"/>
              <w:numPr>
                <w:ilvl w:val="0"/>
                <w:numId w:val="0"/>
              </w:numPr>
              <w:rPr>
                <w:rFonts w:cs="Arial"/>
                <w:sz w:val="28"/>
                <w:szCs w:val="28"/>
                <w:lang w:val="en-GB"/>
              </w:rPr>
            </w:pPr>
            <w:r w:rsidRPr="00A22F99">
              <w:rPr>
                <w:rFonts w:cs="Arial"/>
                <w:sz w:val="28"/>
                <w:szCs w:val="28"/>
                <w:lang w:val="en-GB"/>
              </w:rPr>
              <w:t>Yes / No</w:t>
            </w:r>
          </w:p>
        </w:tc>
        <w:tc>
          <w:tcPr>
            <w:tcW w:w="0" w:type="auto"/>
            <w:vAlign w:val="center"/>
            <w:hideMark/>
          </w:tcPr>
          <w:p w14:paraId="0640B5EC"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7B8FC744" w14:textId="77777777" w:rsidR="00A22F99" w:rsidRPr="00A22F99" w:rsidRDefault="00A22F99" w:rsidP="00CD7A48">
            <w:pPr>
              <w:pStyle w:val="ListBullet"/>
              <w:numPr>
                <w:ilvl w:val="0"/>
                <w:numId w:val="0"/>
              </w:numPr>
              <w:rPr>
                <w:rFonts w:cs="Arial"/>
                <w:sz w:val="28"/>
                <w:szCs w:val="28"/>
                <w:lang w:val="en-GB"/>
              </w:rPr>
            </w:pPr>
          </w:p>
        </w:tc>
        <w:tc>
          <w:tcPr>
            <w:tcW w:w="0" w:type="auto"/>
            <w:vAlign w:val="center"/>
            <w:hideMark/>
          </w:tcPr>
          <w:p w14:paraId="55DC862B" w14:textId="77777777" w:rsidR="00A22F99" w:rsidRPr="00A22F99" w:rsidRDefault="00A22F99" w:rsidP="00CD7A48">
            <w:pPr>
              <w:pStyle w:val="ListBullet"/>
              <w:numPr>
                <w:ilvl w:val="0"/>
                <w:numId w:val="0"/>
              </w:numPr>
              <w:rPr>
                <w:rFonts w:cs="Arial"/>
                <w:sz w:val="28"/>
                <w:szCs w:val="28"/>
                <w:lang w:val="en-GB"/>
              </w:rPr>
            </w:pPr>
          </w:p>
        </w:tc>
      </w:tr>
    </w:tbl>
    <w:p w14:paraId="0532C90E" w14:textId="77777777" w:rsidR="00A22F99" w:rsidRPr="00A22F99" w:rsidRDefault="00A22F99" w:rsidP="00A22F99">
      <w:pPr>
        <w:pStyle w:val="ListBullet"/>
        <w:numPr>
          <w:ilvl w:val="0"/>
          <w:numId w:val="0"/>
        </w:numPr>
        <w:rPr>
          <w:rFonts w:cs="Arial"/>
          <w:b/>
          <w:bCs/>
          <w:sz w:val="28"/>
          <w:szCs w:val="28"/>
          <w:lang w:val="en-GB"/>
        </w:rPr>
      </w:pPr>
    </w:p>
    <w:p w14:paraId="0857D2EA"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Lead applicant:</w:t>
      </w:r>
      <w:r w:rsidRPr="00A22F99">
        <w:rPr>
          <w:rFonts w:cs="Arial"/>
          <w:b/>
          <w:bCs/>
          <w:sz w:val="28"/>
          <w:szCs w:val="28"/>
          <w:lang w:val="en-GB"/>
        </w:rPr>
        <w:br/>
        <w:t>Other delivery partner(s), if applicable:</w:t>
      </w:r>
      <w:r w:rsidRPr="00A22F99">
        <w:rPr>
          <w:rFonts w:cs="Arial"/>
          <w:b/>
          <w:bCs/>
          <w:sz w:val="28"/>
          <w:szCs w:val="28"/>
          <w:lang w:val="en-GB"/>
        </w:rPr>
        <w:br/>
        <w:t>Are you applying as: Single organisation / Partnership / Consortium</w:t>
      </w:r>
      <w:r w:rsidRPr="00A22F99">
        <w:rPr>
          <w:rFonts w:cs="Arial"/>
          <w:b/>
          <w:bCs/>
          <w:sz w:val="28"/>
          <w:szCs w:val="28"/>
          <w:lang w:val="en-GB"/>
        </w:rPr>
        <w:br/>
      </w:r>
    </w:p>
    <w:p w14:paraId="23E2D8F8" w14:textId="5E7D43B4" w:rsidR="00A22F99" w:rsidRPr="00A22F99" w:rsidRDefault="5C882A37" w:rsidP="00A22F99">
      <w:pPr>
        <w:pStyle w:val="Heading1"/>
        <w:rPr>
          <w:rFonts w:ascii="Arial" w:hAnsi="Arial" w:cs="Arial"/>
          <w:b/>
          <w:bCs/>
          <w:sz w:val="28"/>
          <w:szCs w:val="28"/>
          <w:lang w:val="en-GB"/>
        </w:rPr>
      </w:pPr>
      <w:r w:rsidRPr="12EA9F57">
        <w:rPr>
          <w:rFonts w:ascii="Arial" w:hAnsi="Arial" w:cs="Arial"/>
          <w:b/>
          <w:bCs/>
          <w:sz w:val="28"/>
          <w:szCs w:val="28"/>
          <w:lang w:val="en-GB"/>
        </w:rPr>
        <w:t>E</w:t>
      </w:r>
      <w:r w:rsidR="6CE626C2" w:rsidRPr="12EA9F57">
        <w:rPr>
          <w:rFonts w:ascii="Arial" w:hAnsi="Arial" w:cs="Arial"/>
          <w:b/>
          <w:bCs/>
          <w:sz w:val="28"/>
          <w:szCs w:val="28"/>
          <w:lang w:val="en-GB"/>
        </w:rPr>
        <w:t xml:space="preserve">xpression </w:t>
      </w:r>
      <w:r w:rsidRPr="12EA9F57">
        <w:rPr>
          <w:rFonts w:ascii="Arial" w:hAnsi="Arial" w:cs="Arial"/>
          <w:b/>
          <w:bCs/>
          <w:sz w:val="28"/>
          <w:szCs w:val="28"/>
          <w:lang w:val="en-GB"/>
        </w:rPr>
        <w:t>O</w:t>
      </w:r>
      <w:r w:rsidR="648E533F" w:rsidRPr="12EA9F57">
        <w:rPr>
          <w:rFonts w:ascii="Arial" w:hAnsi="Arial" w:cs="Arial"/>
          <w:b/>
          <w:bCs/>
          <w:sz w:val="28"/>
          <w:szCs w:val="28"/>
          <w:lang w:val="en-GB"/>
        </w:rPr>
        <w:t xml:space="preserve">f </w:t>
      </w:r>
      <w:r w:rsidRPr="12EA9F57">
        <w:rPr>
          <w:rFonts w:ascii="Arial" w:hAnsi="Arial" w:cs="Arial"/>
          <w:b/>
          <w:bCs/>
          <w:sz w:val="28"/>
          <w:szCs w:val="28"/>
          <w:lang w:val="en-GB"/>
        </w:rPr>
        <w:t>I</w:t>
      </w:r>
      <w:r w:rsidR="668DA6BD" w:rsidRPr="12EA9F57">
        <w:rPr>
          <w:rFonts w:ascii="Arial" w:hAnsi="Arial" w:cs="Arial"/>
          <w:b/>
          <w:bCs/>
          <w:sz w:val="28"/>
          <w:szCs w:val="28"/>
          <w:lang w:val="en-GB"/>
        </w:rPr>
        <w:t>nterest</w:t>
      </w:r>
      <w:r w:rsidRPr="12EA9F57">
        <w:rPr>
          <w:rFonts w:ascii="Arial" w:hAnsi="Arial" w:cs="Arial"/>
          <w:b/>
          <w:bCs/>
          <w:sz w:val="28"/>
          <w:szCs w:val="28"/>
          <w:lang w:val="en-GB"/>
        </w:rPr>
        <w:t xml:space="preserve"> questions</w:t>
      </w:r>
    </w:p>
    <w:p w14:paraId="50AA7710" w14:textId="77777777" w:rsidR="00A22F99" w:rsidRPr="00A22F99" w:rsidRDefault="00A22F99" w:rsidP="00A22F99">
      <w:pPr>
        <w:pStyle w:val="Heading2"/>
        <w:rPr>
          <w:rFonts w:ascii="Arial" w:hAnsi="Arial" w:cs="Arial"/>
          <w:sz w:val="28"/>
          <w:szCs w:val="28"/>
          <w:lang w:val="en-GB"/>
        </w:rPr>
      </w:pPr>
      <w:r w:rsidRPr="00A22F99">
        <w:rPr>
          <w:rFonts w:ascii="Arial" w:hAnsi="Arial" w:cs="Arial"/>
          <w:sz w:val="28"/>
          <w:szCs w:val="28"/>
          <w:lang w:val="en-GB"/>
        </w:rPr>
        <w:t>1. Quality and understanding of the programme — 20%</w:t>
      </w:r>
    </w:p>
    <w:p w14:paraId="36A679E7"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Tell us about your organisation or partnership and why you are well placed to support Disability Equity Manchester.</w:t>
      </w:r>
    </w:p>
    <w:p w14:paraId="2B9F6BA2" w14:textId="77777777" w:rsidR="00A22F99" w:rsidRPr="00A22F99" w:rsidRDefault="00A22F99" w:rsidP="00A22F99">
      <w:pPr>
        <w:pStyle w:val="ListBullet"/>
        <w:numPr>
          <w:ilvl w:val="0"/>
          <w:numId w:val="0"/>
        </w:numPr>
        <w:rPr>
          <w:rFonts w:cs="Arial"/>
          <w:sz w:val="28"/>
          <w:szCs w:val="28"/>
          <w:lang w:val="en-GB"/>
        </w:rPr>
      </w:pPr>
    </w:p>
    <w:p w14:paraId="1DF10217"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Explain your understanding of the Disability Equity Manchester / Inclusive City programme, its intended outcomes and the role of Deaf and disabled people’s leadership in the city.</w:t>
      </w:r>
    </w:p>
    <w:p w14:paraId="41E9F6D6" w14:textId="77777777" w:rsidR="00A22F99" w:rsidRPr="00A22F99" w:rsidRDefault="00A22F99" w:rsidP="00A22F99">
      <w:pPr>
        <w:pStyle w:val="ListBullet"/>
        <w:numPr>
          <w:ilvl w:val="0"/>
          <w:numId w:val="0"/>
        </w:numPr>
        <w:rPr>
          <w:rFonts w:cs="Arial"/>
          <w:sz w:val="28"/>
          <w:szCs w:val="28"/>
          <w:lang w:val="en-GB"/>
        </w:rPr>
      </w:pPr>
    </w:p>
    <w:p w14:paraId="47AF3859"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Include relevant experience of delivering strategic, community, co-production or system-change work that is relevant to this opportunity.</w:t>
      </w:r>
    </w:p>
    <w:p w14:paraId="2811888C" w14:textId="77777777" w:rsidR="00A22F99" w:rsidRPr="00A22F99" w:rsidRDefault="00A22F99" w:rsidP="00A22F99">
      <w:pPr>
        <w:pStyle w:val="ListBullet"/>
        <w:numPr>
          <w:ilvl w:val="0"/>
          <w:numId w:val="0"/>
        </w:numPr>
        <w:rPr>
          <w:rFonts w:cs="Arial"/>
          <w:sz w:val="28"/>
          <w:szCs w:val="28"/>
          <w:lang w:val="en-GB"/>
        </w:rPr>
      </w:pPr>
    </w:p>
    <w:p w14:paraId="3466EA8C" w14:textId="34A6DCC8" w:rsidR="12EA9F57" w:rsidRDefault="12EA9F57" w:rsidP="12EA9F57">
      <w:pPr>
        <w:pStyle w:val="ListBullet"/>
        <w:numPr>
          <w:ilvl w:val="0"/>
          <w:numId w:val="0"/>
        </w:numPr>
        <w:rPr>
          <w:rFonts w:cs="Arial"/>
          <w:sz w:val="28"/>
          <w:szCs w:val="28"/>
          <w:lang w:val="en-GB"/>
        </w:rPr>
      </w:pPr>
    </w:p>
    <w:p w14:paraId="4EB604B9" w14:textId="79A9ED0D" w:rsidR="12EA9F57" w:rsidRDefault="12EA9F57" w:rsidP="12EA9F57">
      <w:pPr>
        <w:pStyle w:val="ListBullet"/>
        <w:numPr>
          <w:ilvl w:val="0"/>
          <w:numId w:val="0"/>
        </w:numPr>
        <w:rPr>
          <w:rFonts w:cs="Arial"/>
          <w:sz w:val="28"/>
          <w:szCs w:val="28"/>
          <w:lang w:val="en-GB"/>
        </w:rPr>
      </w:pPr>
    </w:p>
    <w:p w14:paraId="43B03102"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350 words.</w:t>
      </w:r>
    </w:p>
    <w:p w14:paraId="595504DF" w14:textId="77777777" w:rsidR="00A22F99" w:rsidRPr="00A22F99" w:rsidRDefault="00A22F99" w:rsidP="00A22F99">
      <w:pPr>
        <w:pStyle w:val="ListBullet"/>
        <w:numPr>
          <w:ilvl w:val="0"/>
          <w:numId w:val="0"/>
        </w:numPr>
        <w:rPr>
          <w:rFonts w:cs="Arial"/>
          <w:b/>
          <w:bCs/>
          <w:sz w:val="28"/>
          <w:szCs w:val="28"/>
          <w:lang w:val="en-GB"/>
        </w:rPr>
      </w:pPr>
    </w:p>
    <w:p w14:paraId="2DA8D57A"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 xml:space="preserve">Panel assesses </w:t>
      </w:r>
      <w:r w:rsidRPr="00A22F99">
        <w:rPr>
          <w:rFonts w:cs="Arial"/>
          <w:sz w:val="28"/>
          <w:szCs w:val="28"/>
          <w:lang w:val="en-GB"/>
        </w:rPr>
        <w:t>programme understanding, strategic alignment, quality of insight, relevance of experience and alignment with the social model of disability.</w:t>
      </w:r>
    </w:p>
    <w:p w14:paraId="41126377" w14:textId="77777777" w:rsidR="00A22F99" w:rsidRPr="00A22F99" w:rsidRDefault="00DE4E11" w:rsidP="00A22F99">
      <w:pPr>
        <w:pStyle w:val="ListBullet"/>
        <w:numPr>
          <w:ilvl w:val="0"/>
          <w:numId w:val="0"/>
        </w:numPr>
        <w:rPr>
          <w:rFonts w:cs="Arial"/>
          <w:b/>
          <w:bCs/>
          <w:sz w:val="28"/>
          <w:szCs w:val="28"/>
          <w:lang w:val="en-GB"/>
        </w:rPr>
      </w:pPr>
      <w:r>
        <w:rPr>
          <w:rFonts w:cs="Arial"/>
          <w:b/>
          <w:bCs/>
          <w:sz w:val="28"/>
          <w:szCs w:val="28"/>
          <w:lang w:val="en-GB"/>
        </w:rPr>
        <w:lastRenderedPageBreak/>
        <w:pict w14:anchorId="3F5BE3FF">
          <v:rect id="_x0000_i1025" style="width:0;height:1.5pt" o:hralign="center" o:hrstd="t" o:hr="t" fillcolor="#a0a0a0" stroked="f"/>
        </w:pict>
      </w:r>
    </w:p>
    <w:p w14:paraId="797EA445" w14:textId="77777777" w:rsidR="00A22F99" w:rsidRPr="00A22F99" w:rsidRDefault="00A22F99" w:rsidP="00A22F99">
      <w:pPr>
        <w:pStyle w:val="Heading2"/>
        <w:rPr>
          <w:rFonts w:ascii="Arial" w:hAnsi="Arial" w:cs="Arial"/>
          <w:sz w:val="28"/>
          <w:szCs w:val="28"/>
          <w:lang w:val="en-GB"/>
        </w:rPr>
      </w:pPr>
      <w:r w:rsidRPr="00A22F99">
        <w:rPr>
          <w:rFonts w:ascii="Arial" w:hAnsi="Arial" w:cs="Arial"/>
          <w:sz w:val="28"/>
          <w:szCs w:val="28"/>
          <w:lang w:val="en-GB"/>
        </w:rPr>
        <w:t>2. DPO leadership, co-production and participant protection — 15%</w:t>
      </w:r>
    </w:p>
    <w:p w14:paraId="0A70D551"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Explain how you will ensure meaningful Deaf and Disabled People’s Organisation leadership, co-production and participant protection.</w:t>
      </w:r>
    </w:p>
    <w:p w14:paraId="25B44DC8"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Your answer should cover:</w:t>
      </w:r>
    </w:p>
    <w:p w14:paraId="1118C4D4" w14:textId="77777777" w:rsidR="00A22F99" w:rsidRPr="00A22F99" w:rsidRDefault="00A22F99" w:rsidP="00A22F99">
      <w:pPr>
        <w:pStyle w:val="ListBullet"/>
        <w:numPr>
          <w:ilvl w:val="0"/>
          <w:numId w:val="2"/>
        </w:numPr>
        <w:rPr>
          <w:rFonts w:cs="Arial"/>
          <w:sz w:val="28"/>
          <w:szCs w:val="28"/>
          <w:lang w:val="en-GB"/>
        </w:rPr>
      </w:pPr>
      <w:r w:rsidRPr="00A22F99">
        <w:rPr>
          <w:rFonts w:cs="Arial"/>
          <w:sz w:val="28"/>
          <w:szCs w:val="28"/>
          <w:lang w:val="en-GB"/>
        </w:rPr>
        <w:t>your DPO governance arrangements and disabled-led decision-making;</w:t>
      </w:r>
    </w:p>
    <w:p w14:paraId="7E43C451" w14:textId="77777777" w:rsidR="00A22F99" w:rsidRPr="00A22F99" w:rsidRDefault="00A22F99" w:rsidP="00A22F99">
      <w:pPr>
        <w:pStyle w:val="ListBullet"/>
        <w:numPr>
          <w:ilvl w:val="0"/>
          <w:numId w:val="2"/>
        </w:numPr>
        <w:rPr>
          <w:rFonts w:cs="Arial"/>
          <w:sz w:val="28"/>
          <w:szCs w:val="28"/>
          <w:lang w:val="en-GB"/>
        </w:rPr>
      </w:pPr>
      <w:r w:rsidRPr="00A22F99">
        <w:rPr>
          <w:rFonts w:cs="Arial"/>
          <w:sz w:val="28"/>
          <w:szCs w:val="28"/>
          <w:lang w:val="en-GB"/>
        </w:rPr>
        <w:t>how you will build trust and share power with Deaf and disabled people;</w:t>
      </w:r>
    </w:p>
    <w:p w14:paraId="08CF4653" w14:textId="77777777" w:rsidR="00A22F99" w:rsidRPr="00A22F99" w:rsidRDefault="00A22F99" w:rsidP="00A22F99">
      <w:pPr>
        <w:pStyle w:val="ListBullet"/>
        <w:numPr>
          <w:ilvl w:val="0"/>
          <w:numId w:val="2"/>
        </w:numPr>
        <w:rPr>
          <w:rFonts w:cs="Arial"/>
          <w:sz w:val="28"/>
          <w:szCs w:val="28"/>
          <w:lang w:val="en-GB"/>
        </w:rPr>
      </w:pPr>
      <w:r w:rsidRPr="00A22F99">
        <w:rPr>
          <w:rFonts w:cs="Arial"/>
          <w:sz w:val="28"/>
          <w:szCs w:val="28"/>
          <w:lang w:val="en-GB"/>
        </w:rPr>
        <w:t>how you will ensure participation is paid, safe and accessible;</w:t>
      </w:r>
    </w:p>
    <w:p w14:paraId="12C98B0A" w14:textId="77777777" w:rsidR="00A22F99" w:rsidRPr="00A22F99" w:rsidRDefault="00A22F99" w:rsidP="00A22F99">
      <w:pPr>
        <w:pStyle w:val="ListBullet"/>
        <w:numPr>
          <w:ilvl w:val="0"/>
          <w:numId w:val="2"/>
        </w:numPr>
        <w:rPr>
          <w:rFonts w:cs="Arial"/>
          <w:sz w:val="28"/>
          <w:szCs w:val="28"/>
          <w:lang w:val="en-GB"/>
        </w:rPr>
      </w:pPr>
      <w:r w:rsidRPr="00A22F99">
        <w:rPr>
          <w:rFonts w:cs="Arial"/>
          <w:sz w:val="28"/>
          <w:szCs w:val="28"/>
          <w:lang w:val="en-GB"/>
        </w:rPr>
        <w:t>your approach to preparation time, access requirements and reasonable adjustments;</w:t>
      </w:r>
    </w:p>
    <w:p w14:paraId="58E7AA8A" w14:textId="77777777" w:rsidR="00A22F99" w:rsidRPr="00A22F99" w:rsidRDefault="00A22F99" w:rsidP="00A22F99">
      <w:pPr>
        <w:pStyle w:val="ListBullet"/>
        <w:numPr>
          <w:ilvl w:val="0"/>
          <w:numId w:val="2"/>
        </w:numPr>
        <w:rPr>
          <w:rFonts w:cs="Arial"/>
          <w:sz w:val="28"/>
          <w:szCs w:val="28"/>
          <w:lang w:val="en-GB"/>
        </w:rPr>
      </w:pPr>
      <w:r w:rsidRPr="00A22F99">
        <w:rPr>
          <w:rFonts w:cs="Arial"/>
          <w:sz w:val="28"/>
          <w:szCs w:val="28"/>
          <w:lang w:val="en-GB"/>
        </w:rPr>
        <w:t>safeguarding, confidentiality and trauma-informed practice;</w:t>
      </w:r>
    </w:p>
    <w:p w14:paraId="4A865AE8" w14:textId="77777777" w:rsidR="00A22F99" w:rsidRPr="00A22F99" w:rsidRDefault="00A22F99" w:rsidP="00A22F99">
      <w:pPr>
        <w:pStyle w:val="ListBullet"/>
        <w:numPr>
          <w:ilvl w:val="0"/>
          <w:numId w:val="2"/>
        </w:numPr>
        <w:rPr>
          <w:rFonts w:cs="Arial"/>
          <w:sz w:val="28"/>
          <w:szCs w:val="28"/>
          <w:lang w:val="en-GB"/>
        </w:rPr>
      </w:pPr>
      <w:r w:rsidRPr="00A22F99">
        <w:rPr>
          <w:rFonts w:cs="Arial"/>
          <w:sz w:val="28"/>
          <w:szCs w:val="28"/>
          <w:lang w:val="en-GB"/>
        </w:rPr>
        <w:t>how you will reach diverse Deaf and disabled people, including intersectional communities;</w:t>
      </w:r>
    </w:p>
    <w:p w14:paraId="1F5A49E7" w14:textId="77777777" w:rsidR="00A22F99" w:rsidRPr="00A22F99" w:rsidRDefault="5C882A37" w:rsidP="12EA9F57">
      <w:pPr>
        <w:pStyle w:val="ListBullet"/>
        <w:rPr>
          <w:rFonts w:cs="Arial"/>
          <w:sz w:val="28"/>
          <w:szCs w:val="28"/>
          <w:lang w:val="en-GB"/>
        </w:rPr>
      </w:pPr>
      <w:r w:rsidRPr="12EA9F57">
        <w:rPr>
          <w:rFonts w:cs="Arial"/>
          <w:sz w:val="28"/>
          <w:szCs w:val="28"/>
          <w:lang w:val="en-GB"/>
        </w:rPr>
        <w:t>how you will distinguish and administer individual lived-experience payments and DPO organisational involvement payments, working with the MDC coordination organisation.</w:t>
      </w:r>
    </w:p>
    <w:p w14:paraId="7858DE32" w14:textId="526A1314" w:rsidR="12EA9F57" w:rsidRDefault="12EA9F57" w:rsidP="12EA9F57">
      <w:pPr>
        <w:pStyle w:val="ListBullet"/>
        <w:numPr>
          <w:ilvl w:val="0"/>
          <w:numId w:val="0"/>
        </w:numPr>
        <w:rPr>
          <w:rFonts w:cs="Arial"/>
          <w:sz w:val="28"/>
          <w:szCs w:val="28"/>
          <w:lang w:val="en-GB"/>
        </w:rPr>
      </w:pPr>
    </w:p>
    <w:p w14:paraId="7BD3D064" w14:textId="7853220F" w:rsidR="12EA9F57" w:rsidRDefault="12EA9F57" w:rsidP="12EA9F57">
      <w:pPr>
        <w:pStyle w:val="ListBullet"/>
        <w:numPr>
          <w:ilvl w:val="0"/>
          <w:numId w:val="0"/>
        </w:numPr>
        <w:rPr>
          <w:rFonts w:cs="Arial"/>
          <w:sz w:val="28"/>
          <w:szCs w:val="28"/>
          <w:lang w:val="en-GB"/>
        </w:rPr>
      </w:pPr>
    </w:p>
    <w:p w14:paraId="50C92E44" w14:textId="64E432BC" w:rsidR="12EA9F57" w:rsidRDefault="12EA9F57" w:rsidP="12EA9F57">
      <w:pPr>
        <w:pStyle w:val="ListBullet"/>
        <w:numPr>
          <w:ilvl w:val="0"/>
          <w:numId w:val="0"/>
        </w:numPr>
        <w:rPr>
          <w:rFonts w:cs="Arial"/>
          <w:sz w:val="28"/>
          <w:szCs w:val="28"/>
          <w:lang w:val="en-GB"/>
        </w:rPr>
      </w:pPr>
    </w:p>
    <w:p w14:paraId="5DF83D06" w14:textId="567CA93B" w:rsidR="12EA9F57" w:rsidRDefault="12EA9F57" w:rsidP="12EA9F57">
      <w:pPr>
        <w:pStyle w:val="ListBullet"/>
        <w:numPr>
          <w:ilvl w:val="0"/>
          <w:numId w:val="0"/>
        </w:numPr>
        <w:rPr>
          <w:rFonts w:cs="Arial"/>
          <w:sz w:val="28"/>
          <w:szCs w:val="28"/>
          <w:lang w:val="en-GB"/>
        </w:rPr>
      </w:pPr>
    </w:p>
    <w:p w14:paraId="577CF44E" w14:textId="10ECD6F2" w:rsidR="12EA9F57" w:rsidRDefault="12EA9F57" w:rsidP="12EA9F57">
      <w:pPr>
        <w:pStyle w:val="ListBullet"/>
        <w:numPr>
          <w:ilvl w:val="0"/>
          <w:numId w:val="0"/>
        </w:numPr>
        <w:rPr>
          <w:rFonts w:cs="Arial"/>
          <w:sz w:val="28"/>
          <w:szCs w:val="28"/>
          <w:lang w:val="en-GB"/>
        </w:rPr>
      </w:pPr>
    </w:p>
    <w:p w14:paraId="65D1F1AA" w14:textId="77777777" w:rsidR="00A22F99" w:rsidRPr="00A22F99" w:rsidRDefault="00A22F99" w:rsidP="00A22F99">
      <w:pPr>
        <w:pStyle w:val="ListBullet"/>
        <w:numPr>
          <w:ilvl w:val="0"/>
          <w:numId w:val="0"/>
        </w:numPr>
        <w:rPr>
          <w:rFonts w:cs="Arial"/>
          <w:b/>
          <w:bCs/>
          <w:sz w:val="28"/>
          <w:szCs w:val="28"/>
          <w:lang w:val="en-GB"/>
        </w:rPr>
      </w:pPr>
      <w:r w:rsidRPr="00A22F99">
        <w:rPr>
          <w:rFonts w:cs="Arial"/>
          <w:sz w:val="28"/>
          <w:szCs w:val="28"/>
          <w:lang w:val="en-GB"/>
        </w:rPr>
        <w:t>The panel will prioritise the well-being, dignity and autonomy of lived-experience contributors over the organisation’s need for data, content or programme outputs.</w:t>
      </w:r>
    </w:p>
    <w:p w14:paraId="4231034A"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400 words.</w:t>
      </w:r>
    </w:p>
    <w:p w14:paraId="6D580360" w14:textId="77777777" w:rsidR="00A22F99" w:rsidRPr="00A22F99" w:rsidRDefault="00A22F99" w:rsidP="00A22F99">
      <w:pPr>
        <w:pStyle w:val="ListBullet"/>
        <w:numPr>
          <w:ilvl w:val="0"/>
          <w:numId w:val="0"/>
        </w:numPr>
        <w:rPr>
          <w:rFonts w:cs="Arial"/>
          <w:b/>
          <w:bCs/>
          <w:sz w:val="28"/>
          <w:szCs w:val="28"/>
          <w:lang w:val="en-GB"/>
        </w:rPr>
      </w:pPr>
    </w:p>
    <w:p w14:paraId="64865D61"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 xml:space="preserve">Panel assesses: </w:t>
      </w:r>
      <w:r w:rsidRPr="00A22F99">
        <w:rPr>
          <w:rFonts w:cs="Arial"/>
          <w:sz w:val="28"/>
          <w:szCs w:val="28"/>
          <w:lang w:val="en-GB"/>
        </w:rPr>
        <w:t>DPO leadership, meaningful co-production, inclusive reach, safeguarding, paid participation, access and ethical use of lived experience.</w:t>
      </w:r>
    </w:p>
    <w:p w14:paraId="11B93479" w14:textId="77777777" w:rsidR="00A22F99" w:rsidRPr="00A22F99" w:rsidRDefault="00DE4E11" w:rsidP="00A22F99">
      <w:pPr>
        <w:pStyle w:val="ListBullet"/>
        <w:numPr>
          <w:ilvl w:val="0"/>
          <w:numId w:val="0"/>
        </w:numPr>
        <w:rPr>
          <w:rFonts w:cs="Arial"/>
          <w:b/>
          <w:bCs/>
          <w:sz w:val="28"/>
          <w:szCs w:val="28"/>
          <w:lang w:val="en-GB"/>
        </w:rPr>
      </w:pPr>
      <w:r>
        <w:rPr>
          <w:rFonts w:cs="Arial"/>
          <w:b/>
          <w:bCs/>
          <w:sz w:val="28"/>
          <w:szCs w:val="28"/>
          <w:lang w:val="en-GB"/>
        </w:rPr>
        <w:pict w14:anchorId="434670C6">
          <v:rect id="_x0000_i1026" style="width:0;height:1.5pt" o:hralign="center" o:hrstd="t" o:hr="t" fillcolor="#a0a0a0" stroked="f"/>
        </w:pict>
      </w:r>
    </w:p>
    <w:p w14:paraId="091EBE75" w14:textId="77777777" w:rsidR="00A22F99" w:rsidRPr="00A22F99" w:rsidRDefault="00A22F99" w:rsidP="00A22F99">
      <w:pPr>
        <w:pStyle w:val="Heading2"/>
        <w:rPr>
          <w:rFonts w:ascii="Arial" w:hAnsi="Arial" w:cs="Arial"/>
          <w:color w:val="000000" w:themeColor="text1"/>
          <w:sz w:val="28"/>
          <w:szCs w:val="28"/>
          <w:lang w:val="en-GB"/>
        </w:rPr>
      </w:pPr>
      <w:r w:rsidRPr="00A22F99">
        <w:rPr>
          <w:rFonts w:ascii="Arial" w:hAnsi="Arial" w:cs="Arial"/>
          <w:color w:val="000000" w:themeColor="text1"/>
          <w:sz w:val="28"/>
          <w:szCs w:val="28"/>
          <w:lang w:val="en-GB"/>
        </w:rPr>
        <w:t>3. Delivery approach, governance and continuity — 15%</w:t>
      </w:r>
    </w:p>
    <w:p w14:paraId="7B7D4054"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Describe how you will deliver the function or functions identified in your bidder offer profile.</w:t>
      </w:r>
    </w:p>
    <w:p w14:paraId="0F19CEB4"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Explain:</w:t>
      </w:r>
    </w:p>
    <w:p w14:paraId="6C1B905A"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t>your proposed service model and outputs for each function offered;</w:t>
      </w:r>
    </w:p>
    <w:p w14:paraId="787DB90A"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t>the proposed team and each person’s role;</w:t>
      </w:r>
    </w:p>
    <w:p w14:paraId="0A30A7A7"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t>employment, hosting, subcontracting or associate arrangements;</w:t>
      </w:r>
    </w:p>
    <w:p w14:paraId="079C5E41"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t>supervision, performance management, absence cover and continuity;</w:t>
      </w:r>
    </w:p>
    <w:p w14:paraId="14D89A04"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lastRenderedPageBreak/>
        <w:t>how you will work with MCC, the MDC coordination organisation and the Disability Equity Board;</w:t>
      </w:r>
    </w:p>
    <w:p w14:paraId="549939FC"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t>how you will maintain one integrated workplan, clear accountability and avoid duplicate or disconnected activity;</w:t>
      </w:r>
    </w:p>
    <w:p w14:paraId="15524AAC" w14:textId="77777777" w:rsidR="00A22F99" w:rsidRPr="00A22F99" w:rsidRDefault="00A22F99" w:rsidP="00A22F99">
      <w:pPr>
        <w:pStyle w:val="ListBullet"/>
        <w:numPr>
          <w:ilvl w:val="0"/>
          <w:numId w:val="3"/>
        </w:numPr>
        <w:rPr>
          <w:rFonts w:cs="Arial"/>
          <w:sz w:val="28"/>
          <w:szCs w:val="28"/>
          <w:lang w:val="en-GB"/>
        </w:rPr>
      </w:pPr>
      <w:r w:rsidRPr="00A22F99">
        <w:rPr>
          <w:rFonts w:cs="Arial"/>
          <w:sz w:val="28"/>
          <w:szCs w:val="28"/>
          <w:lang w:val="en-GB"/>
        </w:rPr>
        <w:t>your first 90 days, including key dependencies, risks and contingency arrangements.</w:t>
      </w:r>
    </w:p>
    <w:p w14:paraId="11075EF6"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500 words.</w:t>
      </w:r>
    </w:p>
    <w:p w14:paraId="62D2B8DD" w14:textId="77777777" w:rsidR="00A22F99" w:rsidRPr="00A22F99" w:rsidRDefault="00A22F99" w:rsidP="00A22F99">
      <w:pPr>
        <w:pStyle w:val="ListBullet"/>
        <w:numPr>
          <w:ilvl w:val="0"/>
          <w:numId w:val="0"/>
        </w:numPr>
        <w:rPr>
          <w:rFonts w:cs="Arial"/>
          <w:b/>
          <w:bCs/>
          <w:sz w:val="28"/>
          <w:szCs w:val="28"/>
          <w:lang w:val="en-GB"/>
        </w:rPr>
      </w:pPr>
    </w:p>
    <w:p w14:paraId="3D6CB88F" w14:textId="334F0209" w:rsidR="12EA9F57" w:rsidRDefault="12EA9F57" w:rsidP="12EA9F57">
      <w:pPr>
        <w:pStyle w:val="ListBullet"/>
        <w:numPr>
          <w:ilvl w:val="0"/>
          <w:numId w:val="0"/>
        </w:numPr>
        <w:rPr>
          <w:rFonts w:cs="Arial"/>
          <w:b/>
          <w:bCs/>
          <w:sz w:val="28"/>
          <w:szCs w:val="28"/>
          <w:lang w:val="en-GB"/>
        </w:rPr>
      </w:pPr>
    </w:p>
    <w:p w14:paraId="19407ABA" w14:textId="21116F3C" w:rsidR="12EA9F57" w:rsidRDefault="12EA9F57" w:rsidP="12EA9F57">
      <w:pPr>
        <w:pStyle w:val="ListBullet"/>
        <w:numPr>
          <w:ilvl w:val="0"/>
          <w:numId w:val="0"/>
        </w:numPr>
        <w:rPr>
          <w:rFonts w:cs="Arial"/>
          <w:b/>
          <w:bCs/>
          <w:sz w:val="28"/>
          <w:szCs w:val="28"/>
          <w:lang w:val="en-GB"/>
        </w:rPr>
      </w:pPr>
    </w:p>
    <w:p w14:paraId="722191B9" w14:textId="55F22C36" w:rsidR="12EA9F57" w:rsidRDefault="12EA9F57" w:rsidP="12EA9F57">
      <w:pPr>
        <w:pStyle w:val="ListBullet"/>
        <w:numPr>
          <w:ilvl w:val="0"/>
          <w:numId w:val="0"/>
        </w:numPr>
        <w:rPr>
          <w:rFonts w:cs="Arial"/>
          <w:b/>
          <w:bCs/>
          <w:sz w:val="28"/>
          <w:szCs w:val="28"/>
          <w:lang w:val="en-GB"/>
        </w:rPr>
      </w:pPr>
    </w:p>
    <w:p w14:paraId="490AEAA6"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 xml:space="preserve">Panel </w:t>
      </w:r>
      <w:proofErr w:type="gramStart"/>
      <w:r w:rsidRPr="00A22F99">
        <w:rPr>
          <w:rFonts w:cs="Arial"/>
          <w:b/>
          <w:bCs/>
          <w:sz w:val="28"/>
          <w:szCs w:val="28"/>
          <w:lang w:val="en-GB"/>
        </w:rPr>
        <w:t>assesses:</w:t>
      </w:r>
      <w:proofErr w:type="gramEnd"/>
      <w:r w:rsidRPr="00A22F99">
        <w:rPr>
          <w:rFonts w:cs="Arial"/>
          <w:b/>
          <w:bCs/>
          <w:sz w:val="28"/>
          <w:szCs w:val="28"/>
          <w:lang w:val="en-GB"/>
        </w:rPr>
        <w:t xml:space="preserve"> </w:t>
      </w:r>
      <w:r w:rsidRPr="00A22F99">
        <w:rPr>
          <w:rFonts w:cs="Arial"/>
          <w:sz w:val="28"/>
          <w:szCs w:val="28"/>
          <w:lang w:val="en-GB"/>
        </w:rPr>
        <w:t>credibility of the delivery plan, team capacity, governance, clarity of roles, operational resilience, mobilisation, risk management and handover.</w:t>
      </w:r>
    </w:p>
    <w:p w14:paraId="42D8BF84" w14:textId="77777777" w:rsidR="00A22F99" w:rsidRPr="00A22F99" w:rsidRDefault="00DE4E11" w:rsidP="00A22F99">
      <w:pPr>
        <w:pStyle w:val="ListBullet"/>
        <w:numPr>
          <w:ilvl w:val="0"/>
          <w:numId w:val="0"/>
        </w:numPr>
        <w:rPr>
          <w:rFonts w:cs="Arial"/>
          <w:b/>
          <w:bCs/>
          <w:sz w:val="28"/>
          <w:szCs w:val="28"/>
          <w:lang w:val="en-GB"/>
        </w:rPr>
      </w:pPr>
      <w:r>
        <w:rPr>
          <w:rFonts w:cs="Arial"/>
          <w:b/>
          <w:bCs/>
          <w:sz w:val="28"/>
          <w:szCs w:val="28"/>
          <w:lang w:val="en-GB"/>
        </w:rPr>
        <w:pict w14:anchorId="00612C2F">
          <v:rect id="_x0000_i1027" style="width:0;height:1.5pt" o:hralign="center" o:hrstd="t" o:hr="t" fillcolor="#a0a0a0" stroked="f"/>
        </w:pict>
      </w:r>
    </w:p>
    <w:p w14:paraId="1038034C" w14:textId="77777777" w:rsidR="00A22F99" w:rsidRPr="00A22F99" w:rsidRDefault="00A22F99" w:rsidP="00A22F99">
      <w:pPr>
        <w:pStyle w:val="Heading2"/>
        <w:rPr>
          <w:rFonts w:ascii="Arial" w:hAnsi="Arial" w:cs="Arial"/>
          <w:sz w:val="28"/>
          <w:szCs w:val="28"/>
          <w:lang w:val="en-GB"/>
        </w:rPr>
      </w:pPr>
      <w:r w:rsidRPr="00A22F99">
        <w:rPr>
          <w:rFonts w:ascii="Arial" w:hAnsi="Arial" w:cs="Arial"/>
          <w:sz w:val="28"/>
          <w:szCs w:val="28"/>
          <w:lang w:val="en-GB"/>
        </w:rPr>
        <w:t>4. Evidence, data and learning — 10%</w:t>
      </w:r>
    </w:p>
    <w:p w14:paraId="4FE33401"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Explain how you will combine lived experience with Council and partner data to identify barriers, influence action and evidence change.</w:t>
      </w:r>
    </w:p>
    <w:p w14:paraId="5A4EE972"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Your answer should explain:</w:t>
      </w:r>
    </w:p>
    <w:p w14:paraId="205EA783" w14:textId="77777777" w:rsidR="00A22F99" w:rsidRPr="00A22F99" w:rsidRDefault="00A22F99" w:rsidP="00A22F99">
      <w:pPr>
        <w:pStyle w:val="ListBullet"/>
        <w:numPr>
          <w:ilvl w:val="0"/>
          <w:numId w:val="4"/>
        </w:numPr>
        <w:rPr>
          <w:rFonts w:cs="Arial"/>
          <w:sz w:val="28"/>
          <w:szCs w:val="28"/>
          <w:lang w:val="en-GB"/>
        </w:rPr>
      </w:pPr>
      <w:r w:rsidRPr="00A22F99">
        <w:rPr>
          <w:rFonts w:cs="Arial"/>
          <w:sz w:val="28"/>
          <w:szCs w:val="28"/>
          <w:lang w:val="en-GB"/>
        </w:rPr>
        <w:t>your approach to comparative learning across Holt Town, Victoria North and Cyanlines, or alternative agreed regeneration sites;</w:t>
      </w:r>
    </w:p>
    <w:p w14:paraId="6A4D120C" w14:textId="77777777" w:rsidR="00A22F99" w:rsidRPr="00A22F99" w:rsidRDefault="00A22F99" w:rsidP="00A22F99">
      <w:pPr>
        <w:pStyle w:val="ListBullet"/>
        <w:numPr>
          <w:ilvl w:val="0"/>
          <w:numId w:val="4"/>
        </w:numPr>
        <w:rPr>
          <w:rFonts w:cs="Arial"/>
          <w:sz w:val="28"/>
          <w:szCs w:val="28"/>
          <w:lang w:val="en-GB"/>
        </w:rPr>
      </w:pPr>
      <w:r w:rsidRPr="00A22F99">
        <w:rPr>
          <w:rFonts w:cs="Arial"/>
          <w:sz w:val="28"/>
          <w:szCs w:val="28"/>
          <w:lang w:val="en-GB"/>
        </w:rPr>
        <w:t>how you will identify evidence gaps and use DPO intelligence responsibly;</w:t>
      </w:r>
    </w:p>
    <w:p w14:paraId="29BA3ED0" w14:textId="77777777" w:rsidR="00A22F99" w:rsidRPr="00A22F99" w:rsidRDefault="00A22F99" w:rsidP="00A22F99">
      <w:pPr>
        <w:pStyle w:val="ListBullet"/>
        <w:numPr>
          <w:ilvl w:val="0"/>
          <w:numId w:val="4"/>
        </w:numPr>
        <w:rPr>
          <w:rFonts w:cs="Arial"/>
          <w:sz w:val="28"/>
          <w:szCs w:val="28"/>
          <w:lang w:val="en-GB"/>
        </w:rPr>
      </w:pPr>
      <w:r w:rsidRPr="00A22F99">
        <w:rPr>
          <w:rFonts w:cs="Arial"/>
          <w:sz w:val="28"/>
          <w:szCs w:val="28"/>
          <w:lang w:val="en-GB"/>
        </w:rPr>
        <w:t>your approach to data protection, confidentiality and information governance;</w:t>
      </w:r>
    </w:p>
    <w:p w14:paraId="69086CFA" w14:textId="77777777" w:rsidR="00A22F99" w:rsidRPr="00A22F99" w:rsidRDefault="00A22F99" w:rsidP="00A22F99">
      <w:pPr>
        <w:pStyle w:val="ListBullet"/>
        <w:numPr>
          <w:ilvl w:val="0"/>
          <w:numId w:val="4"/>
        </w:numPr>
        <w:rPr>
          <w:rFonts w:cs="Arial"/>
          <w:sz w:val="28"/>
          <w:szCs w:val="28"/>
          <w:lang w:val="en-GB"/>
        </w:rPr>
      </w:pPr>
      <w:r w:rsidRPr="00A22F99">
        <w:rPr>
          <w:rFonts w:cs="Arial"/>
          <w:sz w:val="28"/>
          <w:szCs w:val="28"/>
          <w:lang w:val="en-GB"/>
        </w:rPr>
        <w:t>how evidence will inform priorities, action plans, progress reporting and the State of Manchester Disability evidence product;</w:t>
      </w:r>
    </w:p>
    <w:p w14:paraId="0349B49A" w14:textId="77777777" w:rsidR="00A22F99" w:rsidRPr="00A22F99" w:rsidRDefault="00A22F99" w:rsidP="00A22F99">
      <w:pPr>
        <w:pStyle w:val="ListBullet"/>
        <w:numPr>
          <w:ilvl w:val="0"/>
          <w:numId w:val="4"/>
        </w:numPr>
        <w:rPr>
          <w:rFonts w:cs="Arial"/>
          <w:sz w:val="28"/>
          <w:szCs w:val="28"/>
          <w:lang w:val="en-GB"/>
        </w:rPr>
      </w:pPr>
      <w:r w:rsidRPr="00A22F99">
        <w:rPr>
          <w:rFonts w:cs="Arial"/>
          <w:sz w:val="28"/>
          <w:szCs w:val="28"/>
          <w:lang w:val="en-GB"/>
        </w:rPr>
        <w:t>how you will make learning useful to MCC, DPOs, the Disability Equity Board and delivery partners.</w:t>
      </w:r>
    </w:p>
    <w:p w14:paraId="3DA21C23"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300 words.</w:t>
      </w:r>
    </w:p>
    <w:p w14:paraId="0F1E3A4B" w14:textId="77777777" w:rsidR="00A22F99" w:rsidRPr="00A22F99" w:rsidRDefault="00A22F99" w:rsidP="00A22F99">
      <w:pPr>
        <w:pStyle w:val="ListBullet"/>
        <w:numPr>
          <w:ilvl w:val="0"/>
          <w:numId w:val="0"/>
        </w:numPr>
        <w:rPr>
          <w:rFonts w:cs="Arial"/>
          <w:b/>
          <w:bCs/>
          <w:sz w:val="28"/>
          <w:szCs w:val="28"/>
          <w:lang w:val="en-GB"/>
        </w:rPr>
      </w:pPr>
    </w:p>
    <w:p w14:paraId="2880E9FD" w14:textId="17982F6D" w:rsidR="12EA9F57" w:rsidRDefault="12EA9F57" w:rsidP="12EA9F57">
      <w:pPr>
        <w:pStyle w:val="ListBullet"/>
        <w:numPr>
          <w:ilvl w:val="0"/>
          <w:numId w:val="0"/>
        </w:numPr>
        <w:rPr>
          <w:rFonts w:cs="Arial"/>
          <w:b/>
          <w:bCs/>
          <w:sz w:val="28"/>
          <w:szCs w:val="28"/>
          <w:lang w:val="en-GB"/>
        </w:rPr>
      </w:pPr>
    </w:p>
    <w:p w14:paraId="41282314" w14:textId="4C07E7F5" w:rsidR="12EA9F57" w:rsidRDefault="12EA9F57" w:rsidP="12EA9F57">
      <w:pPr>
        <w:pStyle w:val="ListBullet"/>
        <w:numPr>
          <w:ilvl w:val="0"/>
          <w:numId w:val="0"/>
        </w:numPr>
        <w:rPr>
          <w:rFonts w:cs="Arial"/>
          <w:b/>
          <w:bCs/>
          <w:sz w:val="28"/>
          <w:szCs w:val="28"/>
          <w:lang w:val="en-GB"/>
        </w:rPr>
      </w:pPr>
    </w:p>
    <w:p w14:paraId="1BA90AD0" w14:textId="2221B331" w:rsidR="12EA9F57" w:rsidRDefault="12EA9F57" w:rsidP="12EA9F57">
      <w:pPr>
        <w:pStyle w:val="ListBullet"/>
        <w:numPr>
          <w:ilvl w:val="0"/>
          <w:numId w:val="0"/>
        </w:numPr>
        <w:rPr>
          <w:rFonts w:cs="Arial"/>
          <w:b/>
          <w:bCs/>
          <w:sz w:val="28"/>
          <w:szCs w:val="28"/>
          <w:lang w:val="en-GB"/>
        </w:rPr>
      </w:pPr>
    </w:p>
    <w:p w14:paraId="15AF15FB"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 xml:space="preserve">Panel </w:t>
      </w:r>
      <w:proofErr w:type="gramStart"/>
      <w:r w:rsidRPr="00A22F99">
        <w:rPr>
          <w:rFonts w:cs="Arial"/>
          <w:b/>
          <w:bCs/>
          <w:sz w:val="28"/>
          <w:szCs w:val="28"/>
          <w:lang w:val="en-GB"/>
        </w:rPr>
        <w:t>assesses:</w:t>
      </w:r>
      <w:proofErr w:type="gramEnd"/>
      <w:r w:rsidRPr="00A22F99">
        <w:rPr>
          <w:rFonts w:cs="Arial"/>
          <w:b/>
          <w:bCs/>
          <w:sz w:val="28"/>
          <w:szCs w:val="28"/>
          <w:lang w:val="en-GB"/>
        </w:rPr>
        <w:t xml:space="preserve"> </w:t>
      </w:r>
      <w:r w:rsidRPr="00A22F99">
        <w:rPr>
          <w:rFonts w:cs="Arial"/>
          <w:sz w:val="28"/>
          <w:szCs w:val="28"/>
          <w:lang w:val="en-GB"/>
        </w:rPr>
        <w:t>evidence methodology, data governance, analytical capability, learning approach and practical application of evidence.</w:t>
      </w:r>
    </w:p>
    <w:p w14:paraId="78EB03A4" w14:textId="77777777" w:rsidR="00A22F99" w:rsidRPr="00A22F99" w:rsidRDefault="00DE4E11" w:rsidP="00A22F99">
      <w:pPr>
        <w:pStyle w:val="ListBullet"/>
        <w:numPr>
          <w:ilvl w:val="0"/>
          <w:numId w:val="0"/>
        </w:numPr>
        <w:rPr>
          <w:rFonts w:cs="Arial"/>
          <w:b/>
          <w:bCs/>
          <w:sz w:val="28"/>
          <w:szCs w:val="28"/>
          <w:lang w:val="en-GB"/>
        </w:rPr>
      </w:pPr>
      <w:r>
        <w:rPr>
          <w:rFonts w:cs="Arial"/>
          <w:b/>
          <w:bCs/>
          <w:sz w:val="28"/>
          <w:szCs w:val="28"/>
          <w:lang w:val="en-GB"/>
        </w:rPr>
        <w:pict w14:anchorId="2AE8A8CB">
          <v:rect id="_x0000_i1028" style="width:0;height:1.5pt" o:hralign="center" o:hrstd="t" o:hr="t" fillcolor="#a0a0a0" stroked="f"/>
        </w:pict>
      </w:r>
    </w:p>
    <w:p w14:paraId="6AF79307" w14:textId="77777777" w:rsidR="00A22F99" w:rsidRPr="00A22F99" w:rsidRDefault="00A22F99" w:rsidP="00A22F99">
      <w:pPr>
        <w:pStyle w:val="Heading2"/>
        <w:rPr>
          <w:rFonts w:ascii="Arial" w:hAnsi="Arial" w:cs="Arial"/>
          <w:sz w:val="28"/>
          <w:szCs w:val="28"/>
          <w:lang w:val="en-GB"/>
        </w:rPr>
      </w:pPr>
      <w:r w:rsidRPr="00A22F99">
        <w:rPr>
          <w:rFonts w:ascii="Arial" w:hAnsi="Arial" w:cs="Arial"/>
          <w:sz w:val="28"/>
          <w:szCs w:val="28"/>
          <w:lang w:val="en-GB"/>
        </w:rPr>
        <w:t>5. Relevant experience and partnerships — 5%</w:t>
      </w:r>
    </w:p>
    <w:p w14:paraId="36D0557A"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Give up to three examples of relevant work delivered in the last five years.</w:t>
      </w:r>
    </w:p>
    <w:p w14:paraId="716BEC61"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lastRenderedPageBreak/>
        <w:t>For each example, briefly describe:</w:t>
      </w:r>
    </w:p>
    <w:p w14:paraId="545834E1" w14:textId="77777777" w:rsidR="00A22F99" w:rsidRPr="00A22F99" w:rsidRDefault="00A22F99" w:rsidP="00A22F99">
      <w:pPr>
        <w:pStyle w:val="ListBullet"/>
        <w:numPr>
          <w:ilvl w:val="0"/>
          <w:numId w:val="5"/>
        </w:numPr>
        <w:rPr>
          <w:rFonts w:cs="Arial"/>
          <w:sz w:val="28"/>
          <w:szCs w:val="28"/>
          <w:lang w:val="en-GB"/>
        </w:rPr>
      </w:pPr>
      <w:r w:rsidRPr="00A22F99">
        <w:rPr>
          <w:rFonts w:cs="Arial"/>
          <w:sz w:val="28"/>
          <w:szCs w:val="28"/>
          <w:lang w:val="en-GB"/>
        </w:rPr>
        <w:t>the issue or opportunity;</w:t>
      </w:r>
    </w:p>
    <w:p w14:paraId="56F18E74" w14:textId="77777777" w:rsidR="00A22F99" w:rsidRPr="00A22F99" w:rsidRDefault="00A22F99" w:rsidP="00A22F99">
      <w:pPr>
        <w:pStyle w:val="ListBullet"/>
        <w:numPr>
          <w:ilvl w:val="0"/>
          <w:numId w:val="5"/>
        </w:numPr>
        <w:rPr>
          <w:rFonts w:cs="Arial"/>
          <w:sz w:val="28"/>
          <w:szCs w:val="28"/>
          <w:lang w:val="en-GB"/>
        </w:rPr>
      </w:pPr>
      <w:r w:rsidRPr="00A22F99">
        <w:rPr>
          <w:rFonts w:cs="Arial"/>
          <w:sz w:val="28"/>
          <w:szCs w:val="28"/>
          <w:lang w:val="en-GB"/>
        </w:rPr>
        <w:t>your role and the role of any partners;</w:t>
      </w:r>
    </w:p>
    <w:p w14:paraId="0BF2D581" w14:textId="77777777" w:rsidR="00A22F99" w:rsidRPr="00A22F99" w:rsidRDefault="00A22F99" w:rsidP="00A22F99">
      <w:pPr>
        <w:pStyle w:val="ListBullet"/>
        <w:numPr>
          <w:ilvl w:val="0"/>
          <w:numId w:val="5"/>
        </w:numPr>
        <w:rPr>
          <w:rFonts w:cs="Arial"/>
          <w:sz w:val="28"/>
          <w:szCs w:val="28"/>
          <w:lang w:val="en-GB"/>
        </w:rPr>
      </w:pPr>
      <w:r w:rsidRPr="00A22F99">
        <w:rPr>
          <w:rFonts w:cs="Arial"/>
          <w:sz w:val="28"/>
          <w:szCs w:val="28"/>
          <w:lang w:val="en-GB"/>
        </w:rPr>
        <w:t>how Deaf and disabled people influenced the work;</w:t>
      </w:r>
    </w:p>
    <w:p w14:paraId="7DF575C6" w14:textId="77777777" w:rsidR="00A22F99" w:rsidRPr="00A22F99" w:rsidRDefault="00A22F99" w:rsidP="00A22F99">
      <w:pPr>
        <w:pStyle w:val="ListBullet"/>
        <w:numPr>
          <w:ilvl w:val="0"/>
          <w:numId w:val="5"/>
        </w:numPr>
        <w:rPr>
          <w:rFonts w:cs="Arial"/>
          <w:sz w:val="28"/>
          <w:szCs w:val="28"/>
          <w:lang w:val="en-GB"/>
        </w:rPr>
      </w:pPr>
      <w:r w:rsidRPr="00A22F99">
        <w:rPr>
          <w:rFonts w:cs="Arial"/>
          <w:sz w:val="28"/>
          <w:szCs w:val="28"/>
          <w:lang w:val="en-GB"/>
        </w:rPr>
        <w:t>the outcome achieved or learning generated;</w:t>
      </w:r>
    </w:p>
    <w:p w14:paraId="4CB42ACF" w14:textId="77777777" w:rsidR="00A22F99" w:rsidRPr="00A22F99" w:rsidRDefault="00A22F99" w:rsidP="00A22F99">
      <w:pPr>
        <w:pStyle w:val="ListBullet"/>
        <w:numPr>
          <w:ilvl w:val="0"/>
          <w:numId w:val="5"/>
        </w:numPr>
        <w:rPr>
          <w:rFonts w:cs="Arial"/>
          <w:sz w:val="28"/>
          <w:szCs w:val="28"/>
          <w:lang w:val="en-GB"/>
        </w:rPr>
      </w:pPr>
      <w:r w:rsidRPr="00A22F99">
        <w:rPr>
          <w:rFonts w:cs="Arial"/>
          <w:sz w:val="28"/>
          <w:szCs w:val="28"/>
          <w:lang w:val="en-GB"/>
        </w:rPr>
        <w:t>why the example is relevant to Disability Equity Manchester.</w:t>
      </w:r>
    </w:p>
    <w:p w14:paraId="36DB2709"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Include any Deaf-led, intersectional or specialist contribution that strengthens your proposal.</w:t>
      </w:r>
    </w:p>
    <w:p w14:paraId="107543F6"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300 words.</w:t>
      </w:r>
    </w:p>
    <w:p w14:paraId="7DBCF6FA" w14:textId="77777777" w:rsidR="00A22F99" w:rsidRPr="00A22F99" w:rsidRDefault="00A22F99" w:rsidP="00A22F99">
      <w:pPr>
        <w:pStyle w:val="ListBullet"/>
        <w:numPr>
          <w:ilvl w:val="0"/>
          <w:numId w:val="0"/>
        </w:numPr>
        <w:rPr>
          <w:rFonts w:cs="Arial"/>
          <w:b/>
          <w:bCs/>
          <w:sz w:val="28"/>
          <w:szCs w:val="28"/>
          <w:lang w:val="en-GB"/>
        </w:rPr>
      </w:pPr>
    </w:p>
    <w:p w14:paraId="5DAE2546" w14:textId="6CB6F4A2" w:rsidR="12EA9F57" w:rsidRDefault="12EA9F57" w:rsidP="12EA9F57">
      <w:pPr>
        <w:pStyle w:val="ListBullet"/>
        <w:numPr>
          <w:ilvl w:val="0"/>
          <w:numId w:val="0"/>
        </w:numPr>
        <w:rPr>
          <w:rFonts w:cs="Arial"/>
          <w:b/>
          <w:bCs/>
          <w:sz w:val="28"/>
          <w:szCs w:val="28"/>
          <w:lang w:val="en-GB"/>
        </w:rPr>
      </w:pPr>
    </w:p>
    <w:p w14:paraId="45189A0A" w14:textId="1C942F58" w:rsidR="12EA9F57" w:rsidRDefault="12EA9F57" w:rsidP="12EA9F57">
      <w:pPr>
        <w:pStyle w:val="ListBullet"/>
        <w:numPr>
          <w:ilvl w:val="0"/>
          <w:numId w:val="0"/>
        </w:numPr>
        <w:rPr>
          <w:rFonts w:cs="Arial"/>
          <w:b/>
          <w:bCs/>
          <w:sz w:val="28"/>
          <w:szCs w:val="28"/>
          <w:lang w:val="en-GB"/>
        </w:rPr>
      </w:pPr>
    </w:p>
    <w:p w14:paraId="3F34EB44" w14:textId="67C25FD9" w:rsidR="12EA9F57" w:rsidRDefault="12EA9F57" w:rsidP="12EA9F57">
      <w:pPr>
        <w:pStyle w:val="ListBullet"/>
        <w:numPr>
          <w:ilvl w:val="0"/>
          <w:numId w:val="0"/>
        </w:numPr>
        <w:rPr>
          <w:rFonts w:cs="Arial"/>
          <w:b/>
          <w:bCs/>
          <w:sz w:val="28"/>
          <w:szCs w:val="28"/>
          <w:lang w:val="en-GB"/>
        </w:rPr>
      </w:pPr>
    </w:p>
    <w:p w14:paraId="555BC104"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 xml:space="preserve">Panel </w:t>
      </w:r>
      <w:proofErr w:type="gramStart"/>
      <w:r w:rsidRPr="00A22F99">
        <w:rPr>
          <w:rFonts w:cs="Arial"/>
          <w:b/>
          <w:bCs/>
          <w:sz w:val="28"/>
          <w:szCs w:val="28"/>
          <w:lang w:val="en-GB"/>
        </w:rPr>
        <w:t>assesses:</w:t>
      </w:r>
      <w:proofErr w:type="gramEnd"/>
      <w:r w:rsidRPr="00A22F99">
        <w:rPr>
          <w:rFonts w:cs="Arial"/>
          <w:b/>
          <w:bCs/>
          <w:sz w:val="28"/>
          <w:szCs w:val="28"/>
          <w:lang w:val="en-GB"/>
        </w:rPr>
        <w:t xml:space="preserve"> </w:t>
      </w:r>
      <w:r w:rsidRPr="00A22F99">
        <w:rPr>
          <w:rFonts w:cs="Arial"/>
          <w:sz w:val="28"/>
          <w:szCs w:val="28"/>
          <w:lang w:val="en-GB"/>
        </w:rPr>
        <w:t>track record, outcomes, quality of partnerships, relevant specialist expertise and ability to work across sectors.</w:t>
      </w:r>
    </w:p>
    <w:p w14:paraId="3C089B62" w14:textId="77777777" w:rsidR="00A22F99" w:rsidRPr="00A22F99" w:rsidRDefault="00DE4E11" w:rsidP="00A22F99">
      <w:pPr>
        <w:pStyle w:val="ListBullet"/>
        <w:numPr>
          <w:ilvl w:val="0"/>
          <w:numId w:val="0"/>
        </w:numPr>
        <w:rPr>
          <w:rFonts w:cs="Arial"/>
          <w:b/>
          <w:bCs/>
          <w:sz w:val="28"/>
          <w:szCs w:val="28"/>
          <w:lang w:val="en-GB"/>
        </w:rPr>
      </w:pPr>
      <w:r>
        <w:rPr>
          <w:rFonts w:cs="Arial"/>
          <w:b/>
          <w:bCs/>
          <w:sz w:val="28"/>
          <w:szCs w:val="28"/>
          <w:lang w:val="en-GB"/>
        </w:rPr>
        <w:pict w14:anchorId="3AA0438C">
          <v:rect id="_x0000_i1029" style="width:0;height:1.5pt" o:hralign="center" o:hrstd="t" o:hr="t" fillcolor="#a0a0a0" stroked="f"/>
        </w:pict>
      </w:r>
    </w:p>
    <w:p w14:paraId="313DCBC7" w14:textId="77777777" w:rsidR="00A22F99" w:rsidRPr="00A22F99" w:rsidRDefault="00A22F99" w:rsidP="00A22F99">
      <w:pPr>
        <w:pStyle w:val="Heading2"/>
        <w:rPr>
          <w:rFonts w:ascii="Arial" w:hAnsi="Arial" w:cs="Arial"/>
          <w:sz w:val="28"/>
          <w:szCs w:val="28"/>
          <w:lang w:val="en-GB"/>
        </w:rPr>
      </w:pPr>
      <w:r w:rsidRPr="00A22F99">
        <w:rPr>
          <w:rFonts w:ascii="Arial" w:hAnsi="Arial" w:cs="Arial"/>
          <w:sz w:val="28"/>
          <w:szCs w:val="28"/>
          <w:lang w:val="en-GB"/>
        </w:rPr>
        <w:t>6. Price and cost transparency — 5%</w:t>
      </w:r>
    </w:p>
    <w:p w14:paraId="2ABF6E95"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Provide a fixed annual price and transparent cost breakdown for every function you are offering.</w:t>
      </w:r>
    </w:p>
    <w:p w14:paraId="0D020314"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Include:</w:t>
      </w:r>
    </w:p>
    <w:p w14:paraId="213CCB8B" w14:textId="77777777"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staff, associate and subcontractor costs;</w:t>
      </w:r>
    </w:p>
    <w:p w14:paraId="34594C98" w14:textId="77777777"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salary or day-rate assumptions;</w:t>
      </w:r>
    </w:p>
    <w:p w14:paraId="60DC266E" w14:textId="77777777"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 xml:space="preserve">pension, National Insurance and other </w:t>
      </w:r>
      <w:proofErr w:type="gramStart"/>
      <w:r w:rsidRPr="00A22F99">
        <w:rPr>
          <w:rFonts w:cs="Arial"/>
          <w:sz w:val="28"/>
          <w:szCs w:val="28"/>
          <w:lang w:val="en-GB"/>
        </w:rPr>
        <w:t>on-costs</w:t>
      </w:r>
      <w:proofErr w:type="gramEnd"/>
      <w:r w:rsidRPr="00A22F99">
        <w:rPr>
          <w:rFonts w:cs="Arial"/>
          <w:sz w:val="28"/>
          <w:szCs w:val="28"/>
          <w:lang w:val="en-GB"/>
        </w:rPr>
        <w:t>;</w:t>
      </w:r>
    </w:p>
    <w:p w14:paraId="78BB212D" w14:textId="77777777"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host, management and governance costs;</w:t>
      </w:r>
    </w:p>
    <w:p w14:paraId="3DF4A5AC" w14:textId="77777777"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travel, administration and other overheads;</w:t>
      </w:r>
    </w:p>
    <w:p w14:paraId="6D8487BB" w14:textId="77777777"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staff access costs, where applicable;</w:t>
      </w:r>
    </w:p>
    <w:p w14:paraId="1057FF62" w14:textId="2CE17BBF" w:rsidR="00A22F99" w:rsidRPr="00A22F99" w:rsidRDefault="00A22F99" w:rsidP="00A22F99">
      <w:pPr>
        <w:pStyle w:val="ListBullet"/>
        <w:numPr>
          <w:ilvl w:val="0"/>
          <w:numId w:val="6"/>
        </w:numPr>
        <w:rPr>
          <w:rFonts w:cs="Arial"/>
          <w:sz w:val="28"/>
          <w:szCs w:val="28"/>
          <w:lang w:val="en-GB"/>
        </w:rPr>
      </w:pPr>
      <w:r w:rsidRPr="00A22F99">
        <w:rPr>
          <w:rFonts w:cs="Arial"/>
          <w:sz w:val="28"/>
          <w:szCs w:val="28"/>
          <w:lang w:val="en-GB"/>
        </w:rPr>
        <w:t>the total annual price;</w:t>
      </w:r>
      <w:r w:rsidRPr="00A22F99">
        <w:rPr>
          <w:rFonts w:cs="Arial"/>
          <w:sz w:val="28"/>
          <w:szCs w:val="28"/>
          <w:lang w:val="en-GB"/>
        </w:rPr>
        <w:br/>
      </w:r>
    </w:p>
    <w:p w14:paraId="1AECFC30" w14:textId="79231AAE" w:rsidR="00A22F99" w:rsidRPr="00A22F99" w:rsidRDefault="5C882A37" w:rsidP="00A22F99">
      <w:pPr>
        <w:pStyle w:val="ListBullet"/>
        <w:numPr>
          <w:ilvl w:val="0"/>
          <w:numId w:val="0"/>
        </w:numPr>
        <w:rPr>
          <w:rFonts w:cs="Arial"/>
          <w:b/>
          <w:bCs/>
          <w:sz w:val="28"/>
          <w:szCs w:val="28"/>
          <w:lang w:val="en-GB"/>
        </w:rPr>
      </w:pPr>
      <w:r w:rsidRPr="12EA9F57">
        <w:rPr>
          <w:rFonts w:cs="Arial"/>
          <w:sz w:val="28"/>
          <w:szCs w:val="28"/>
          <w:lang w:val="en-GB"/>
        </w:rPr>
        <w:t>Do not include the cost of the ring-fenced disabled people’s participation and access budget, which will be funded by the Council and administered separately through the M</w:t>
      </w:r>
      <w:r w:rsidR="64F8A346" w:rsidRPr="12EA9F57">
        <w:rPr>
          <w:rFonts w:cs="Arial"/>
          <w:sz w:val="28"/>
          <w:szCs w:val="28"/>
          <w:lang w:val="en-GB"/>
        </w:rPr>
        <w:t xml:space="preserve">anchester </w:t>
      </w:r>
      <w:r w:rsidRPr="12EA9F57">
        <w:rPr>
          <w:rFonts w:cs="Arial"/>
          <w:sz w:val="28"/>
          <w:szCs w:val="28"/>
          <w:lang w:val="en-GB"/>
        </w:rPr>
        <w:t>D</w:t>
      </w:r>
      <w:r w:rsidR="2631C2F2" w:rsidRPr="12EA9F57">
        <w:rPr>
          <w:rFonts w:cs="Arial"/>
          <w:sz w:val="28"/>
          <w:szCs w:val="28"/>
          <w:lang w:val="en-GB"/>
        </w:rPr>
        <w:t xml:space="preserve">isability </w:t>
      </w:r>
      <w:r w:rsidRPr="12EA9F57">
        <w:rPr>
          <w:rFonts w:cs="Arial"/>
          <w:sz w:val="28"/>
          <w:szCs w:val="28"/>
          <w:lang w:val="en-GB"/>
        </w:rPr>
        <w:t>C</w:t>
      </w:r>
      <w:r w:rsidR="360EA06C" w:rsidRPr="12EA9F57">
        <w:rPr>
          <w:rFonts w:cs="Arial"/>
          <w:sz w:val="28"/>
          <w:szCs w:val="28"/>
          <w:lang w:val="en-GB"/>
        </w:rPr>
        <w:t>ollaborative</w:t>
      </w:r>
      <w:r w:rsidRPr="12EA9F57">
        <w:rPr>
          <w:rFonts w:cs="Arial"/>
          <w:sz w:val="28"/>
          <w:szCs w:val="28"/>
          <w:lang w:val="en-GB"/>
        </w:rPr>
        <w:t xml:space="preserve"> coordination arrangement unless the Council specifically instructs otherwise.</w:t>
      </w:r>
    </w:p>
    <w:p w14:paraId="10939003"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250 words plus cost table.</w:t>
      </w:r>
    </w:p>
    <w:p w14:paraId="08087D03" w14:textId="77777777" w:rsidR="00A22F99" w:rsidRPr="00A22F99" w:rsidRDefault="00A22F99" w:rsidP="00A22F99">
      <w:pPr>
        <w:pStyle w:val="ListBullet"/>
        <w:numPr>
          <w:ilvl w:val="0"/>
          <w:numId w:val="0"/>
        </w:numPr>
        <w:rPr>
          <w:rFonts w:cs="Arial"/>
          <w:b/>
          <w:bCs/>
          <w:sz w:val="28"/>
          <w:szCs w:val="28"/>
          <w:lang w:val="en-GB"/>
        </w:rPr>
      </w:pPr>
    </w:p>
    <w:p w14:paraId="25D59F39" w14:textId="4DAC524A" w:rsidR="12EA9F57" w:rsidRDefault="12EA9F57" w:rsidP="12EA9F57">
      <w:pPr>
        <w:pStyle w:val="ListBullet"/>
        <w:numPr>
          <w:ilvl w:val="0"/>
          <w:numId w:val="0"/>
        </w:numPr>
        <w:rPr>
          <w:rFonts w:cs="Arial"/>
          <w:b/>
          <w:bCs/>
          <w:sz w:val="28"/>
          <w:szCs w:val="28"/>
          <w:lang w:val="en-GB"/>
        </w:rPr>
      </w:pPr>
    </w:p>
    <w:p w14:paraId="69C63C37" w14:textId="1A686511" w:rsidR="12EA9F57" w:rsidRDefault="12EA9F57" w:rsidP="12EA9F57">
      <w:pPr>
        <w:pStyle w:val="ListBullet"/>
        <w:numPr>
          <w:ilvl w:val="0"/>
          <w:numId w:val="0"/>
        </w:numPr>
        <w:rPr>
          <w:rFonts w:cs="Arial"/>
          <w:b/>
          <w:bCs/>
          <w:sz w:val="28"/>
          <w:szCs w:val="28"/>
          <w:lang w:val="en-GB"/>
        </w:rPr>
      </w:pPr>
    </w:p>
    <w:p w14:paraId="48B09F3A"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lastRenderedPageBreak/>
        <w:t xml:space="preserve">Panel </w:t>
      </w:r>
      <w:proofErr w:type="gramStart"/>
      <w:r w:rsidRPr="00A22F99">
        <w:rPr>
          <w:rFonts w:cs="Arial"/>
          <w:b/>
          <w:bCs/>
          <w:sz w:val="28"/>
          <w:szCs w:val="28"/>
          <w:lang w:val="en-GB"/>
        </w:rPr>
        <w:t>assesses:</w:t>
      </w:r>
      <w:proofErr w:type="gramEnd"/>
      <w:r w:rsidRPr="00A22F99">
        <w:rPr>
          <w:rFonts w:cs="Arial"/>
          <w:b/>
          <w:bCs/>
          <w:sz w:val="28"/>
          <w:szCs w:val="28"/>
          <w:lang w:val="en-GB"/>
        </w:rPr>
        <w:t xml:space="preserve"> </w:t>
      </w:r>
      <w:r w:rsidRPr="00A22F99">
        <w:rPr>
          <w:rFonts w:cs="Arial"/>
          <w:sz w:val="28"/>
          <w:szCs w:val="28"/>
          <w:lang w:val="en-GB"/>
        </w:rPr>
        <w:t>affordability, transparency, value for money, realism and whether the proposal avoids duplication with separately commissioned MDC functions.</w:t>
      </w:r>
    </w:p>
    <w:p w14:paraId="3AD94452" w14:textId="77777777" w:rsidR="00A22F99" w:rsidRPr="00A22F99" w:rsidRDefault="00DE4E11" w:rsidP="00A22F99">
      <w:pPr>
        <w:pStyle w:val="ListBullet"/>
        <w:numPr>
          <w:ilvl w:val="0"/>
          <w:numId w:val="0"/>
        </w:numPr>
        <w:rPr>
          <w:rFonts w:cs="Arial"/>
          <w:b/>
          <w:bCs/>
          <w:sz w:val="28"/>
          <w:szCs w:val="28"/>
          <w:lang w:val="en-GB"/>
        </w:rPr>
      </w:pPr>
      <w:r>
        <w:rPr>
          <w:rFonts w:cs="Arial"/>
          <w:b/>
          <w:bCs/>
          <w:sz w:val="28"/>
          <w:szCs w:val="28"/>
          <w:lang w:val="en-GB"/>
        </w:rPr>
        <w:pict w14:anchorId="314C24E2">
          <v:rect id="_x0000_i1030" style="width:0;height:1.5pt" o:hralign="center" o:hrstd="t" o:hr="t" fillcolor="#a0a0a0" stroked="f"/>
        </w:pict>
      </w:r>
    </w:p>
    <w:p w14:paraId="3C1EC5DF" w14:textId="77777777" w:rsidR="00A22F99" w:rsidRPr="00A22F99" w:rsidRDefault="00A22F99" w:rsidP="00A22F99">
      <w:pPr>
        <w:pStyle w:val="Heading2"/>
        <w:rPr>
          <w:rFonts w:ascii="Arial" w:hAnsi="Arial" w:cs="Arial"/>
          <w:sz w:val="28"/>
          <w:szCs w:val="28"/>
          <w:lang w:val="en-GB"/>
        </w:rPr>
      </w:pPr>
      <w:r w:rsidRPr="00A22F99">
        <w:rPr>
          <w:rFonts w:ascii="Arial" w:hAnsi="Arial" w:cs="Arial"/>
          <w:sz w:val="28"/>
          <w:szCs w:val="28"/>
          <w:lang w:val="en-GB"/>
        </w:rPr>
        <w:t>7. Social value — 30%</w:t>
      </w:r>
    </w:p>
    <w:p w14:paraId="0399CBD0"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Explain how your organisation will create measurable social value through delivery of this partnership and support Manchester City Council’s zero-carbon ambitions.</w:t>
      </w:r>
    </w:p>
    <w:p w14:paraId="3E2CAF32" w14:textId="77777777" w:rsidR="00A22F99" w:rsidRPr="00A22F99" w:rsidRDefault="00A22F99" w:rsidP="00A22F99">
      <w:pPr>
        <w:pStyle w:val="ListBullet"/>
        <w:numPr>
          <w:ilvl w:val="0"/>
          <w:numId w:val="0"/>
        </w:numPr>
        <w:ind w:left="360" w:hanging="360"/>
        <w:rPr>
          <w:rFonts w:cs="Arial"/>
          <w:sz w:val="28"/>
          <w:szCs w:val="28"/>
          <w:lang w:val="en-GB"/>
        </w:rPr>
      </w:pPr>
    </w:p>
    <w:p w14:paraId="5349F9B0" w14:textId="77777777" w:rsidR="00A22F99" w:rsidRPr="00A22F99" w:rsidRDefault="00A22F99" w:rsidP="00A22F99">
      <w:pPr>
        <w:pStyle w:val="ListBullet"/>
        <w:numPr>
          <w:ilvl w:val="0"/>
          <w:numId w:val="0"/>
        </w:numPr>
        <w:ind w:left="360" w:hanging="360"/>
        <w:rPr>
          <w:rFonts w:cs="Arial"/>
          <w:sz w:val="28"/>
          <w:szCs w:val="28"/>
          <w:lang w:val="en-GB"/>
        </w:rPr>
      </w:pPr>
      <w:r w:rsidRPr="00A22F99">
        <w:rPr>
          <w:rFonts w:cs="Arial"/>
          <w:sz w:val="28"/>
          <w:szCs w:val="28"/>
          <w:lang w:val="en-GB"/>
        </w:rPr>
        <w:t>Your response must describe:</w:t>
      </w:r>
    </w:p>
    <w:p w14:paraId="57FCBDB0" w14:textId="77777777" w:rsidR="00A22F99" w:rsidRPr="00A22F99" w:rsidRDefault="00A22F99" w:rsidP="00A22F99">
      <w:pPr>
        <w:pStyle w:val="ListBullet"/>
        <w:numPr>
          <w:ilvl w:val="0"/>
          <w:numId w:val="7"/>
        </w:numPr>
        <w:rPr>
          <w:rFonts w:cs="Arial"/>
          <w:sz w:val="28"/>
          <w:szCs w:val="28"/>
          <w:lang w:val="en-GB"/>
        </w:rPr>
      </w:pPr>
      <w:r w:rsidRPr="00A22F99">
        <w:rPr>
          <w:rFonts w:cs="Arial"/>
          <w:sz w:val="28"/>
          <w:szCs w:val="28"/>
          <w:lang w:val="en-GB"/>
        </w:rPr>
        <w:t>the specific social-value outcomes you will deliver;</w:t>
      </w:r>
    </w:p>
    <w:p w14:paraId="1605E03B" w14:textId="77777777" w:rsidR="00A22F99" w:rsidRPr="00A22F99" w:rsidRDefault="00A22F99" w:rsidP="00A22F99">
      <w:pPr>
        <w:pStyle w:val="ListBullet"/>
        <w:numPr>
          <w:ilvl w:val="0"/>
          <w:numId w:val="7"/>
        </w:numPr>
        <w:rPr>
          <w:rFonts w:cs="Arial"/>
          <w:sz w:val="28"/>
          <w:szCs w:val="28"/>
          <w:lang w:val="en-GB"/>
        </w:rPr>
      </w:pPr>
      <w:r w:rsidRPr="00A22F99">
        <w:rPr>
          <w:rFonts w:cs="Arial"/>
          <w:sz w:val="28"/>
          <w:szCs w:val="28"/>
          <w:lang w:val="en-GB"/>
        </w:rPr>
        <w:t>who will benefit, including Deaf and disabled people and diverse communities;</w:t>
      </w:r>
    </w:p>
    <w:p w14:paraId="7A78025C" w14:textId="77777777" w:rsidR="00A22F99" w:rsidRPr="00A22F99" w:rsidRDefault="00A22F99" w:rsidP="00A22F99">
      <w:pPr>
        <w:pStyle w:val="ListBullet"/>
        <w:numPr>
          <w:ilvl w:val="0"/>
          <w:numId w:val="7"/>
        </w:numPr>
        <w:rPr>
          <w:rFonts w:cs="Arial"/>
          <w:sz w:val="28"/>
          <w:szCs w:val="28"/>
          <w:lang w:val="en-GB"/>
        </w:rPr>
      </w:pPr>
      <w:r w:rsidRPr="00A22F99">
        <w:rPr>
          <w:rFonts w:cs="Arial"/>
          <w:sz w:val="28"/>
          <w:szCs w:val="28"/>
          <w:lang w:val="en-GB"/>
        </w:rPr>
        <w:t>how you will deliver the commitment through this contract;</w:t>
      </w:r>
    </w:p>
    <w:p w14:paraId="68FF75D6" w14:textId="77777777" w:rsidR="00A22F99" w:rsidRPr="00A22F99" w:rsidRDefault="00A22F99" w:rsidP="00A22F99">
      <w:pPr>
        <w:pStyle w:val="ListBullet"/>
        <w:numPr>
          <w:ilvl w:val="0"/>
          <w:numId w:val="7"/>
        </w:numPr>
        <w:rPr>
          <w:rFonts w:cs="Arial"/>
          <w:sz w:val="28"/>
          <w:szCs w:val="28"/>
          <w:lang w:val="en-GB"/>
        </w:rPr>
      </w:pPr>
      <w:r w:rsidRPr="00A22F99">
        <w:rPr>
          <w:rFonts w:cs="Arial"/>
          <w:sz w:val="28"/>
          <w:szCs w:val="28"/>
          <w:lang w:val="en-GB"/>
        </w:rPr>
        <w:t>how you will measure and report progress;</w:t>
      </w:r>
    </w:p>
    <w:p w14:paraId="2B587AAB" w14:textId="77777777" w:rsidR="00A22F99" w:rsidRPr="00A22F99" w:rsidRDefault="00A22F99" w:rsidP="00A22F99">
      <w:pPr>
        <w:pStyle w:val="ListBullet"/>
        <w:numPr>
          <w:ilvl w:val="0"/>
          <w:numId w:val="7"/>
        </w:numPr>
        <w:rPr>
          <w:rFonts w:cs="Arial"/>
          <w:sz w:val="28"/>
          <w:szCs w:val="28"/>
          <w:lang w:val="en-GB"/>
        </w:rPr>
      </w:pPr>
      <w:r w:rsidRPr="00A22F99">
        <w:rPr>
          <w:rFonts w:cs="Arial"/>
          <w:sz w:val="28"/>
          <w:szCs w:val="28"/>
          <w:lang w:val="en-GB"/>
        </w:rPr>
        <w:t>when the outcome will be achieved, where this is within your control.</w:t>
      </w:r>
    </w:p>
    <w:p w14:paraId="7C66C97C" w14:textId="77777777" w:rsidR="00A22F99" w:rsidRPr="00A22F99" w:rsidRDefault="00A22F99" w:rsidP="00A22F99">
      <w:pPr>
        <w:pStyle w:val="ListBullet"/>
        <w:numPr>
          <w:ilvl w:val="0"/>
          <w:numId w:val="0"/>
        </w:numPr>
        <w:ind w:left="720"/>
        <w:rPr>
          <w:rFonts w:cs="Arial"/>
          <w:sz w:val="28"/>
          <w:szCs w:val="28"/>
          <w:lang w:val="en-GB"/>
        </w:rPr>
      </w:pPr>
    </w:p>
    <w:p w14:paraId="0E4C924F" w14:textId="77777777" w:rsidR="00A22F99" w:rsidRPr="00A22F99" w:rsidRDefault="00A22F99" w:rsidP="00A22F99">
      <w:pPr>
        <w:pStyle w:val="ListBullet"/>
        <w:numPr>
          <w:ilvl w:val="0"/>
          <w:numId w:val="0"/>
        </w:numPr>
        <w:rPr>
          <w:rFonts w:cs="Arial"/>
          <w:sz w:val="28"/>
          <w:szCs w:val="28"/>
          <w:lang w:val="en-GB"/>
        </w:rPr>
      </w:pPr>
      <w:r w:rsidRPr="00A22F99">
        <w:rPr>
          <w:rFonts w:cs="Arial"/>
          <w:sz w:val="28"/>
          <w:szCs w:val="28"/>
          <w:lang w:val="en-GB"/>
        </w:rPr>
        <w:t>Your response should include commitments relating to:</w:t>
      </w:r>
    </w:p>
    <w:p w14:paraId="2A95A8B5" w14:textId="77777777" w:rsidR="00A22F99" w:rsidRPr="00A22F99" w:rsidRDefault="00A22F99" w:rsidP="00A22F99">
      <w:pPr>
        <w:pStyle w:val="ListBullet"/>
        <w:numPr>
          <w:ilvl w:val="0"/>
          <w:numId w:val="8"/>
        </w:numPr>
        <w:rPr>
          <w:rFonts w:cs="Arial"/>
          <w:sz w:val="28"/>
          <w:szCs w:val="28"/>
          <w:lang w:val="en-GB"/>
        </w:rPr>
      </w:pPr>
      <w:r w:rsidRPr="00A22F99">
        <w:rPr>
          <w:rFonts w:cs="Arial"/>
          <w:sz w:val="28"/>
          <w:szCs w:val="28"/>
          <w:lang w:val="en-GB"/>
        </w:rPr>
        <w:t>strengthening DPO and disabled-led sector capacity;</w:t>
      </w:r>
    </w:p>
    <w:p w14:paraId="4A75F095" w14:textId="77777777" w:rsidR="00A22F99" w:rsidRPr="00A22F99" w:rsidRDefault="00A22F99" w:rsidP="00A22F99">
      <w:pPr>
        <w:pStyle w:val="ListBullet"/>
        <w:numPr>
          <w:ilvl w:val="0"/>
          <w:numId w:val="8"/>
        </w:numPr>
        <w:rPr>
          <w:rFonts w:cs="Arial"/>
          <w:sz w:val="28"/>
          <w:szCs w:val="28"/>
          <w:lang w:val="en-GB"/>
        </w:rPr>
      </w:pPr>
      <w:r w:rsidRPr="00A22F99">
        <w:rPr>
          <w:rFonts w:cs="Arial"/>
          <w:sz w:val="28"/>
          <w:szCs w:val="28"/>
          <w:lang w:val="en-GB"/>
        </w:rPr>
        <w:t>widening access to paid and accessible participation for diverse Deaf and disabled people;</w:t>
      </w:r>
    </w:p>
    <w:p w14:paraId="299B7340" w14:textId="77777777" w:rsidR="00A22F99" w:rsidRPr="00A22F99" w:rsidRDefault="00A22F99" w:rsidP="00A22F99">
      <w:pPr>
        <w:pStyle w:val="ListBullet"/>
        <w:numPr>
          <w:ilvl w:val="0"/>
          <w:numId w:val="8"/>
        </w:numPr>
        <w:rPr>
          <w:rFonts w:cs="Arial"/>
          <w:sz w:val="28"/>
          <w:szCs w:val="28"/>
          <w:lang w:val="en-GB"/>
        </w:rPr>
      </w:pPr>
      <w:r w:rsidRPr="00A22F99">
        <w:rPr>
          <w:rFonts w:cs="Arial"/>
          <w:sz w:val="28"/>
          <w:szCs w:val="28"/>
          <w:lang w:val="en-GB"/>
        </w:rPr>
        <w:t>developing future disabled leadership, including Deaf-led and intersectional leadership where relevant;</w:t>
      </w:r>
    </w:p>
    <w:p w14:paraId="4BA12009" w14:textId="77777777" w:rsidR="00A22F99" w:rsidRPr="00A22F99" w:rsidRDefault="00A22F99" w:rsidP="00A22F99">
      <w:pPr>
        <w:pStyle w:val="ListBullet"/>
        <w:numPr>
          <w:ilvl w:val="0"/>
          <w:numId w:val="8"/>
        </w:numPr>
        <w:rPr>
          <w:rFonts w:cs="Arial"/>
          <w:sz w:val="28"/>
          <w:szCs w:val="28"/>
          <w:lang w:val="en-GB"/>
        </w:rPr>
      </w:pPr>
      <w:r w:rsidRPr="00A22F99">
        <w:rPr>
          <w:rFonts w:cs="Arial"/>
          <w:sz w:val="28"/>
          <w:szCs w:val="28"/>
          <w:lang w:val="en-GB"/>
        </w:rPr>
        <w:t>local and inclusive employment, skills, volunteering or community benefit;</w:t>
      </w:r>
    </w:p>
    <w:p w14:paraId="7F56E58A" w14:textId="77777777" w:rsidR="00A22F99" w:rsidRPr="00A22F99" w:rsidRDefault="00A22F99" w:rsidP="00A22F99">
      <w:pPr>
        <w:pStyle w:val="ListBullet"/>
        <w:numPr>
          <w:ilvl w:val="0"/>
          <w:numId w:val="8"/>
        </w:numPr>
        <w:rPr>
          <w:rFonts w:cs="Arial"/>
          <w:sz w:val="28"/>
          <w:szCs w:val="28"/>
          <w:lang w:val="en-GB"/>
        </w:rPr>
      </w:pPr>
      <w:r w:rsidRPr="00A22F99">
        <w:rPr>
          <w:rFonts w:cs="Arial"/>
          <w:sz w:val="28"/>
          <w:szCs w:val="28"/>
          <w:lang w:val="en-GB"/>
        </w:rPr>
        <w:t>improving accessibility or inclusive design through the partnership’s work;</w:t>
      </w:r>
    </w:p>
    <w:p w14:paraId="43B0CB08" w14:textId="77777777" w:rsidR="00A22F99" w:rsidRPr="00A22F99" w:rsidRDefault="00A22F99" w:rsidP="00A22F99">
      <w:pPr>
        <w:pStyle w:val="ListBullet"/>
        <w:numPr>
          <w:ilvl w:val="0"/>
          <w:numId w:val="8"/>
        </w:numPr>
        <w:rPr>
          <w:rFonts w:cs="Arial"/>
          <w:sz w:val="28"/>
          <w:szCs w:val="28"/>
          <w:lang w:val="en-GB"/>
        </w:rPr>
      </w:pPr>
      <w:r w:rsidRPr="00A22F99">
        <w:rPr>
          <w:rFonts w:cs="Arial"/>
          <w:sz w:val="28"/>
          <w:szCs w:val="28"/>
          <w:lang w:val="en-GB"/>
        </w:rPr>
        <w:t>environmental sustainability and low-carbon delivery.</w:t>
      </w:r>
    </w:p>
    <w:p w14:paraId="7069BAF5" w14:textId="77777777" w:rsidR="00A22F99" w:rsidRPr="00A22F99" w:rsidRDefault="00A22F99" w:rsidP="00A22F99">
      <w:pPr>
        <w:pStyle w:val="ListBullet"/>
        <w:numPr>
          <w:ilvl w:val="0"/>
          <w:numId w:val="0"/>
        </w:numPr>
        <w:ind w:left="360" w:hanging="360"/>
        <w:rPr>
          <w:rFonts w:cs="Arial"/>
          <w:sz w:val="28"/>
          <w:szCs w:val="28"/>
          <w:lang w:val="en-GB"/>
        </w:rPr>
      </w:pPr>
    </w:p>
    <w:p w14:paraId="23364D08" w14:textId="77777777" w:rsidR="00A22F99" w:rsidRPr="00A22F99" w:rsidRDefault="00A22F99" w:rsidP="00A22F99">
      <w:pPr>
        <w:pStyle w:val="ListBullet"/>
        <w:numPr>
          <w:ilvl w:val="0"/>
          <w:numId w:val="0"/>
        </w:numPr>
        <w:ind w:left="360" w:hanging="360"/>
        <w:rPr>
          <w:rFonts w:cs="Arial"/>
          <w:sz w:val="28"/>
          <w:szCs w:val="28"/>
          <w:lang w:val="en-GB"/>
        </w:rPr>
      </w:pPr>
      <w:r w:rsidRPr="00A22F99">
        <w:rPr>
          <w:rFonts w:cs="Arial"/>
          <w:sz w:val="28"/>
          <w:szCs w:val="28"/>
          <w:lang w:val="en-GB"/>
        </w:rPr>
        <w:t>Explain how your organisation will govern and monitor these commitments, including who will be responsible for delivery and reporting.</w:t>
      </w:r>
    </w:p>
    <w:p w14:paraId="7535E17A" w14:textId="77777777" w:rsidR="00A22F99" w:rsidRPr="00A22F99" w:rsidRDefault="00A22F99" w:rsidP="00A22F99">
      <w:pPr>
        <w:pStyle w:val="ListBullet"/>
        <w:numPr>
          <w:ilvl w:val="0"/>
          <w:numId w:val="0"/>
        </w:numPr>
        <w:rPr>
          <w:rFonts w:cs="Arial"/>
          <w:b/>
          <w:bCs/>
          <w:sz w:val="28"/>
          <w:szCs w:val="28"/>
          <w:lang w:val="en-GB"/>
        </w:rPr>
      </w:pPr>
      <w:r w:rsidRPr="00A22F99">
        <w:rPr>
          <w:rFonts w:cs="Arial"/>
          <w:b/>
          <w:bCs/>
          <w:sz w:val="28"/>
          <w:szCs w:val="28"/>
          <w:lang w:val="en-GB"/>
        </w:rPr>
        <w:t>Maximum 300 words.</w:t>
      </w:r>
    </w:p>
    <w:p w14:paraId="2F1800A7" w14:textId="77777777" w:rsidR="00A22F99" w:rsidRPr="00A22F99" w:rsidRDefault="00A22F99" w:rsidP="00A22F99">
      <w:pPr>
        <w:pStyle w:val="ListBullet"/>
        <w:numPr>
          <w:ilvl w:val="0"/>
          <w:numId w:val="0"/>
        </w:numPr>
        <w:rPr>
          <w:rFonts w:cs="Arial"/>
          <w:b/>
          <w:bCs/>
          <w:sz w:val="28"/>
          <w:szCs w:val="28"/>
          <w:lang w:val="en-GB"/>
        </w:rPr>
      </w:pPr>
    </w:p>
    <w:p w14:paraId="66928B4B" w14:textId="685E448E" w:rsidR="12EA9F57" w:rsidRDefault="12EA9F57" w:rsidP="12EA9F57">
      <w:pPr>
        <w:pStyle w:val="ListBullet"/>
        <w:numPr>
          <w:ilvl w:val="0"/>
          <w:numId w:val="0"/>
        </w:numPr>
        <w:rPr>
          <w:rFonts w:cs="Arial"/>
          <w:b/>
          <w:bCs/>
          <w:sz w:val="28"/>
          <w:szCs w:val="28"/>
          <w:lang w:val="en-GB"/>
        </w:rPr>
      </w:pPr>
    </w:p>
    <w:p w14:paraId="396E7922" w14:textId="50F9FD1E" w:rsidR="12EA9F57" w:rsidRDefault="12EA9F57" w:rsidP="12EA9F57">
      <w:pPr>
        <w:pStyle w:val="ListBullet"/>
        <w:numPr>
          <w:ilvl w:val="0"/>
          <w:numId w:val="0"/>
        </w:numPr>
        <w:rPr>
          <w:rFonts w:cs="Arial"/>
          <w:b/>
          <w:bCs/>
          <w:sz w:val="28"/>
          <w:szCs w:val="28"/>
          <w:lang w:val="en-GB"/>
        </w:rPr>
      </w:pPr>
    </w:p>
    <w:p w14:paraId="46DDDFE8" w14:textId="77777777" w:rsidR="00A22F99" w:rsidRPr="00A22F99" w:rsidRDefault="5C882A37" w:rsidP="00A22F99">
      <w:pPr>
        <w:pStyle w:val="ListBullet"/>
        <w:numPr>
          <w:ilvl w:val="0"/>
          <w:numId w:val="0"/>
        </w:numPr>
      </w:pPr>
      <w:r w:rsidRPr="12EA9F57">
        <w:rPr>
          <w:rFonts w:cs="Arial"/>
          <w:b/>
          <w:bCs/>
          <w:sz w:val="28"/>
          <w:szCs w:val="28"/>
          <w:lang w:val="en-GB"/>
        </w:rPr>
        <w:t xml:space="preserve">Panel </w:t>
      </w:r>
      <w:proofErr w:type="gramStart"/>
      <w:r w:rsidRPr="12EA9F57">
        <w:rPr>
          <w:rFonts w:cs="Arial"/>
          <w:b/>
          <w:bCs/>
          <w:sz w:val="28"/>
          <w:szCs w:val="28"/>
          <w:lang w:val="en-GB"/>
        </w:rPr>
        <w:t>assesses:</w:t>
      </w:r>
      <w:proofErr w:type="gramEnd"/>
      <w:r w:rsidRPr="12EA9F57">
        <w:rPr>
          <w:rFonts w:cs="Arial"/>
          <w:b/>
          <w:bCs/>
          <w:sz w:val="28"/>
          <w:szCs w:val="28"/>
          <w:lang w:val="en-GB"/>
        </w:rPr>
        <w:t xml:space="preserve"> </w:t>
      </w:r>
      <w:r w:rsidRPr="12EA9F57">
        <w:rPr>
          <w:rFonts w:cs="Arial"/>
          <w:sz w:val="28"/>
          <w:szCs w:val="28"/>
          <w:lang w:val="en-GB"/>
        </w:rPr>
        <w:t>relevance, additionality, feasibility, measurable outcomes, monitoring arrangements and contribution to zero-carbon objectives.</w:t>
      </w:r>
    </w:p>
    <w:p w14:paraId="47A18608" w14:textId="3581D53C" w:rsidR="12EA9F57" w:rsidRDefault="12EA9F57" w:rsidP="12EA9F57">
      <w:pPr>
        <w:pStyle w:val="ListBullet"/>
        <w:numPr>
          <w:ilvl w:val="0"/>
          <w:numId w:val="0"/>
        </w:numPr>
        <w:rPr>
          <w:rFonts w:cs="Arial"/>
          <w:sz w:val="28"/>
          <w:szCs w:val="28"/>
          <w:lang w:val="en-GB"/>
        </w:rPr>
      </w:pPr>
    </w:p>
    <w:p w14:paraId="1ADDF0FB" w14:textId="6AB36A41" w:rsidR="12EA9F57" w:rsidRDefault="12EA9F57" w:rsidP="12EA9F57">
      <w:pPr>
        <w:pStyle w:val="ListBullet"/>
        <w:numPr>
          <w:ilvl w:val="0"/>
          <w:numId w:val="0"/>
        </w:numPr>
        <w:rPr>
          <w:rFonts w:cs="Arial"/>
          <w:sz w:val="28"/>
          <w:szCs w:val="28"/>
          <w:lang w:val="en-GB"/>
        </w:rPr>
      </w:pPr>
    </w:p>
    <w:p w14:paraId="34102F49" w14:textId="7476D107" w:rsidR="12EA9F57" w:rsidRDefault="12EA9F57" w:rsidP="12EA9F57">
      <w:pPr>
        <w:pStyle w:val="ListBullet"/>
        <w:numPr>
          <w:ilvl w:val="0"/>
          <w:numId w:val="0"/>
        </w:numPr>
        <w:rPr>
          <w:rFonts w:cs="Arial"/>
          <w:sz w:val="28"/>
          <w:szCs w:val="28"/>
          <w:lang w:val="en-GB"/>
        </w:rPr>
      </w:pPr>
    </w:p>
    <w:p w14:paraId="48E3ADEF" w14:textId="77777777" w:rsidR="00A22F99" w:rsidRPr="00A22F99" w:rsidRDefault="5C882A37" w:rsidP="00A22F99">
      <w:pPr>
        <w:spacing w:after="0" w:line="240" w:lineRule="auto"/>
        <w:jc w:val="both"/>
        <w:rPr>
          <w:rFonts w:eastAsia="Arial" w:cs="Arial"/>
          <w:color w:val="000000" w:themeColor="text1"/>
          <w:sz w:val="28"/>
          <w:szCs w:val="28"/>
        </w:rPr>
      </w:pPr>
      <w:r w:rsidRPr="12EA9F57">
        <w:rPr>
          <w:rFonts w:eastAsia="Arial" w:cs="Arial"/>
          <w:b/>
          <w:bCs/>
          <w:color w:val="000000" w:themeColor="text1"/>
          <w:sz w:val="28"/>
          <w:szCs w:val="28"/>
        </w:rPr>
        <w:t>Form of Quotation to be completed and submitted.</w:t>
      </w:r>
    </w:p>
    <w:p w14:paraId="3BA7962E" w14:textId="77777777" w:rsidR="00A22F99" w:rsidRPr="00A22F99" w:rsidRDefault="00A22F99" w:rsidP="00A22F9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eastAsia="Arial" w:cs="Arial"/>
          <w:b/>
          <w:bCs/>
          <w:color w:val="000000" w:themeColor="text1"/>
          <w:sz w:val="28"/>
          <w:szCs w:val="28"/>
        </w:rPr>
      </w:pPr>
    </w:p>
    <w:p w14:paraId="57C6B68F" w14:textId="77777777" w:rsidR="00A22F99" w:rsidRPr="00A22F99" w:rsidRDefault="00A22F99" w:rsidP="00A22F9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eastAsia="Arial" w:cs="Arial"/>
          <w:b/>
          <w:bCs/>
          <w:color w:val="000000" w:themeColor="text1"/>
          <w:sz w:val="28"/>
          <w:szCs w:val="28"/>
        </w:rPr>
      </w:pPr>
    </w:p>
    <w:p w14:paraId="18ABAC85" w14:textId="25627FE2" w:rsidR="00A22F99" w:rsidRPr="00A22F99" w:rsidRDefault="00A22F99" w:rsidP="00A22F99">
      <w:pPr>
        <w:pStyle w:val="Heading2"/>
        <w:rPr>
          <w:rFonts w:ascii="Arial" w:eastAsia="Arial" w:hAnsi="Arial" w:cs="Arial"/>
          <w:sz w:val="28"/>
          <w:szCs w:val="28"/>
        </w:rPr>
      </w:pPr>
      <w:r w:rsidRPr="00A22F99">
        <w:rPr>
          <w:rFonts w:ascii="Arial" w:eastAsia="Arial" w:hAnsi="Arial" w:cs="Arial"/>
          <w:sz w:val="28"/>
          <w:szCs w:val="28"/>
        </w:rPr>
        <w:t>PLEASE READ AND SIGN THE DECLARATION BELOW</w:t>
      </w:r>
    </w:p>
    <w:p w14:paraId="40CE2E1B" w14:textId="77777777" w:rsidR="00A22F99" w:rsidRPr="00A22F99" w:rsidRDefault="00A22F99" w:rsidP="00A22F9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eastAsia="Arial" w:cs="Arial"/>
          <w:color w:val="000000" w:themeColor="text1"/>
          <w:sz w:val="28"/>
          <w:szCs w:val="28"/>
        </w:rPr>
      </w:pPr>
      <w:r w:rsidRPr="00A22F99">
        <w:rPr>
          <w:rFonts w:eastAsia="Arial" w:cs="Arial"/>
          <w:b/>
          <w:bCs/>
          <w:color w:val="000000" w:themeColor="text1"/>
          <w:sz w:val="28"/>
          <w:szCs w:val="28"/>
        </w:rPr>
        <w:t>To: Manchester City Council of the Town Hall, Manchester, M60 2LA</w:t>
      </w:r>
    </w:p>
    <w:p w14:paraId="40CB93B5" w14:textId="77777777" w:rsidR="00A22F99" w:rsidRPr="00A22F99" w:rsidRDefault="00A22F99" w:rsidP="00A22F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hanging="720"/>
        <w:rPr>
          <w:rFonts w:eastAsia="Arial" w:cs="Arial"/>
          <w:color w:val="000000" w:themeColor="text1"/>
          <w:sz w:val="28"/>
          <w:szCs w:val="28"/>
        </w:rPr>
      </w:pPr>
    </w:p>
    <w:p w14:paraId="5CEE4EAF" w14:textId="77777777" w:rsidR="00A22F99" w:rsidRPr="00A22F99" w:rsidRDefault="00A22F99" w:rsidP="00A22F99">
      <w:pPr>
        <w:tabs>
          <w:tab w:val="center" w:pos="4320"/>
          <w:tab w:val="right" w:pos="8640"/>
        </w:tabs>
        <w:spacing w:after="0" w:line="240" w:lineRule="auto"/>
        <w:rPr>
          <w:rFonts w:eastAsia="Arial" w:cs="Arial"/>
          <w:color w:val="000000" w:themeColor="text1"/>
          <w:sz w:val="28"/>
          <w:szCs w:val="28"/>
        </w:rPr>
      </w:pPr>
      <w:r w:rsidRPr="00A22F99">
        <w:rPr>
          <w:rFonts w:eastAsia="Arial" w:cs="Arial"/>
          <w:color w:val="000000" w:themeColor="text1"/>
          <w:sz w:val="28"/>
          <w:szCs w:val="28"/>
        </w:rPr>
        <w:t xml:space="preserve">Having examined the Request for Quotation, the Council’s Specification/Scope of requirements, the Council’s terms and conditions of contract found </w:t>
      </w:r>
      <w:hyperlink r:id="rId8">
        <w:r w:rsidRPr="00A22F99">
          <w:rPr>
            <w:rStyle w:val="Hyperlink"/>
            <w:rFonts w:eastAsia="Arial" w:cs="Arial"/>
            <w:sz w:val="28"/>
            <w:szCs w:val="28"/>
          </w:rPr>
          <w:t>Terms and Conditions of Contract for the Supply of Services and/or Goods | Manchester City Council</w:t>
        </w:r>
      </w:hyperlink>
      <w:r w:rsidRPr="00A22F99">
        <w:rPr>
          <w:rFonts w:eastAsia="Arial" w:cs="Arial"/>
          <w:color w:val="000000" w:themeColor="text1"/>
          <w:sz w:val="28"/>
          <w:szCs w:val="28"/>
        </w:rPr>
        <w:t xml:space="preserve"> and all other and/or associated appendices and documents and being fully satisfied in all respects with the requirements of the Request for Quotation, I/We apply to be considered to provide the services as specified in this Request for Quotation for the price of:</w:t>
      </w:r>
    </w:p>
    <w:p w14:paraId="3D4D77CD" w14:textId="77777777" w:rsidR="00A22F99" w:rsidRPr="00A22F99" w:rsidRDefault="00A22F99" w:rsidP="00A22F99">
      <w:pPr>
        <w:tabs>
          <w:tab w:val="center" w:pos="4320"/>
          <w:tab w:val="right" w:pos="8640"/>
        </w:tabs>
        <w:spacing w:after="0" w:line="240" w:lineRule="auto"/>
        <w:rPr>
          <w:rFonts w:eastAsia="Arial" w:cs="Arial"/>
          <w:color w:val="000000" w:themeColor="text1"/>
          <w:sz w:val="28"/>
          <w:szCs w:val="28"/>
        </w:rPr>
      </w:pPr>
    </w:p>
    <w:p w14:paraId="5FF9C059" w14:textId="77777777" w:rsidR="00A22F99" w:rsidRPr="00A22F99" w:rsidRDefault="00A22F99" w:rsidP="00A22F99">
      <w:pPr>
        <w:tabs>
          <w:tab w:val="center" w:pos="4320"/>
          <w:tab w:val="right" w:pos="8640"/>
        </w:tabs>
        <w:spacing w:after="0" w:line="240" w:lineRule="auto"/>
        <w:rPr>
          <w:rFonts w:eastAsia="Arial" w:cs="Arial"/>
          <w:color w:val="000000" w:themeColor="text1"/>
          <w:sz w:val="28"/>
          <w:szCs w:val="28"/>
        </w:rPr>
      </w:pPr>
      <w:r w:rsidRPr="00A22F99">
        <w:rPr>
          <w:rFonts w:eastAsia="Arial" w:cs="Arial"/>
          <w:color w:val="000000" w:themeColor="text1"/>
          <w:sz w:val="28"/>
          <w:szCs w:val="28"/>
        </w:rPr>
        <w:t>£ [figure]</w:t>
      </w:r>
    </w:p>
    <w:p w14:paraId="0B54FE1C" w14:textId="77777777" w:rsidR="00A22F99" w:rsidRPr="00A22F99" w:rsidRDefault="00A22F99" w:rsidP="00A22F99">
      <w:pPr>
        <w:tabs>
          <w:tab w:val="center" w:pos="4320"/>
          <w:tab w:val="right" w:pos="8640"/>
        </w:tabs>
        <w:spacing w:after="120" w:line="240" w:lineRule="auto"/>
        <w:rPr>
          <w:rFonts w:eastAsia="Arial" w:cs="Arial"/>
          <w:color w:val="000000" w:themeColor="text1"/>
          <w:sz w:val="28"/>
          <w:szCs w:val="28"/>
        </w:rPr>
      </w:pPr>
      <w:r w:rsidRPr="00A22F99">
        <w:rPr>
          <w:rFonts w:eastAsia="Arial" w:cs="Arial"/>
          <w:color w:val="000000" w:themeColor="text1"/>
          <w:sz w:val="28"/>
          <w:szCs w:val="28"/>
        </w:rPr>
        <w:t>£ [words]</w:t>
      </w:r>
    </w:p>
    <w:p w14:paraId="3F933A56" w14:textId="06004238" w:rsidR="00A22F99" w:rsidRPr="00A22F99" w:rsidRDefault="00A22F99" w:rsidP="00E749FB">
      <w:pPr>
        <w:spacing w:after="120" w:line="240" w:lineRule="auto"/>
        <w:rPr>
          <w:rFonts w:eastAsia="Arial" w:cs="Arial"/>
          <w:color w:val="000000" w:themeColor="text1"/>
          <w:sz w:val="28"/>
          <w:szCs w:val="28"/>
        </w:rPr>
      </w:pPr>
      <w:r w:rsidRPr="00A22F99">
        <w:rPr>
          <w:rFonts w:eastAsia="Arial" w:cs="Arial"/>
          <w:color w:val="000000" w:themeColor="text1"/>
          <w:sz w:val="28"/>
          <w:szCs w:val="28"/>
        </w:rPr>
        <w:t>If this offer is accepted, I/we will execute documents in the form of the Contract enclosed and/or accompanying the Request for Quotation within 30 days of being called upon to do so.</w:t>
      </w:r>
      <w:r w:rsidR="00E749FB">
        <w:rPr>
          <w:rFonts w:eastAsia="Arial" w:cs="Arial"/>
          <w:color w:val="000000" w:themeColor="text1"/>
          <w:sz w:val="28"/>
          <w:szCs w:val="28"/>
        </w:rPr>
        <w:br/>
      </w:r>
      <w:r w:rsidR="00E749FB">
        <w:rPr>
          <w:rFonts w:eastAsia="Arial" w:cs="Arial"/>
          <w:color w:val="000000" w:themeColor="text1"/>
          <w:sz w:val="28"/>
          <w:szCs w:val="28"/>
        </w:rPr>
        <w:br/>
      </w:r>
      <w:r w:rsidRPr="00A22F99">
        <w:rPr>
          <w:rFonts w:eastAsia="Arial" w:cs="Arial"/>
          <w:color w:val="000000" w:themeColor="text1"/>
          <w:sz w:val="28"/>
          <w:szCs w:val="28"/>
        </w:rPr>
        <w:t xml:space="preserve">I/We certify that the information supplied is accurate to the best of my/our knowledge. I/We understand that false information could result in my/our exclusion from this procurement process. </w:t>
      </w:r>
      <w:r w:rsidR="00E749FB">
        <w:rPr>
          <w:rFonts w:eastAsia="Arial" w:cs="Arial"/>
          <w:color w:val="000000" w:themeColor="text1"/>
          <w:sz w:val="28"/>
          <w:szCs w:val="28"/>
        </w:rPr>
        <w:br/>
      </w:r>
      <w:r w:rsidR="00E749FB">
        <w:rPr>
          <w:rFonts w:eastAsia="Arial" w:cs="Arial"/>
          <w:color w:val="000000" w:themeColor="text1"/>
          <w:sz w:val="28"/>
          <w:szCs w:val="28"/>
        </w:rPr>
        <w:br/>
      </w:r>
      <w:r w:rsidRPr="00A22F99">
        <w:rPr>
          <w:rFonts w:eastAsia="Arial" w:cs="Arial"/>
          <w:color w:val="000000" w:themeColor="text1"/>
          <w:sz w:val="28"/>
          <w:szCs w:val="28"/>
        </w:rPr>
        <w:t>I/We undertake to notify the Council as soon as is practicable of any changes to any of the information given in response to this Request for Quotation that may arise during this procurement process.</w:t>
      </w:r>
    </w:p>
    <w:p w14:paraId="2BE23C07" w14:textId="73767351" w:rsidR="00A22F99" w:rsidRPr="00A22F99" w:rsidRDefault="00A22F99" w:rsidP="00A22F99">
      <w:pPr>
        <w:spacing w:after="120" w:line="240" w:lineRule="auto"/>
        <w:jc w:val="both"/>
        <w:rPr>
          <w:rFonts w:eastAsia="Arial" w:cs="Arial"/>
          <w:color w:val="000000" w:themeColor="text1"/>
          <w:sz w:val="28"/>
          <w:szCs w:val="28"/>
        </w:rPr>
      </w:pPr>
      <w:r w:rsidRPr="00A22F99">
        <w:rPr>
          <w:rFonts w:eastAsia="Arial" w:cs="Arial"/>
          <w:color w:val="000000" w:themeColor="text1"/>
          <w:sz w:val="28"/>
          <w:szCs w:val="28"/>
        </w:rPr>
        <w:t>I/We confirm that I/We agree with the Council in legally binding terms to comply with the provisions relating to Confidentiality set out in the Request for Quotation.</w:t>
      </w:r>
      <w:r w:rsidR="00E749FB">
        <w:rPr>
          <w:rFonts w:eastAsia="Arial" w:cs="Arial"/>
          <w:color w:val="000000" w:themeColor="text1"/>
          <w:sz w:val="28"/>
          <w:szCs w:val="28"/>
        </w:rPr>
        <w:br/>
      </w:r>
      <w:r w:rsidR="00E749FB">
        <w:rPr>
          <w:rFonts w:eastAsia="Arial" w:cs="Arial"/>
          <w:color w:val="000000" w:themeColor="text1"/>
          <w:sz w:val="28"/>
          <w:szCs w:val="28"/>
        </w:rPr>
        <w:br/>
      </w:r>
      <w:r w:rsidRPr="00A22F99">
        <w:rPr>
          <w:rFonts w:eastAsia="Arial" w:cs="Arial"/>
          <w:b/>
          <w:bCs/>
          <w:color w:val="000000" w:themeColor="text1"/>
          <w:sz w:val="28"/>
          <w:szCs w:val="28"/>
        </w:rPr>
        <w:t>In compliance with the requirements set out in the Request for Quotation, which I/we confirm I/we have read and fully understand, this Quote shall remain open for acceptance by Council for a period of 3 (three) months from the due date for return of Quotes specified in the Request for Quotation.</w:t>
      </w:r>
      <w:r w:rsidR="00E749FB">
        <w:rPr>
          <w:rFonts w:eastAsia="Arial" w:cs="Arial"/>
          <w:b/>
          <w:bCs/>
          <w:color w:val="000000" w:themeColor="text1"/>
          <w:sz w:val="28"/>
          <w:szCs w:val="28"/>
        </w:rPr>
        <w:br/>
      </w:r>
      <w:r w:rsidR="00E749FB">
        <w:rPr>
          <w:rFonts w:eastAsia="Arial" w:cs="Arial"/>
          <w:b/>
          <w:bCs/>
          <w:color w:val="000000" w:themeColor="text1"/>
          <w:sz w:val="28"/>
          <w:szCs w:val="28"/>
        </w:rPr>
        <w:br/>
      </w:r>
      <w:r w:rsidRPr="00A22F99">
        <w:rPr>
          <w:rFonts w:eastAsia="Arial" w:cs="Arial"/>
          <w:color w:val="000000" w:themeColor="text1"/>
          <w:sz w:val="28"/>
          <w:szCs w:val="28"/>
        </w:rPr>
        <w:t>I/We also understand that it is a criminal offence, punishable by imprisonment, to give or offer any gift or consideration whatsoever as an inducement or reward to any servant of a public body and that any such action will empower the Council to cancel any contract or framework currently in force and will result in my/our exclusion from consideration for this or any other contract or framework with the Council.</w:t>
      </w:r>
      <w:r w:rsidR="00E749FB">
        <w:rPr>
          <w:rFonts w:eastAsia="Arial" w:cs="Arial"/>
          <w:color w:val="000000" w:themeColor="text1"/>
          <w:sz w:val="28"/>
          <w:szCs w:val="28"/>
        </w:rPr>
        <w:br/>
      </w:r>
      <w:r w:rsidR="00E749FB">
        <w:rPr>
          <w:rFonts w:eastAsia="Arial" w:cs="Arial"/>
          <w:color w:val="000000" w:themeColor="text1"/>
          <w:sz w:val="28"/>
          <w:szCs w:val="28"/>
        </w:rPr>
        <w:br/>
      </w:r>
      <w:r w:rsidRPr="00A22F99">
        <w:rPr>
          <w:rFonts w:eastAsia="Arial" w:cs="Arial"/>
          <w:color w:val="000000" w:themeColor="text1"/>
          <w:sz w:val="28"/>
          <w:szCs w:val="28"/>
        </w:rPr>
        <w:t xml:space="preserve">I/we warrant that I have all the requisite corporate authority to sign this Quotation and </w:t>
      </w:r>
      <w:r w:rsidRPr="00A22F99">
        <w:rPr>
          <w:rFonts w:eastAsia="Arial" w:cs="Arial"/>
          <w:color w:val="000000" w:themeColor="text1"/>
          <w:sz w:val="28"/>
          <w:szCs w:val="28"/>
        </w:rPr>
        <w:lastRenderedPageBreak/>
        <w:t>confirm that I have complied with all the requirements set out in this Request for Quotation</w:t>
      </w:r>
    </w:p>
    <w:p w14:paraId="2125A2CD" w14:textId="77777777" w:rsidR="00A22F99" w:rsidRPr="00A22F99" w:rsidRDefault="00A22F99" w:rsidP="00A22F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eastAsia="Arial" w:cs="Arial"/>
          <w:color w:val="000000" w:themeColor="text1"/>
          <w:sz w:val="28"/>
          <w:szCs w:val="28"/>
        </w:rPr>
      </w:pPr>
    </w:p>
    <w:p w14:paraId="3BE3462C" w14:textId="77777777" w:rsidR="00A22F99" w:rsidRPr="00A22F99" w:rsidRDefault="00A22F99" w:rsidP="00A22F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hanging="720"/>
        <w:rPr>
          <w:rFonts w:eastAsia="Arial" w:cs="Arial"/>
          <w:color w:val="000000" w:themeColor="text1"/>
          <w:sz w:val="28"/>
          <w:szCs w:val="28"/>
        </w:rPr>
      </w:pPr>
    </w:p>
    <w:p w14:paraId="257161F5" w14:textId="2232EF20" w:rsidR="00A22F99" w:rsidRPr="00A22F99" w:rsidRDefault="00A22F99" w:rsidP="00A22F99">
      <w:pPr>
        <w:rPr>
          <w:rFonts w:cs="Arial"/>
          <w:sz w:val="28"/>
          <w:szCs w:val="28"/>
        </w:rPr>
      </w:pPr>
    </w:p>
    <w:p w14:paraId="09C7B532" w14:textId="77777777" w:rsidR="00A22F99" w:rsidRPr="00A22F99" w:rsidRDefault="00A22F99" w:rsidP="00A22F99">
      <w:pPr>
        <w:spacing w:after="120" w:line="240" w:lineRule="auto"/>
        <w:jc w:val="both"/>
        <w:rPr>
          <w:rFonts w:eastAsia="Arial" w:cs="Arial"/>
          <w:color w:val="000000" w:themeColor="text1"/>
          <w:sz w:val="28"/>
          <w:szCs w:val="28"/>
        </w:rPr>
      </w:pPr>
      <w:r w:rsidRPr="00A22F99">
        <w:rPr>
          <w:rFonts w:eastAsia="Arial" w:cs="Arial"/>
          <w:color w:val="000000" w:themeColor="text1"/>
          <w:sz w:val="28"/>
          <w:szCs w:val="28"/>
        </w:rPr>
        <w:t>I/We confirm that:</w:t>
      </w:r>
    </w:p>
    <w:p w14:paraId="4D7EF3B0" w14:textId="77777777" w:rsidR="00A22F99" w:rsidRPr="00A22F99" w:rsidRDefault="00A22F99" w:rsidP="00A22F99">
      <w:pPr>
        <w:tabs>
          <w:tab w:val="left" w:pos="1080"/>
          <w:tab w:val="left" w:pos="2280"/>
          <w:tab w:val="left" w:pos="4680"/>
          <w:tab w:val="left" w:pos="7080"/>
          <w:tab w:val="left" w:pos="7680"/>
        </w:tabs>
        <w:spacing w:after="0" w:line="240" w:lineRule="auto"/>
        <w:ind w:right="360" w:hanging="540"/>
        <w:rPr>
          <w:rFonts w:eastAsia="Arial" w:cs="Arial"/>
          <w:color w:val="000000" w:themeColor="text1"/>
          <w:sz w:val="28"/>
          <w:szCs w:val="28"/>
        </w:rPr>
      </w:pPr>
    </w:p>
    <w:p w14:paraId="1A578D71" w14:textId="77777777" w:rsidR="00A22F99" w:rsidRPr="00A22F99" w:rsidRDefault="00A22F99" w:rsidP="00A22F99">
      <w:pPr>
        <w:tabs>
          <w:tab w:val="left" w:pos="540"/>
          <w:tab w:val="left" w:pos="2280"/>
          <w:tab w:val="left" w:pos="4680"/>
          <w:tab w:val="left" w:pos="7080"/>
          <w:tab w:val="left" w:pos="7680"/>
        </w:tabs>
        <w:spacing w:after="0" w:line="240" w:lineRule="auto"/>
        <w:ind w:left="540" w:right="360" w:hanging="540"/>
        <w:rPr>
          <w:rFonts w:eastAsia="Arial" w:cs="Arial"/>
          <w:color w:val="000000" w:themeColor="text1"/>
          <w:sz w:val="28"/>
          <w:szCs w:val="28"/>
        </w:rPr>
      </w:pPr>
      <w:r w:rsidRPr="00A22F99">
        <w:rPr>
          <w:rFonts w:eastAsia="Arial" w:cs="Arial"/>
          <w:color w:val="000000" w:themeColor="text1"/>
          <w:sz w:val="28"/>
          <w:szCs w:val="28"/>
        </w:rPr>
        <w:t>(i)</w:t>
      </w:r>
      <w:r w:rsidRPr="00A22F99">
        <w:rPr>
          <w:rFonts w:cs="Arial"/>
          <w:sz w:val="28"/>
          <w:szCs w:val="28"/>
        </w:rPr>
        <w:tab/>
      </w:r>
      <w:r w:rsidRPr="00A22F99">
        <w:rPr>
          <w:rFonts w:eastAsia="Arial" w:cs="Arial"/>
          <w:color w:val="000000" w:themeColor="text1"/>
          <w:sz w:val="28"/>
          <w:szCs w:val="28"/>
        </w:rPr>
        <w:t>I/We have not communicated and will not communicate to any person, under agreement or arrangement, the amount of this quotation.</w:t>
      </w:r>
    </w:p>
    <w:p w14:paraId="2BD9EE1C" w14:textId="77777777" w:rsidR="00A22F99" w:rsidRPr="00A22F99" w:rsidRDefault="00A22F99" w:rsidP="00A22F99">
      <w:pPr>
        <w:tabs>
          <w:tab w:val="left" w:pos="540"/>
          <w:tab w:val="left" w:pos="2280"/>
          <w:tab w:val="left" w:pos="4680"/>
          <w:tab w:val="left" w:pos="7080"/>
          <w:tab w:val="left" w:pos="7680"/>
        </w:tabs>
        <w:spacing w:after="0" w:line="240" w:lineRule="auto"/>
        <w:ind w:left="540" w:right="360" w:hanging="540"/>
        <w:rPr>
          <w:rFonts w:eastAsia="Arial" w:cs="Arial"/>
          <w:color w:val="000000" w:themeColor="text1"/>
          <w:sz w:val="28"/>
          <w:szCs w:val="28"/>
        </w:rPr>
      </w:pPr>
    </w:p>
    <w:p w14:paraId="62907BA4" w14:textId="77777777" w:rsidR="00A22F99" w:rsidRPr="00A22F99" w:rsidRDefault="00A22F99" w:rsidP="00A22F99">
      <w:pPr>
        <w:tabs>
          <w:tab w:val="left" w:pos="540"/>
          <w:tab w:val="left" w:pos="2280"/>
          <w:tab w:val="left" w:pos="4680"/>
          <w:tab w:val="left" w:pos="7080"/>
          <w:tab w:val="left" w:pos="7680"/>
        </w:tabs>
        <w:spacing w:after="0" w:line="240" w:lineRule="auto"/>
        <w:ind w:left="540" w:right="360" w:hanging="540"/>
        <w:rPr>
          <w:rFonts w:eastAsia="Arial" w:cs="Arial"/>
          <w:color w:val="000000" w:themeColor="text1"/>
          <w:sz w:val="28"/>
          <w:szCs w:val="28"/>
        </w:rPr>
      </w:pPr>
      <w:r w:rsidRPr="00A22F99">
        <w:rPr>
          <w:rFonts w:eastAsia="Arial" w:cs="Arial"/>
          <w:color w:val="000000" w:themeColor="text1"/>
          <w:sz w:val="28"/>
          <w:szCs w:val="28"/>
        </w:rPr>
        <w:t>(ii)</w:t>
      </w:r>
      <w:r w:rsidRPr="00A22F99">
        <w:rPr>
          <w:rFonts w:cs="Arial"/>
          <w:sz w:val="28"/>
          <w:szCs w:val="28"/>
        </w:rPr>
        <w:tab/>
      </w:r>
      <w:r w:rsidRPr="00A22F99">
        <w:rPr>
          <w:rFonts w:eastAsia="Arial" w:cs="Arial"/>
          <w:color w:val="000000" w:themeColor="text1"/>
          <w:sz w:val="28"/>
          <w:szCs w:val="28"/>
        </w:rPr>
        <w:t>The amount of this quotation has not been adjusted under any agreement or arrangement with any person.</w:t>
      </w:r>
    </w:p>
    <w:p w14:paraId="5BE429C1" w14:textId="77777777" w:rsidR="00A22F99" w:rsidRPr="00A22F99" w:rsidRDefault="00A22F99" w:rsidP="00A22F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left="720" w:hanging="720"/>
        <w:rPr>
          <w:rFonts w:eastAsia="Arial" w:cs="Arial"/>
          <w:color w:val="000000" w:themeColor="text1"/>
          <w:sz w:val="28"/>
          <w:szCs w:val="28"/>
        </w:rPr>
      </w:pPr>
    </w:p>
    <w:p w14:paraId="5B22AF86" w14:textId="77777777" w:rsidR="00A22F99" w:rsidRDefault="00A22F99" w:rsidP="00A22F99">
      <w:pPr>
        <w:tabs>
          <w:tab w:val="left" w:pos="355"/>
        </w:tabs>
        <w:spacing w:line="259" w:lineRule="auto"/>
        <w:rPr>
          <w:rFonts w:eastAsia="Arial" w:cs="Arial"/>
          <w:b/>
          <w:bCs/>
          <w:color w:val="000000" w:themeColor="text1"/>
          <w:sz w:val="28"/>
          <w:szCs w:val="28"/>
          <w:u w:val="single"/>
        </w:rPr>
      </w:pPr>
      <w:r w:rsidRPr="00A22F99">
        <w:rPr>
          <w:rFonts w:eastAsia="Arial" w:cs="Arial"/>
          <w:b/>
          <w:bCs/>
          <w:color w:val="000000" w:themeColor="text1"/>
          <w:sz w:val="28"/>
          <w:szCs w:val="28"/>
          <w:u w:val="single"/>
        </w:rPr>
        <w:t>Signed for and on behalf of the organisation: </w:t>
      </w:r>
    </w:p>
    <w:p w14:paraId="202C78B9" w14:textId="2A2C9061" w:rsidR="00A22F99" w:rsidRPr="00EF7911" w:rsidRDefault="00A22F99" w:rsidP="0085329E">
      <w:pPr>
        <w:tabs>
          <w:tab w:val="left" w:pos="355"/>
          <w:tab w:val="left" w:pos="4253"/>
        </w:tabs>
        <w:spacing w:line="259" w:lineRule="auto"/>
        <w:ind w:left="4111" w:hanging="4111"/>
        <w:rPr>
          <w:rFonts w:eastAsia="Arial" w:cs="Arial"/>
          <w:b/>
          <w:bCs/>
          <w:color w:val="000000" w:themeColor="text1"/>
          <w:sz w:val="28"/>
          <w:szCs w:val="28"/>
        </w:rPr>
      </w:pPr>
      <w:r w:rsidRPr="00A22F99">
        <w:rPr>
          <w:rFonts w:eastAsia="Arial" w:cs="Arial"/>
          <w:color w:val="000000" w:themeColor="text1"/>
          <w:sz w:val="28"/>
          <w:szCs w:val="28"/>
        </w:rPr>
        <w:tab/>
      </w:r>
      <w:r w:rsidRPr="00A22F99">
        <w:rPr>
          <w:rFonts w:eastAsia="Arial" w:cs="Arial"/>
          <w:color w:val="000000" w:themeColor="text1"/>
          <w:sz w:val="28"/>
          <w:szCs w:val="28"/>
        </w:rPr>
        <w:tab/>
      </w:r>
      <w:r w:rsidR="0085329E">
        <w:rPr>
          <w:rFonts w:eastAsia="Arial" w:cs="Arial"/>
          <w:color w:val="000000" w:themeColor="text1"/>
          <w:sz w:val="28"/>
          <w:szCs w:val="28"/>
        </w:rPr>
        <w:tab/>
      </w:r>
      <w:r w:rsidRPr="00EF7911">
        <w:rPr>
          <w:rFonts w:eastAsia="Arial" w:cs="Arial"/>
          <w:b/>
          <w:bCs/>
          <w:color w:val="000000" w:themeColor="text1"/>
          <w:sz w:val="28"/>
          <w:szCs w:val="28"/>
        </w:rPr>
        <w:t>Contact details and declaration</w:t>
      </w:r>
    </w:p>
    <w:p w14:paraId="6F095510" w14:textId="552D4700" w:rsidR="00A22F99" w:rsidRDefault="00A22F99" w:rsidP="0085329E">
      <w:pPr>
        <w:tabs>
          <w:tab w:val="left" w:pos="355"/>
        </w:tabs>
        <w:spacing w:line="259" w:lineRule="auto"/>
        <w:ind w:left="4111" w:hanging="4111"/>
        <w:rPr>
          <w:rFonts w:eastAsia="Arial" w:cs="Arial"/>
          <w:color w:val="000000" w:themeColor="text1"/>
          <w:sz w:val="28"/>
          <w:szCs w:val="28"/>
        </w:rPr>
      </w:pPr>
      <w:r>
        <w:rPr>
          <w:rFonts w:eastAsia="Arial" w:cs="Arial"/>
          <w:color w:val="000000" w:themeColor="text1"/>
          <w:sz w:val="28"/>
          <w:szCs w:val="28"/>
        </w:rPr>
        <w:t>Contact Name:</w:t>
      </w:r>
      <w:r>
        <w:rPr>
          <w:rFonts w:eastAsia="Arial" w:cs="Arial"/>
          <w:color w:val="000000" w:themeColor="text1"/>
          <w:sz w:val="28"/>
          <w:szCs w:val="28"/>
        </w:rPr>
        <w:tab/>
      </w:r>
      <w:r>
        <w:rPr>
          <w:rFonts w:eastAsia="Arial" w:cs="Arial"/>
          <w:color w:val="000000" w:themeColor="text1"/>
          <w:sz w:val="28"/>
          <w:szCs w:val="28"/>
        </w:rPr>
        <w:tab/>
      </w:r>
      <w:r>
        <w:rPr>
          <w:rFonts w:eastAsia="Arial" w:cs="Arial"/>
          <w:color w:val="000000" w:themeColor="text1"/>
          <w:sz w:val="28"/>
          <w:szCs w:val="28"/>
        </w:rPr>
        <w:tab/>
      </w:r>
    </w:p>
    <w:p w14:paraId="1DA3E22D" w14:textId="0B525C7B" w:rsidR="00A22F99" w:rsidRDefault="00A22F99" w:rsidP="0085329E">
      <w:pPr>
        <w:tabs>
          <w:tab w:val="left" w:pos="355"/>
          <w:tab w:val="left" w:pos="4253"/>
        </w:tabs>
        <w:spacing w:line="259" w:lineRule="auto"/>
        <w:ind w:left="4111" w:hanging="4111"/>
        <w:rPr>
          <w:rFonts w:eastAsia="Arial" w:cs="Arial"/>
          <w:color w:val="000000" w:themeColor="text1"/>
          <w:sz w:val="28"/>
          <w:szCs w:val="28"/>
        </w:rPr>
      </w:pPr>
      <w:r>
        <w:rPr>
          <w:rFonts w:eastAsia="Arial" w:cs="Arial"/>
          <w:color w:val="000000" w:themeColor="text1"/>
          <w:sz w:val="28"/>
          <w:szCs w:val="28"/>
        </w:rPr>
        <w:t>Name of Organisation:</w:t>
      </w:r>
      <w:r>
        <w:rPr>
          <w:rFonts w:eastAsia="Arial" w:cs="Arial"/>
          <w:color w:val="000000" w:themeColor="text1"/>
          <w:sz w:val="28"/>
          <w:szCs w:val="28"/>
        </w:rPr>
        <w:tab/>
      </w:r>
      <w:r>
        <w:rPr>
          <w:rFonts w:eastAsia="Arial" w:cs="Arial"/>
          <w:color w:val="000000" w:themeColor="text1"/>
          <w:sz w:val="28"/>
          <w:szCs w:val="28"/>
        </w:rPr>
        <w:tab/>
      </w:r>
    </w:p>
    <w:p w14:paraId="5B67FFA8" w14:textId="0C15F792" w:rsidR="00A22F99" w:rsidRDefault="00A22F99" w:rsidP="0085329E">
      <w:pPr>
        <w:tabs>
          <w:tab w:val="left" w:pos="4253"/>
        </w:tabs>
        <w:spacing w:line="259" w:lineRule="auto"/>
        <w:rPr>
          <w:rFonts w:eastAsia="Arial" w:cs="Arial"/>
          <w:color w:val="000000" w:themeColor="text1"/>
          <w:sz w:val="28"/>
          <w:szCs w:val="28"/>
        </w:rPr>
      </w:pPr>
      <w:r>
        <w:rPr>
          <w:rFonts w:eastAsia="Arial" w:cs="Arial"/>
          <w:color w:val="000000" w:themeColor="text1"/>
          <w:sz w:val="28"/>
          <w:szCs w:val="28"/>
        </w:rPr>
        <w:t>Company Registration</w:t>
      </w:r>
      <w:r w:rsidR="0085329E">
        <w:rPr>
          <w:rFonts w:eastAsia="Arial" w:cs="Arial"/>
          <w:color w:val="000000" w:themeColor="text1"/>
          <w:sz w:val="28"/>
          <w:szCs w:val="28"/>
        </w:rPr>
        <w:br/>
      </w:r>
      <w:r>
        <w:rPr>
          <w:rFonts w:eastAsia="Arial" w:cs="Arial"/>
          <w:color w:val="000000" w:themeColor="text1"/>
          <w:sz w:val="28"/>
          <w:szCs w:val="28"/>
        </w:rPr>
        <w:t>Number or (if applicable)</w:t>
      </w:r>
      <w:r>
        <w:rPr>
          <w:rFonts w:eastAsia="Arial" w:cs="Arial"/>
          <w:color w:val="000000" w:themeColor="text1"/>
          <w:sz w:val="28"/>
          <w:szCs w:val="28"/>
        </w:rPr>
        <w:br/>
        <w:t>Registered Charity Number:</w:t>
      </w:r>
      <w:r>
        <w:rPr>
          <w:rFonts w:eastAsia="Arial" w:cs="Arial"/>
          <w:color w:val="000000" w:themeColor="text1"/>
          <w:sz w:val="28"/>
          <w:szCs w:val="28"/>
        </w:rPr>
        <w:tab/>
      </w:r>
      <w:r w:rsidR="0085329E">
        <w:rPr>
          <w:rFonts w:eastAsia="Arial" w:cs="Arial"/>
          <w:color w:val="000000" w:themeColor="text1"/>
          <w:sz w:val="28"/>
          <w:szCs w:val="28"/>
        </w:rPr>
        <w:tab/>
      </w:r>
    </w:p>
    <w:p w14:paraId="30FF2BB9" w14:textId="7791D767" w:rsidR="0085329E" w:rsidRDefault="0085329E" w:rsidP="0085329E">
      <w:pPr>
        <w:tabs>
          <w:tab w:val="left" w:pos="355"/>
          <w:tab w:val="left" w:pos="4253"/>
        </w:tabs>
        <w:spacing w:line="259" w:lineRule="auto"/>
        <w:ind w:left="4111" w:hanging="4111"/>
        <w:rPr>
          <w:rFonts w:eastAsia="Arial" w:cs="Arial"/>
          <w:color w:val="000000" w:themeColor="text1"/>
          <w:sz w:val="28"/>
          <w:szCs w:val="28"/>
        </w:rPr>
      </w:pPr>
      <w:r>
        <w:rPr>
          <w:rFonts w:eastAsia="Arial" w:cs="Arial"/>
          <w:color w:val="000000" w:themeColor="text1"/>
          <w:sz w:val="28"/>
          <w:szCs w:val="28"/>
        </w:rPr>
        <w:t>Role in Organisation:</w:t>
      </w:r>
      <w:r>
        <w:rPr>
          <w:rFonts w:eastAsia="Arial" w:cs="Arial"/>
          <w:color w:val="000000" w:themeColor="text1"/>
          <w:sz w:val="28"/>
          <w:szCs w:val="28"/>
        </w:rPr>
        <w:tab/>
      </w:r>
      <w:r>
        <w:rPr>
          <w:rFonts w:eastAsia="Arial" w:cs="Arial"/>
          <w:color w:val="000000" w:themeColor="text1"/>
          <w:sz w:val="28"/>
          <w:szCs w:val="28"/>
        </w:rPr>
        <w:tab/>
      </w:r>
    </w:p>
    <w:p w14:paraId="208F25C6" w14:textId="44519445" w:rsidR="0085329E" w:rsidRDefault="0085329E" w:rsidP="0085329E">
      <w:pPr>
        <w:tabs>
          <w:tab w:val="left" w:pos="355"/>
          <w:tab w:val="left" w:pos="4253"/>
        </w:tabs>
        <w:spacing w:line="259" w:lineRule="auto"/>
        <w:ind w:left="4111" w:hanging="4111"/>
        <w:rPr>
          <w:rFonts w:eastAsia="Arial" w:cs="Arial"/>
          <w:color w:val="000000" w:themeColor="text1"/>
          <w:sz w:val="28"/>
          <w:szCs w:val="28"/>
        </w:rPr>
      </w:pPr>
      <w:r>
        <w:rPr>
          <w:rFonts w:eastAsia="Arial" w:cs="Arial"/>
          <w:color w:val="000000" w:themeColor="text1"/>
          <w:sz w:val="28"/>
          <w:szCs w:val="28"/>
        </w:rPr>
        <w:t>Phone Number:</w:t>
      </w:r>
      <w:r>
        <w:rPr>
          <w:rFonts w:eastAsia="Arial" w:cs="Arial"/>
          <w:color w:val="000000" w:themeColor="text1"/>
          <w:sz w:val="28"/>
          <w:szCs w:val="28"/>
        </w:rPr>
        <w:tab/>
      </w:r>
      <w:r>
        <w:rPr>
          <w:rFonts w:eastAsia="Arial" w:cs="Arial"/>
          <w:color w:val="000000" w:themeColor="text1"/>
          <w:sz w:val="28"/>
          <w:szCs w:val="28"/>
        </w:rPr>
        <w:tab/>
      </w:r>
      <w:r>
        <w:rPr>
          <w:rFonts w:eastAsia="Arial" w:cs="Arial"/>
          <w:color w:val="000000" w:themeColor="text1"/>
          <w:sz w:val="28"/>
          <w:szCs w:val="28"/>
        </w:rPr>
        <w:tab/>
      </w:r>
    </w:p>
    <w:p w14:paraId="2E9733BF" w14:textId="17FD5E60" w:rsidR="0085329E" w:rsidRDefault="0085329E" w:rsidP="0085329E">
      <w:pPr>
        <w:tabs>
          <w:tab w:val="left" w:pos="355"/>
        </w:tabs>
        <w:spacing w:line="259" w:lineRule="auto"/>
        <w:ind w:left="4111" w:hanging="4111"/>
        <w:rPr>
          <w:rFonts w:eastAsia="Arial" w:cs="Arial"/>
          <w:color w:val="000000" w:themeColor="text1"/>
          <w:sz w:val="28"/>
          <w:szCs w:val="28"/>
        </w:rPr>
      </w:pPr>
      <w:r>
        <w:rPr>
          <w:rFonts w:eastAsia="Arial" w:cs="Arial"/>
          <w:color w:val="000000" w:themeColor="text1"/>
          <w:sz w:val="28"/>
          <w:szCs w:val="28"/>
        </w:rPr>
        <w:t>Email Address:</w:t>
      </w:r>
      <w:r>
        <w:rPr>
          <w:rFonts w:eastAsia="Arial" w:cs="Arial"/>
          <w:color w:val="000000" w:themeColor="text1"/>
          <w:sz w:val="28"/>
          <w:szCs w:val="28"/>
        </w:rPr>
        <w:tab/>
      </w:r>
      <w:r>
        <w:rPr>
          <w:rFonts w:eastAsia="Arial" w:cs="Arial"/>
          <w:color w:val="000000" w:themeColor="text1"/>
          <w:sz w:val="28"/>
          <w:szCs w:val="28"/>
        </w:rPr>
        <w:tab/>
      </w:r>
      <w:r>
        <w:rPr>
          <w:rFonts w:eastAsia="Arial" w:cs="Arial"/>
          <w:color w:val="000000" w:themeColor="text1"/>
          <w:sz w:val="28"/>
          <w:szCs w:val="28"/>
        </w:rPr>
        <w:tab/>
      </w:r>
    </w:p>
    <w:p w14:paraId="032A9099" w14:textId="749F01F3" w:rsidR="0085329E" w:rsidRDefault="0085329E" w:rsidP="0085329E">
      <w:pPr>
        <w:tabs>
          <w:tab w:val="left" w:pos="355"/>
          <w:tab w:val="left" w:pos="4253"/>
        </w:tabs>
        <w:spacing w:line="259" w:lineRule="auto"/>
        <w:ind w:left="4111" w:hanging="4111"/>
        <w:rPr>
          <w:rFonts w:eastAsia="Arial" w:cs="Arial"/>
          <w:color w:val="000000" w:themeColor="text1"/>
          <w:sz w:val="28"/>
          <w:szCs w:val="28"/>
        </w:rPr>
      </w:pPr>
      <w:r>
        <w:rPr>
          <w:rFonts w:eastAsia="Arial" w:cs="Arial"/>
          <w:color w:val="000000" w:themeColor="text1"/>
          <w:sz w:val="28"/>
          <w:szCs w:val="28"/>
        </w:rPr>
        <w:t>Postal Address:</w:t>
      </w:r>
    </w:p>
    <w:p w14:paraId="1FBD1312" w14:textId="7694C85C" w:rsidR="0085329E" w:rsidRDefault="0085329E" w:rsidP="0085329E">
      <w:pPr>
        <w:tabs>
          <w:tab w:val="left" w:pos="355"/>
          <w:tab w:val="left" w:pos="4395"/>
        </w:tabs>
        <w:spacing w:line="259" w:lineRule="auto"/>
        <w:rPr>
          <w:rFonts w:eastAsia="Arial" w:cs="Arial"/>
          <w:color w:val="000000" w:themeColor="text1"/>
          <w:sz w:val="28"/>
          <w:szCs w:val="28"/>
        </w:rPr>
      </w:pPr>
      <w:r>
        <w:rPr>
          <w:rFonts w:eastAsia="Arial" w:cs="Arial"/>
          <w:color w:val="000000" w:themeColor="text1"/>
          <w:sz w:val="28"/>
          <w:szCs w:val="28"/>
        </w:rPr>
        <w:t>Signature:</w:t>
      </w:r>
      <w:r>
        <w:rPr>
          <w:rFonts w:eastAsia="Arial" w:cs="Arial"/>
          <w:color w:val="000000" w:themeColor="text1"/>
          <w:sz w:val="28"/>
          <w:szCs w:val="28"/>
        </w:rPr>
        <w:tab/>
      </w:r>
      <w:r>
        <w:rPr>
          <w:rFonts w:eastAsia="Arial" w:cs="Arial"/>
          <w:color w:val="000000" w:themeColor="text1"/>
          <w:sz w:val="28"/>
          <w:szCs w:val="28"/>
        </w:rPr>
        <w:tab/>
      </w:r>
      <w:r>
        <w:rPr>
          <w:rFonts w:eastAsia="Arial" w:cs="Arial"/>
          <w:color w:val="000000" w:themeColor="text1"/>
          <w:sz w:val="28"/>
          <w:szCs w:val="28"/>
        </w:rPr>
        <w:tab/>
      </w:r>
      <w:r>
        <w:rPr>
          <w:rFonts w:eastAsia="Arial" w:cs="Arial"/>
          <w:color w:val="000000" w:themeColor="text1"/>
          <w:sz w:val="28"/>
          <w:szCs w:val="28"/>
        </w:rPr>
        <w:tab/>
      </w:r>
      <w:r>
        <w:rPr>
          <w:rFonts w:eastAsia="Arial" w:cs="Arial"/>
          <w:color w:val="000000" w:themeColor="text1"/>
          <w:sz w:val="28"/>
          <w:szCs w:val="28"/>
        </w:rPr>
        <w:br/>
        <w:t>(electronic is acceptable)</w:t>
      </w:r>
    </w:p>
    <w:p w14:paraId="0D7F0B7F" w14:textId="44A28BFA" w:rsidR="0085329E" w:rsidRPr="00A22F99" w:rsidRDefault="0085329E" w:rsidP="0085329E">
      <w:pPr>
        <w:tabs>
          <w:tab w:val="left" w:pos="355"/>
        </w:tabs>
        <w:spacing w:line="259" w:lineRule="auto"/>
        <w:ind w:left="4111" w:hanging="4111"/>
        <w:rPr>
          <w:rFonts w:eastAsia="Arial" w:cs="Arial"/>
          <w:color w:val="000000" w:themeColor="text1"/>
          <w:sz w:val="28"/>
          <w:szCs w:val="28"/>
        </w:rPr>
      </w:pPr>
      <w:r>
        <w:rPr>
          <w:rFonts w:eastAsia="Arial" w:cs="Arial"/>
          <w:color w:val="000000" w:themeColor="text1"/>
          <w:sz w:val="28"/>
          <w:szCs w:val="28"/>
        </w:rPr>
        <w:t xml:space="preserve">Date: </w:t>
      </w:r>
    </w:p>
    <w:p w14:paraId="47A3DC6C" w14:textId="77777777" w:rsidR="00A22F99" w:rsidRPr="00A22F99" w:rsidRDefault="00A22F99" w:rsidP="00A22F99">
      <w:pPr>
        <w:rPr>
          <w:rFonts w:cs="Arial"/>
          <w:sz w:val="28"/>
          <w:szCs w:val="28"/>
        </w:rPr>
      </w:pPr>
    </w:p>
    <w:p w14:paraId="09EFCC6E" w14:textId="77777777" w:rsidR="00AA349E" w:rsidRPr="00A22F99" w:rsidRDefault="00AA349E">
      <w:pPr>
        <w:rPr>
          <w:rFonts w:cs="Arial"/>
          <w:sz w:val="28"/>
          <w:szCs w:val="28"/>
        </w:rPr>
      </w:pPr>
    </w:p>
    <w:sectPr w:rsidR="00AA349E" w:rsidRPr="00A22F99" w:rsidSect="00A22F9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B02C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7E76B8"/>
    <w:multiLevelType w:val="hybridMultilevel"/>
    <w:tmpl w:val="88FC8B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447BAB"/>
    <w:multiLevelType w:val="hybridMultilevel"/>
    <w:tmpl w:val="356E31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CB521F"/>
    <w:multiLevelType w:val="hybridMultilevel"/>
    <w:tmpl w:val="608C721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4170642"/>
    <w:multiLevelType w:val="multilevel"/>
    <w:tmpl w:val="027456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E63DB8"/>
    <w:multiLevelType w:val="multilevel"/>
    <w:tmpl w:val="D6BEC15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43018"/>
    <w:multiLevelType w:val="hybridMultilevel"/>
    <w:tmpl w:val="74822B2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F556C38"/>
    <w:multiLevelType w:val="hybridMultilevel"/>
    <w:tmpl w:val="BEF2D2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83463356">
    <w:abstractNumId w:val="0"/>
  </w:num>
  <w:num w:numId="2" w16cid:durableId="959143721">
    <w:abstractNumId w:val="7"/>
  </w:num>
  <w:num w:numId="3" w16cid:durableId="993147380">
    <w:abstractNumId w:val="1"/>
  </w:num>
  <w:num w:numId="4" w16cid:durableId="1311443288">
    <w:abstractNumId w:val="3"/>
  </w:num>
  <w:num w:numId="5" w16cid:durableId="2086030189">
    <w:abstractNumId w:val="6"/>
  </w:num>
  <w:num w:numId="6" w16cid:durableId="1833715749">
    <w:abstractNumId w:val="2"/>
  </w:num>
  <w:num w:numId="7" w16cid:durableId="1224289626">
    <w:abstractNumId w:val="4"/>
  </w:num>
  <w:num w:numId="8" w16cid:durableId="2043823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99"/>
    <w:rsid w:val="000C6F46"/>
    <w:rsid w:val="0017110D"/>
    <w:rsid w:val="0085329E"/>
    <w:rsid w:val="00874B43"/>
    <w:rsid w:val="00A22F99"/>
    <w:rsid w:val="00AA349E"/>
    <w:rsid w:val="00C0075D"/>
    <w:rsid w:val="00DE1028"/>
    <w:rsid w:val="00E749FB"/>
    <w:rsid w:val="00EF7911"/>
    <w:rsid w:val="05565335"/>
    <w:rsid w:val="068AB505"/>
    <w:rsid w:val="12EA9F57"/>
    <w:rsid w:val="2631C2F2"/>
    <w:rsid w:val="360EA06C"/>
    <w:rsid w:val="3A00A37A"/>
    <w:rsid w:val="5C882A37"/>
    <w:rsid w:val="633B68C9"/>
    <w:rsid w:val="63AB65E8"/>
    <w:rsid w:val="648E533F"/>
    <w:rsid w:val="64F8A346"/>
    <w:rsid w:val="668DA6BD"/>
    <w:rsid w:val="6CE626C2"/>
    <w:rsid w:val="6E3D5A8F"/>
    <w:rsid w:val="74B9F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FF590"/>
  <w15:chartTrackingRefBased/>
  <w15:docId w15:val="{45583F7D-1C3E-447B-9AB5-C99D6B04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F99"/>
    <w:pPr>
      <w:spacing w:after="200" w:line="276" w:lineRule="auto"/>
    </w:pPr>
    <w:rPr>
      <w:rFonts w:ascii="Arial" w:eastAsiaTheme="minorEastAsia" w:hAnsi="Arial"/>
      <w:kern w:val="0"/>
      <w:sz w:val="19"/>
      <w:szCs w:val="22"/>
      <w:lang w:val="en-US"/>
      <w14:ligatures w14:val="none"/>
    </w:rPr>
  </w:style>
  <w:style w:type="paragraph" w:styleId="Heading1">
    <w:name w:val="heading 1"/>
    <w:basedOn w:val="Normal"/>
    <w:next w:val="Normal"/>
    <w:link w:val="Heading1Char"/>
    <w:uiPriority w:val="9"/>
    <w:qFormat/>
    <w:rsid w:val="00A22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2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2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F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F99"/>
    <w:rPr>
      <w:rFonts w:eastAsiaTheme="majorEastAsia" w:cstheme="majorBidi"/>
      <w:color w:val="272727" w:themeColor="text1" w:themeTint="D8"/>
    </w:rPr>
  </w:style>
  <w:style w:type="paragraph" w:styleId="Title">
    <w:name w:val="Title"/>
    <w:basedOn w:val="Normal"/>
    <w:next w:val="Normal"/>
    <w:link w:val="TitleChar"/>
    <w:uiPriority w:val="10"/>
    <w:qFormat/>
    <w:rsid w:val="00A22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F99"/>
    <w:pPr>
      <w:spacing w:before="160"/>
      <w:jc w:val="center"/>
    </w:pPr>
    <w:rPr>
      <w:i/>
      <w:iCs/>
      <w:color w:val="404040" w:themeColor="text1" w:themeTint="BF"/>
    </w:rPr>
  </w:style>
  <w:style w:type="character" w:customStyle="1" w:styleId="QuoteChar">
    <w:name w:val="Quote Char"/>
    <w:basedOn w:val="DefaultParagraphFont"/>
    <w:link w:val="Quote"/>
    <w:uiPriority w:val="29"/>
    <w:rsid w:val="00A22F99"/>
    <w:rPr>
      <w:i/>
      <w:iCs/>
      <w:color w:val="404040" w:themeColor="text1" w:themeTint="BF"/>
    </w:rPr>
  </w:style>
  <w:style w:type="paragraph" w:styleId="ListParagraph">
    <w:name w:val="List Paragraph"/>
    <w:basedOn w:val="Normal"/>
    <w:uiPriority w:val="34"/>
    <w:qFormat/>
    <w:rsid w:val="00A22F99"/>
    <w:pPr>
      <w:ind w:left="720"/>
      <w:contextualSpacing/>
    </w:pPr>
  </w:style>
  <w:style w:type="character" w:styleId="IntenseEmphasis">
    <w:name w:val="Intense Emphasis"/>
    <w:basedOn w:val="DefaultParagraphFont"/>
    <w:uiPriority w:val="21"/>
    <w:qFormat/>
    <w:rsid w:val="00A22F99"/>
    <w:rPr>
      <w:i/>
      <w:iCs/>
      <w:color w:val="0F4761" w:themeColor="accent1" w:themeShade="BF"/>
    </w:rPr>
  </w:style>
  <w:style w:type="paragraph" w:styleId="IntenseQuote">
    <w:name w:val="Intense Quote"/>
    <w:basedOn w:val="Normal"/>
    <w:next w:val="Normal"/>
    <w:link w:val="IntenseQuoteChar"/>
    <w:uiPriority w:val="30"/>
    <w:qFormat/>
    <w:rsid w:val="00A22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F99"/>
    <w:rPr>
      <w:i/>
      <w:iCs/>
      <w:color w:val="0F4761" w:themeColor="accent1" w:themeShade="BF"/>
    </w:rPr>
  </w:style>
  <w:style w:type="character" w:styleId="IntenseReference">
    <w:name w:val="Intense Reference"/>
    <w:basedOn w:val="DefaultParagraphFont"/>
    <w:uiPriority w:val="32"/>
    <w:qFormat/>
    <w:rsid w:val="00A22F99"/>
    <w:rPr>
      <w:b/>
      <w:bCs/>
      <w:smallCaps/>
      <w:color w:val="0F4761" w:themeColor="accent1" w:themeShade="BF"/>
      <w:spacing w:val="5"/>
    </w:rPr>
  </w:style>
  <w:style w:type="paragraph" w:styleId="ListBullet">
    <w:name w:val="List Bullet"/>
    <w:basedOn w:val="Normal"/>
    <w:uiPriority w:val="99"/>
    <w:unhideWhenUsed/>
    <w:rsid w:val="00A22F99"/>
    <w:pPr>
      <w:numPr>
        <w:numId w:val="1"/>
      </w:numPr>
      <w:tabs>
        <w:tab w:val="clear" w:pos="360"/>
      </w:tabs>
      <w:ind w:left="0" w:firstLine="0"/>
      <w:contextualSpacing/>
    </w:pPr>
  </w:style>
  <w:style w:type="character" w:styleId="Hyperlink">
    <w:name w:val="Hyperlink"/>
    <w:basedOn w:val="DefaultParagraphFont"/>
    <w:uiPriority w:val="99"/>
    <w:unhideWhenUsed/>
    <w:rsid w:val="00A22F9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gov.uk/business-and-investment/tenders-and-contracts/terms-and-conditions-of-contract-for-the-supply-of-services-andor-good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2a285c-3504-4a31-857d-0b1316740abb">
      <Terms xmlns="http://schemas.microsoft.com/office/infopath/2007/PartnerControls"/>
    </lcf76f155ced4ddcb4097134ff3c332f>
    <TaxCatchAll xmlns="bfd72238-707b-4831-9d98-90eba0b167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D54431629104A90D37E4D419E8172" ma:contentTypeVersion="18" ma:contentTypeDescription="Create a new document." ma:contentTypeScope="" ma:versionID="82ad54fca5066f5944b2e6e9213e556f">
  <xsd:schema xmlns:xsd="http://www.w3.org/2001/XMLSchema" xmlns:xs="http://www.w3.org/2001/XMLSchema" xmlns:p="http://schemas.microsoft.com/office/2006/metadata/properties" xmlns:ns2="f42a285c-3504-4a31-857d-0b1316740abb" xmlns:ns3="bfd72238-707b-4831-9d98-90eba0b16728" targetNamespace="http://schemas.microsoft.com/office/2006/metadata/properties" ma:root="true" ma:fieldsID="ad78f72850a910b241ae639459c0d396" ns2:_="" ns3:_="">
    <xsd:import namespace="f42a285c-3504-4a31-857d-0b1316740abb"/>
    <xsd:import namespace="bfd72238-707b-4831-9d98-90eba0b167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a285c-3504-4a31-857d-0b1316740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72238-707b-4831-9d98-90eba0b167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b46796c-f54d-47cd-b979-54c7244d8db8}" ma:internalName="TaxCatchAll" ma:showField="CatchAllData" ma:web="bfd72238-707b-4831-9d98-90eba0b167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0ECA2-7C3A-488D-AD85-AC40BE338185}">
  <ds:schemaRefs>
    <ds:schemaRef ds:uri="http://schemas.microsoft.com/office/2006/metadata/properties"/>
    <ds:schemaRef ds:uri="http://schemas.microsoft.com/office/infopath/2007/PartnerControls"/>
    <ds:schemaRef ds:uri="f42a285c-3504-4a31-857d-0b1316740abb"/>
    <ds:schemaRef ds:uri="bfd72238-707b-4831-9d98-90eba0b16728"/>
  </ds:schemaRefs>
</ds:datastoreItem>
</file>

<file path=customXml/itemProps2.xml><?xml version="1.0" encoding="utf-8"?>
<ds:datastoreItem xmlns:ds="http://schemas.openxmlformats.org/officeDocument/2006/customXml" ds:itemID="{11672026-1C6D-48F5-8C0A-8F28BBBA722C}">
  <ds:schemaRefs>
    <ds:schemaRef ds:uri="http://schemas.microsoft.com/sharepoint/v3/contenttype/forms"/>
  </ds:schemaRefs>
</ds:datastoreItem>
</file>

<file path=customXml/itemProps3.xml><?xml version="1.0" encoding="utf-8"?>
<ds:datastoreItem xmlns:ds="http://schemas.openxmlformats.org/officeDocument/2006/customXml" ds:itemID="{B81B261F-78BB-4095-A42B-697D6622C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a285c-3504-4a31-857d-0b1316740abb"/>
    <ds:schemaRef ds:uri="bfd72238-707b-4831-9d98-90eba0b16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1679</Words>
  <Characters>9572</Characters>
  <Application>Microsoft Office Word</Application>
  <DocSecurity>0</DocSecurity>
  <Lines>79</Lines>
  <Paragraphs>22</Paragraphs>
  <ScaleCrop>false</ScaleCrop>
  <Company>Manchester City Council</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Catlin</dc:creator>
  <cp:keywords/>
  <dc:description/>
  <cp:lastModifiedBy>Chris Catlin</cp:lastModifiedBy>
  <cp:revision>2</cp:revision>
  <dcterms:created xsi:type="dcterms:W3CDTF">2026-09-07T12:46:00Z</dcterms:created>
  <dcterms:modified xsi:type="dcterms:W3CDTF">2026-09-07T12:46:00Z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0x0101002D7D54431629104A90D37E4D419E8172</vt:lpwstr>
  </property>
  <property fmtid="{D5CDD505-2E9C-101B-9397-08002B2CF9AE}" pid="3" name="MediaServiceImageTags">
    <vt:lpwstr/>
  </property>
</Properties>
</file>