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ABC63" w14:textId="6BDE9C26" w:rsidR="000401A4" w:rsidRPr="000401A4" w:rsidRDefault="000401A4" w:rsidP="000401A4">
      <w:r w:rsidRPr="000401A4">
        <w:t xml:space="preserve">Following your requests, </w:t>
      </w:r>
      <w:r>
        <w:t xml:space="preserve">Citizens Advice Manchester is </w:t>
      </w:r>
      <w:r w:rsidRPr="000401A4">
        <w:t xml:space="preserve">running dedicated </w:t>
      </w:r>
      <w:r w:rsidRPr="000401A4">
        <w:rPr>
          <w:b/>
          <w:bCs/>
        </w:rPr>
        <w:t>Introduction to Benefits Awareness</w:t>
      </w:r>
      <w:r w:rsidRPr="000401A4">
        <w:t xml:space="preserve"> sessions outside of the Advice Forum</w:t>
      </w:r>
      <w:r>
        <w:t>.</w:t>
      </w:r>
    </w:p>
    <w:p w14:paraId="4479FA01" w14:textId="77777777" w:rsidR="000401A4" w:rsidRPr="000401A4" w:rsidRDefault="000401A4" w:rsidP="000401A4">
      <w:r w:rsidRPr="000401A4">
        <w:t>These are face-to-face sessions, with places available on a first-come, first-served basis. They’re open to anyone within your organisation who would benefit from developing their understanding of benefits and the wider support available.</w:t>
      </w:r>
    </w:p>
    <w:p w14:paraId="1678E29D" w14:textId="77777777" w:rsidR="000401A4" w:rsidRPr="000401A4" w:rsidRDefault="000401A4" w:rsidP="000401A4">
      <w:r w:rsidRPr="000401A4">
        <w:t>We have four dates available, running from November through to January:</w:t>
      </w:r>
    </w:p>
    <w:p w14:paraId="369A6A3E" w14:textId="77777777" w:rsidR="000401A4" w:rsidRPr="000401A4" w:rsidRDefault="000401A4" w:rsidP="000401A4">
      <w:pPr>
        <w:numPr>
          <w:ilvl w:val="0"/>
          <w:numId w:val="1"/>
        </w:numPr>
      </w:pPr>
      <w:r w:rsidRPr="000401A4">
        <w:rPr>
          <w:b/>
          <w:bCs/>
        </w:rPr>
        <w:t>Thursday 5 November 2026, 9:30am</w:t>
      </w:r>
    </w:p>
    <w:p w14:paraId="5CEA91C1" w14:textId="77777777" w:rsidR="000401A4" w:rsidRPr="000401A4" w:rsidRDefault="000401A4" w:rsidP="000401A4">
      <w:pPr>
        <w:numPr>
          <w:ilvl w:val="0"/>
          <w:numId w:val="1"/>
        </w:numPr>
      </w:pPr>
      <w:r w:rsidRPr="000401A4">
        <w:rPr>
          <w:b/>
          <w:bCs/>
        </w:rPr>
        <w:t>Thursday 26 November 2026, 9:30am</w:t>
      </w:r>
    </w:p>
    <w:p w14:paraId="2DE69306" w14:textId="77777777" w:rsidR="000401A4" w:rsidRPr="000401A4" w:rsidRDefault="000401A4" w:rsidP="000401A4">
      <w:pPr>
        <w:numPr>
          <w:ilvl w:val="0"/>
          <w:numId w:val="1"/>
        </w:numPr>
      </w:pPr>
      <w:r w:rsidRPr="000401A4">
        <w:rPr>
          <w:b/>
          <w:bCs/>
        </w:rPr>
        <w:t>Tuesday 8 December 2026, 9:30am</w:t>
      </w:r>
    </w:p>
    <w:p w14:paraId="01A314F7" w14:textId="77777777" w:rsidR="000401A4" w:rsidRPr="000401A4" w:rsidRDefault="000401A4" w:rsidP="000401A4">
      <w:pPr>
        <w:numPr>
          <w:ilvl w:val="0"/>
          <w:numId w:val="1"/>
        </w:numPr>
      </w:pPr>
      <w:r w:rsidRPr="000401A4">
        <w:rPr>
          <w:b/>
          <w:bCs/>
        </w:rPr>
        <w:t>Thursday 14 January 2027, 9:30am</w:t>
      </w:r>
    </w:p>
    <w:p w14:paraId="6867FBA7" w14:textId="77777777" w:rsidR="000401A4" w:rsidRPr="000401A4" w:rsidRDefault="000401A4" w:rsidP="000401A4">
      <w:pPr>
        <w:rPr>
          <w:b/>
          <w:bCs/>
        </w:rPr>
      </w:pPr>
      <w:r w:rsidRPr="000401A4">
        <w:rPr>
          <w:b/>
          <w:bCs/>
        </w:rPr>
        <w:t>Understanding Benefits: Advice, Entitlement and Wider Support</w:t>
      </w:r>
    </w:p>
    <w:p w14:paraId="782E3126" w14:textId="24555A34" w:rsidR="000401A4" w:rsidRPr="000401A4" w:rsidRDefault="000401A4" w:rsidP="000401A4">
      <w:r w:rsidRPr="000401A4">
        <w:t xml:space="preserve">This practical, three-hour awareness course </w:t>
      </w:r>
      <w:r w:rsidRPr="000401A4">
        <w:t>introduces</w:t>
      </w:r>
      <w:r w:rsidRPr="000401A4">
        <w:t xml:space="preserve"> the benefits system and the wider support available to people receiving means-tested benefits.</w:t>
      </w:r>
    </w:p>
    <w:p w14:paraId="1F20714C" w14:textId="77777777" w:rsidR="000401A4" w:rsidRPr="000401A4" w:rsidRDefault="000401A4" w:rsidP="000401A4">
      <w:r w:rsidRPr="000401A4">
        <w:t>It’s designed to help participants understand the importance of providing accurate information, recognize the limits of their knowledge, and know when to seek specialist advice.</w:t>
      </w:r>
    </w:p>
    <w:p w14:paraId="3AA73911" w14:textId="77777777" w:rsidR="000401A4" w:rsidRPr="000401A4" w:rsidRDefault="000401A4" w:rsidP="000401A4">
      <w:r w:rsidRPr="000401A4">
        <w:t>The session covers three key areas:</w:t>
      </w:r>
    </w:p>
    <w:p w14:paraId="3C450D74" w14:textId="77777777" w:rsidR="000401A4" w:rsidRPr="000401A4" w:rsidRDefault="000401A4" w:rsidP="000401A4">
      <w:r w:rsidRPr="000401A4">
        <w:rPr>
          <w:b/>
          <w:bCs/>
        </w:rPr>
        <w:t>1. Advice or Information?</w:t>
      </w:r>
    </w:p>
    <w:p w14:paraId="4021F189" w14:textId="77777777" w:rsidR="000401A4" w:rsidRPr="000401A4" w:rsidRDefault="000401A4" w:rsidP="000401A4">
      <w:r w:rsidRPr="000401A4">
        <w:t>We’ll explore the difference between providing information and giving advice, including the risks of advising someone without fully understanding their circumstances. We’ll look at why it’s important to establish the full picture before offering guidance.</w:t>
      </w:r>
    </w:p>
    <w:p w14:paraId="713BD8CD" w14:textId="77777777" w:rsidR="000401A4" w:rsidRPr="000401A4" w:rsidRDefault="000401A4" w:rsidP="000401A4">
      <w:r w:rsidRPr="000401A4">
        <w:rPr>
          <w:b/>
          <w:bCs/>
        </w:rPr>
        <w:t>2. An Introduction to Benefits</w:t>
      </w:r>
    </w:p>
    <w:p w14:paraId="1FF92DFB" w14:textId="77777777" w:rsidR="000401A4" w:rsidRPr="000401A4" w:rsidRDefault="000401A4" w:rsidP="000401A4">
      <w:r w:rsidRPr="000401A4">
        <w:t>We’ll take an accessible look at the UK benefits system, focusing particularly on Universal Credit for working-</w:t>
      </w:r>
      <w:proofErr w:type="gramStart"/>
      <w:r w:rsidRPr="000401A4">
        <w:t>age</w:t>
      </w:r>
      <w:proofErr w:type="gramEnd"/>
      <w:r w:rsidRPr="000401A4">
        <w:t xml:space="preserve"> people and Pension Credit for people of pension age. This will cover how these benefits work and who they’re intended to support.</w:t>
      </w:r>
    </w:p>
    <w:p w14:paraId="3565B340" w14:textId="77777777" w:rsidR="000401A4" w:rsidRPr="000401A4" w:rsidRDefault="000401A4" w:rsidP="000401A4">
      <w:r w:rsidRPr="000401A4">
        <w:rPr>
          <w:b/>
          <w:bCs/>
        </w:rPr>
        <w:t>3. Fringe Benefits and Wider Support</w:t>
      </w:r>
    </w:p>
    <w:p w14:paraId="199A7984" w14:textId="77777777" w:rsidR="000401A4" w:rsidRPr="000401A4" w:rsidRDefault="000401A4" w:rsidP="000401A4">
      <w:r w:rsidRPr="000401A4">
        <w:t>We’ll explore the additional help that may be available to people receiving means-tested benefits, helping participants identify opportunities to maximise the support available to the people they work with.</w:t>
      </w:r>
    </w:p>
    <w:p w14:paraId="56347992" w14:textId="77777777" w:rsidR="000401A4" w:rsidRPr="000401A4" w:rsidRDefault="000401A4" w:rsidP="000401A4">
      <w:r w:rsidRPr="000401A4">
        <w:t>The course combines practical learning and discussion to help participants feel more confident identifying relevant information, understanding the boundaries of their role, and signposting people to appropriate support.</w:t>
      </w:r>
    </w:p>
    <w:p w14:paraId="2DF56977" w14:textId="77777777" w:rsidR="000401A4" w:rsidRDefault="000401A4" w:rsidP="000401A4">
      <w:pPr>
        <w:rPr>
          <w:b/>
          <w:bCs/>
        </w:rPr>
      </w:pPr>
    </w:p>
    <w:p w14:paraId="3628ADDB" w14:textId="797238AE" w:rsidR="000401A4" w:rsidRPr="000401A4" w:rsidRDefault="000401A4" w:rsidP="000401A4">
      <w:r w:rsidRPr="000401A4">
        <w:rPr>
          <w:b/>
          <w:bCs/>
        </w:rPr>
        <w:lastRenderedPageBreak/>
        <w:t>Interested in attending?</w:t>
      </w:r>
    </w:p>
    <w:p w14:paraId="51A27FE7" w14:textId="77777777" w:rsidR="000401A4" w:rsidRPr="000401A4" w:rsidRDefault="000401A4" w:rsidP="000401A4">
      <w:r w:rsidRPr="000401A4">
        <w:t>You can book your place through Eventbrite using the link below:</w:t>
      </w:r>
    </w:p>
    <w:p w14:paraId="6211967C" w14:textId="77777777" w:rsidR="000401A4" w:rsidRPr="000401A4" w:rsidRDefault="000401A4" w:rsidP="000401A4">
      <w:hyperlink r:id="rId5" w:tooltip="Original URL: https://www.eventbrite.co.uk/e/introduction-to-benefits-awareness-sessions-tickets-2003299184789. Click or tap if you trust this link." w:history="1">
        <w:r w:rsidRPr="000401A4">
          <w:rPr>
            <w:rStyle w:val="Hyperlink"/>
            <w:b/>
            <w:bCs/>
          </w:rPr>
          <w:t>Book your place: Introduction to Benefits Awareness Sessions</w:t>
        </w:r>
      </w:hyperlink>
    </w:p>
    <w:p w14:paraId="57C6FD85" w14:textId="77777777" w:rsidR="000401A4" w:rsidRPr="000401A4" w:rsidRDefault="000401A4" w:rsidP="000401A4">
      <w:r w:rsidRPr="000401A4">
        <w:t>Places are limited, so please book early to avoid missing out. Feel free to share this with colleagues across your organisation who may benefit from attending.</w:t>
      </w:r>
    </w:p>
    <w:p w14:paraId="07F8B56E" w14:textId="77777777" w:rsidR="000401A4" w:rsidRPr="000401A4" w:rsidRDefault="000401A4" w:rsidP="000401A4">
      <w:r w:rsidRPr="000401A4">
        <w:t>Thanks,</w:t>
      </w:r>
    </w:p>
    <w:p w14:paraId="3567C10D" w14:textId="10C7694B" w:rsidR="000401A4" w:rsidRPr="000401A4" w:rsidRDefault="000401A4" w:rsidP="000401A4">
      <w:r w:rsidRPr="000401A4">
        <w:t>Remy</w:t>
      </w:r>
    </w:p>
    <w:p w14:paraId="6865CD16" w14:textId="4FC5C323" w:rsidR="000401A4" w:rsidRPr="000401A4" w:rsidRDefault="000401A4" w:rsidP="000401A4">
      <w:r w:rsidRPr="000401A4">
        <w:rPr>
          <w:b/>
          <w:bCs/>
        </w:rPr>
        <w:t>Community Engagement Manager</w:t>
      </w:r>
    </w:p>
    <w:p w14:paraId="2479BC21" w14:textId="77777777" w:rsidR="000401A4" w:rsidRPr="000401A4" w:rsidRDefault="000401A4" w:rsidP="000401A4">
      <w:r w:rsidRPr="000401A4">
        <w:t>Citizens Advice Manchester </w:t>
      </w:r>
    </w:p>
    <w:p w14:paraId="6D33107B" w14:textId="70DC05CE" w:rsidR="000401A4" w:rsidRPr="000401A4" w:rsidRDefault="000401A4" w:rsidP="000401A4"/>
    <w:p w14:paraId="49EBE1D0" w14:textId="77777777" w:rsidR="000401A4" w:rsidRDefault="000401A4"/>
    <w:sectPr w:rsidR="000401A4" w:rsidSect="000401A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54C"/>
    <w:multiLevelType w:val="multilevel"/>
    <w:tmpl w:val="5C28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560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1A4"/>
    <w:rsid w:val="000401A4"/>
    <w:rsid w:val="005D7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2B26A"/>
  <w15:chartTrackingRefBased/>
  <w15:docId w15:val="{8E048700-C219-4CD0-8E55-3131653B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0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0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0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0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0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0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0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0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0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0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0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0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0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0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0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0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01A4"/>
    <w:rPr>
      <w:rFonts w:eastAsiaTheme="majorEastAsia" w:cstheme="majorBidi"/>
      <w:color w:val="272727" w:themeColor="text1" w:themeTint="D8"/>
    </w:rPr>
  </w:style>
  <w:style w:type="paragraph" w:styleId="Title">
    <w:name w:val="Title"/>
    <w:basedOn w:val="Normal"/>
    <w:next w:val="Normal"/>
    <w:link w:val="TitleChar"/>
    <w:uiPriority w:val="10"/>
    <w:qFormat/>
    <w:rsid w:val="00040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0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01A4"/>
    <w:pPr>
      <w:spacing w:before="160"/>
      <w:jc w:val="center"/>
    </w:pPr>
    <w:rPr>
      <w:i/>
      <w:iCs/>
      <w:color w:val="404040" w:themeColor="text1" w:themeTint="BF"/>
    </w:rPr>
  </w:style>
  <w:style w:type="character" w:customStyle="1" w:styleId="QuoteChar">
    <w:name w:val="Quote Char"/>
    <w:basedOn w:val="DefaultParagraphFont"/>
    <w:link w:val="Quote"/>
    <w:uiPriority w:val="29"/>
    <w:rsid w:val="000401A4"/>
    <w:rPr>
      <w:i/>
      <w:iCs/>
      <w:color w:val="404040" w:themeColor="text1" w:themeTint="BF"/>
    </w:rPr>
  </w:style>
  <w:style w:type="paragraph" w:styleId="ListParagraph">
    <w:name w:val="List Paragraph"/>
    <w:basedOn w:val="Normal"/>
    <w:uiPriority w:val="34"/>
    <w:qFormat/>
    <w:rsid w:val="000401A4"/>
    <w:pPr>
      <w:ind w:left="720"/>
      <w:contextualSpacing/>
    </w:pPr>
  </w:style>
  <w:style w:type="character" w:styleId="IntenseEmphasis">
    <w:name w:val="Intense Emphasis"/>
    <w:basedOn w:val="DefaultParagraphFont"/>
    <w:uiPriority w:val="21"/>
    <w:qFormat/>
    <w:rsid w:val="000401A4"/>
    <w:rPr>
      <w:i/>
      <w:iCs/>
      <w:color w:val="0F4761" w:themeColor="accent1" w:themeShade="BF"/>
    </w:rPr>
  </w:style>
  <w:style w:type="paragraph" w:styleId="IntenseQuote">
    <w:name w:val="Intense Quote"/>
    <w:basedOn w:val="Normal"/>
    <w:next w:val="Normal"/>
    <w:link w:val="IntenseQuoteChar"/>
    <w:uiPriority w:val="30"/>
    <w:qFormat/>
    <w:rsid w:val="00040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01A4"/>
    <w:rPr>
      <w:i/>
      <w:iCs/>
      <w:color w:val="0F4761" w:themeColor="accent1" w:themeShade="BF"/>
    </w:rPr>
  </w:style>
  <w:style w:type="character" w:styleId="IntenseReference">
    <w:name w:val="Intense Reference"/>
    <w:basedOn w:val="DefaultParagraphFont"/>
    <w:uiPriority w:val="32"/>
    <w:qFormat/>
    <w:rsid w:val="000401A4"/>
    <w:rPr>
      <w:b/>
      <w:bCs/>
      <w:smallCaps/>
      <w:color w:val="0F4761" w:themeColor="accent1" w:themeShade="BF"/>
      <w:spacing w:val="5"/>
    </w:rPr>
  </w:style>
  <w:style w:type="character" w:styleId="Hyperlink">
    <w:name w:val="Hyperlink"/>
    <w:basedOn w:val="DefaultParagraphFont"/>
    <w:uiPriority w:val="99"/>
    <w:unhideWhenUsed/>
    <w:rsid w:val="000401A4"/>
    <w:rPr>
      <w:color w:val="467886" w:themeColor="hyperlink"/>
      <w:u w:val="single"/>
    </w:rPr>
  </w:style>
  <w:style w:type="character" w:styleId="UnresolvedMention">
    <w:name w:val="Unresolved Mention"/>
    <w:basedOn w:val="DefaultParagraphFont"/>
    <w:uiPriority w:val="99"/>
    <w:semiHidden/>
    <w:unhideWhenUsed/>
    <w:rsid w:val="00040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br01.safelinks.protection.outlook.com/?url=https%3A%2F%2Fwww.eventbrite.co.uk%2Fe%2Fintroduction-to-benefits-awareness-sessions-tickets-2003299184789&amp;data=05%7C02%7Cval%40macc.org.uk%7C6df43ed8a238475c38b408df2876b824%7C71335c5d5bfd4e90b554df0de4a8e342%7C0%7C0%7C639274162515252460%7CUnknown%7CTWFpbGZsb3d8eyJFbXB0eU1hcGkiOnRydWUsIlYiOiIwLjAuMDAwMCIsIlAiOiJXaW4zMiIsIkFOIjoiTWFpbCIsIldUIjoyfQ%3D%3D%7C0%7C%7C%7C&amp;sdata=%2B4IVBpagXcUNeNhzUYJkMaqYFZymUIzt05Br8Gs8Rxs%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2580</Characters>
  <Application>Microsoft Office Word</Application>
  <DocSecurity>0</DocSecurity>
  <Lines>69</Lines>
  <Paragraphs>36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Bayliss-Brideaux</dc:creator>
  <cp:keywords/>
  <dc:description/>
  <cp:lastModifiedBy>Val Bayliss-Brideaux</cp:lastModifiedBy>
  <cp:revision>1</cp:revision>
  <dcterms:created xsi:type="dcterms:W3CDTF">2026-10-14T07:56:00Z</dcterms:created>
  <dcterms:modified xsi:type="dcterms:W3CDTF">2026-10-14T07:58:00Z</dcterms:modified>
</cp:coreProperties>
</file>