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CF" w:rsidRPr="009E5A3B" w:rsidRDefault="00CC11CF" w:rsidP="009E5A3B">
      <w:pPr>
        <w:pStyle w:val="BodyText"/>
        <w:pBdr>
          <w:right w:val="single" w:sz="4" w:space="0" w:color="auto"/>
        </w:pBdr>
      </w:pPr>
      <w:bookmarkStart w:id="0" w:name="_GoBack"/>
      <w:bookmarkEnd w:id="0"/>
      <w:r w:rsidRPr="009E5A3B">
        <w:t>NB This template needs to be tailored to the specific circumstances of each organisation. It was designed for a small organisation, so in the case of a larger organisation some of the suggested text may not apply. Square brackets indicate the text that is most likely to need tailoring. This Policy may be required on a stand-alone basis or may feature as part of a Corporate Social Responsibility Policy.</w:t>
      </w:r>
    </w:p>
    <w:p w:rsidR="00CC11CF" w:rsidRPr="008636F1" w:rsidRDefault="00EB75A1" w:rsidP="009E5A3B">
      <w:pPr>
        <w:pStyle w:val="Heading1"/>
        <w:spacing w:before="0" w:after="0"/>
        <w:rPr>
          <w:rFonts w:ascii="Calibri" w:hAnsi="Calibri" w:cs="Calibri"/>
        </w:rPr>
      </w:pPr>
      <w:r w:rsidRPr="008636F1">
        <w:rPr>
          <w:rFonts w:ascii="Calibri" w:hAnsi="Calibri" w:cs="Calibri"/>
        </w:rPr>
        <w:br/>
      </w:r>
      <w:r w:rsidR="00CC11CF" w:rsidRPr="008636F1">
        <w:rPr>
          <w:rFonts w:ascii="Calibri" w:hAnsi="Calibri" w:cs="Calibri"/>
        </w:rPr>
        <w:t>ANYORG: Environmental Protection Policy</w:t>
      </w:r>
    </w:p>
    <w:p w:rsidR="009E5A3B" w:rsidRPr="008636F1" w:rsidRDefault="009E5A3B" w:rsidP="009E5A3B">
      <w:pPr>
        <w:pStyle w:val="Heading5"/>
        <w:spacing w:before="0" w:after="0"/>
        <w:rPr>
          <w:rFonts w:ascii="Calibri" w:hAnsi="Calibri" w:cs="Calibri"/>
          <w:sz w:val="28"/>
          <w:szCs w:val="28"/>
        </w:rPr>
      </w:pPr>
    </w:p>
    <w:p w:rsidR="00CC11CF" w:rsidRPr="008636F1" w:rsidRDefault="00CC11CF" w:rsidP="009E5A3B">
      <w:pPr>
        <w:pStyle w:val="Heading5"/>
        <w:spacing w:before="0" w:after="0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Status, e.g. approved by Board [date]; to be reviewed [date]</w:t>
      </w:r>
    </w:p>
    <w:p w:rsidR="00CC11CF" w:rsidRPr="008636F1" w:rsidRDefault="00EB75A1" w:rsidP="009E5A3B">
      <w:pPr>
        <w:spacing w:before="0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br/>
      </w:r>
      <w:r w:rsidR="00CC11CF" w:rsidRPr="008636F1">
        <w:rPr>
          <w:rFonts w:ascii="Calibri" w:hAnsi="Calibri" w:cs="Calibri"/>
          <w:sz w:val="28"/>
          <w:szCs w:val="28"/>
        </w:rPr>
        <w:t>ANYORG aims to be environmentally friendly. In order to achieve this we will:</w:t>
      </w:r>
    </w:p>
    <w:p w:rsidR="00CC11CF" w:rsidRPr="008636F1" w:rsidRDefault="00CC11CF" w:rsidP="009E5A3B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Make the most efficient use of all resources, issuing guidance</w:t>
      </w:r>
      <w:r w:rsidR="00EB75A1" w:rsidRPr="008636F1">
        <w:rPr>
          <w:rFonts w:ascii="Calibri" w:hAnsi="Calibri" w:cs="Calibri"/>
          <w:sz w:val="28"/>
          <w:szCs w:val="28"/>
        </w:rPr>
        <w:t xml:space="preserve"> (see Appendix A)</w:t>
      </w:r>
      <w:r w:rsidRPr="008636F1">
        <w:rPr>
          <w:rFonts w:ascii="Calibri" w:hAnsi="Calibri" w:cs="Calibri"/>
          <w:sz w:val="28"/>
          <w:szCs w:val="28"/>
        </w:rPr>
        <w:t xml:space="preserve"> and encouraging all staff to develop a sustainable approach to their work.</w:t>
      </w:r>
    </w:p>
    <w:p w:rsidR="00CC11CF" w:rsidRPr="008636F1" w:rsidRDefault="00CC11CF" w:rsidP="009E5A3B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Minimise carbon emissions from business travel by avoiding unnecessary travel and travelling by public transport unless there are reasons why this is not practicable or efficient.</w:t>
      </w:r>
    </w:p>
    <w:p w:rsidR="00CC11CF" w:rsidRPr="008636F1" w:rsidRDefault="00CC11CF" w:rsidP="009E5A3B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Encourage staff to use sustainable modes of transport to reach work.</w:t>
      </w:r>
    </w:p>
    <w:p w:rsidR="00CC11CF" w:rsidRPr="008636F1" w:rsidRDefault="00CC11CF" w:rsidP="009E5A3B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Identify and implement cost-effective energy and water conservation measures.</w:t>
      </w:r>
    </w:p>
    <w:p w:rsidR="00CC11CF" w:rsidRPr="008636F1" w:rsidRDefault="00CC11CF" w:rsidP="009E5A3B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Reduce the amount of waste generated and disposed to landfill through a waste minimisation and recycling programme.</w:t>
      </w:r>
    </w:p>
    <w:p w:rsidR="00A552C0" w:rsidRPr="008636F1" w:rsidRDefault="00A552C0" w:rsidP="009E5A3B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Consider where we can reduce the mileage in our supply chain by buying locally.</w:t>
      </w:r>
    </w:p>
    <w:p w:rsidR="00A552C0" w:rsidRPr="008636F1" w:rsidRDefault="00A552C0" w:rsidP="009E5A3B">
      <w:pPr>
        <w:pStyle w:val="ListBullet"/>
        <w:ind w:left="357" w:hanging="357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Consider whether we can contribute to carbon capture through workplace or workforce action.</w:t>
      </w:r>
    </w:p>
    <w:p w:rsidR="00CC11CF" w:rsidRPr="008636F1" w:rsidRDefault="00CC11CF" w:rsidP="009E5A3B">
      <w:pPr>
        <w:pStyle w:val="Heading2"/>
        <w:spacing w:before="0" w:after="0"/>
        <w:rPr>
          <w:rFonts w:ascii="Calibri" w:hAnsi="Calibri" w:cs="Calibri"/>
          <w:szCs w:val="28"/>
        </w:rPr>
      </w:pPr>
      <w:r w:rsidRPr="008636F1">
        <w:rPr>
          <w:rFonts w:ascii="Calibri" w:hAnsi="Calibri" w:cs="Calibri"/>
          <w:szCs w:val="28"/>
        </w:rPr>
        <w:br w:type="page"/>
      </w:r>
      <w:r w:rsidRPr="008636F1">
        <w:rPr>
          <w:rFonts w:ascii="Calibri" w:hAnsi="Calibri" w:cs="Calibri"/>
          <w:szCs w:val="28"/>
        </w:rPr>
        <w:lastRenderedPageBreak/>
        <w:t xml:space="preserve">Appendix A: </w:t>
      </w:r>
      <w:r w:rsidR="00A552C0" w:rsidRPr="008636F1">
        <w:rPr>
          <w:rFonts w:ascii="Calibri" w:hAnsi="Calibri" w:cs="Calibri"/>
          <w:szCs w:val="28"/>
        </w:rPr>
        <w:t xml:space="preserve">[Sample] </w:t>
      </w:r>
      <w:r w:rsidRPr="008636F1">
        <w:rPr>
          <w:rFonts w:ascii="Calibri" w:hAnsi="Calibri" w:cs="Calibri"/>
          <w:szCs w:val="28"/>
        </w:rPr>
        <w:t>Environmental Protection Guidance</w:t>
      </w:r>
    </w:p>
    <w:p w:rsidR="009E5A3B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</w:p>
    <w:p w:rsidR="00CC11CF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Energy s</w:t>
      </w:r>
      <w:r w:rsidR="00CC11CF" w:rsidRPr="008636F1">
        <w:rPr>
          <w:rFonts w:ascii="Calibri" w:hAnsi="Calibri" w:cs="Calibri"/>
          <w:sz w:val="28"/>
          <w:szCs w:val="28"/>
        </w:rPr>
        <w:t>aving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9E5A3B" w:rsidP="009E5A3B">
            <w:pPr>
              <w:pStyle w:val="Table"/>
              <w:rPr>
                <w:rFonts w:ascii="Calibri" w:hAnsi="Calibri" w:cs="Calibri"/>
                <w:b/>
                <w:sz w:val="28"/>
                <w:szCs w:val="28"/>
              </w:rPr>
            </w:pPr>
            <w:r w:rsidRPr="008636F1">
              <w:rPr>
                <w:rFonts w:ascii="Calibri" w:hAnsi="Calibri" w:cs="Calibri"/>
                <w:b/>
                <w:sz w:val="28"/>
                <w:szCs w:val="28"/>
              </w:rPr>
              <w:t>Management issues</w:t>
            </w:r>
          </w:p>
        </w:tc>
        <w:tc>
          <w:tcPr>
            <w:tcW w:w="4536" w:type="dxa"/>
          </w:tcPr>
          <w:p w:rsidR="00CC11CF" w:rsidRPr="008636F1" w:rsidRDefault="009E5A3B" w:rsidP="009E5A3B">
            <w:pPr>
              <w:pStyle w:val="Table"/>
              <w:rPr>
                <w:rFonts w:ascii="Calibri" w:hAnsi="Calibri" w:cs="Calibri"/>
                <w:b/>
                <w:sz w:val="28"/>
                <w:szCs w:val="28"/>
              </w:rPr>
            </w:pPr>
            <w:r w:rsidRPr="008636F1">
              <w:rPr>
                <w:rFonts w:ascii="Calibri" w:hAnsi="Calibri" w:cs="Calibri"/>
                <w:b/>
                <w:sz w:val="28"/>
                <w:szCs w:val="28"/>
              </w:rPr>
              <w:t>Issues for staff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Install low ener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gy light bulbs</w:t>
            </w:r>
            <w:r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Keep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 xml:space="preserve"> thermostats as low as possible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Appoint an energy ‘champion’</w:t>
            </w:r>
            <w:r w:rsidR="00CC11CF"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Keep radiators clear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Hold an awareness session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Turn lights off when not needed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T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urn hot water thermostats down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Turn computers a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nd printers off when not in use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T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urn heating thermostats down</w:t>
            </w:r>
            <w:r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 xml:space="preserve">Keep radiators clear 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Put refl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ective panels behind radiators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Insulate</w:t>
            </w:r>
            <w:r w:rsidR="00CC11CF" w:rsidRPr="008636F1">
              <w:rPr>
                <w:rFonts w:ascii="Calibri" w:hAnsi="Calibri" w:cs="Calibri"/>
                <w:sz w:val="28"/>
                <w:szCs w:val="28"/>
              </w:rPr>
              <w:t xml:space="preserve"> our hot water tank 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E5A3B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</w:p>
    <w:p w:rsidR="00CC11CF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Travelling w</w:t>
      </w:r>
      <w:r w:rsidR="00CC11CF" w:rsidRPr="008636F1">
        <w:rPr>
          <w:rFonts w:ascii="Calibri" w:hAnsi="Calibri" w:cs="Calibri"/>
          <w:sz w:val="28"/>
          <w:szCs w:val="28"/>
        </w:rPr>
        <w:t>isely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9E5A3B" w:rsidP="009E5A3B">
            <w:pPr>
              <w:pStyle w:val="Table"/>
              <w:rPr>
                <w:rFonts w:ascii="Calibri" w:hAnsi="Calibri" w:cs="Calibri"/>
                <w:b/>
                <w:sz w:val="28"/>
                <w:szCs w:val="28"/>
              </w:rPr>
            </w:pPr>
            <w:r w:rsidRPr="008636F1">
              <w:rPr>
                <w:rFonts w:ascii="Calibri" w:hAnsi="Calibri" w:cs="Calibri"/>
                <w:b/>
                <w:sz w:val="28"/>
                <w:szCs w:val="28"/>
              </w:rPr>
              <w:t>Management issues</w:t>
            </w:r>
          </w:p>
        </w:tc>
        <w:tc>
          <w:tcPr>
            <w:tcW w:w="4536" w:type="dxa"/>
          </w:tcPr>
          <w:p w:rsidR="00CC11CF" w:rsidRPr="008636F1" w:rsidRDefault="009E5A3B" w:rsidP="009E5A3B">
            <w:pPr>
              <w:pStyle w:val="Table"/>
              <w:rPr>
                <w:rFonts w:ascii="Calibri" w:hAnsi="Calibri" w:cs="Calibri"/>
                <w:b/>
                <w:sz w:val="28"/>
                <w:szCs w:val="28"/>
              </w:rPr>
            </w:pPr>
            <w:r w:rsidRPr="008636F1">
              <w:rPr>
                <w:rFonts w:ascii="Calibri" w:hAnsi="Calibri" w:cs="Calibri"/>
                <w:b/>
                <w:sz w:val="28"/>
                <w:szCs w:val="28"/>
              </w:rPr>
              <w:t>Issues for staff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En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courage use of public transport</w:t>
            </w:r>
            <w:r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 xml:space="preserve">Use public transport where appropriate 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Encourage walking or cycling</w:t>
            </w:r>
            <w:r w:rsidR="00CC11CF"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Walk or cycle where possible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Encourage car sharing</w:t>
            </w:r>
            <w:r w:rsidR="00CC11CF"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Car share where possible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Survey our car miles</w:t>
            </w:r>
            <w:r w:rsidR="00CC11CF"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Use green fuels where possible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Arrange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 xml:space="preserve"> traffic-free community events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Drive safely and wisely to cut your car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’s fuel bills and CO2 emissions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Encourage cycling to our events</w:t>
            </w:r>
            <w:r w:rsidR="00CC11CF"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En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courage cycling to your events</w:t>
            </w:r>
          </w:p>
        </w:tc>
      </w:tr>
    </w:tbl>
    <w:p w:rsidR="009E5A3B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</w:p>
    <w:p w:rsidR="00CC11CF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Shopping e</w:t>
      </w:r>
      <w:r w:rsidR="00CC11CF" w:rsidRPr="008636F1">
        <w:rPr>
          <w:rFonts w:ascii="Calibri" w:hAnsi="Calibri" w:cs="Calibri"/>
          <w:sz w:val="28"/>
          <w:szCs w:val="28"/>
        </w:rPr>
        <w:t>thically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9E5A3B" w:rsidP="009E5A3B">
            <w:pPr>
              <w:pStyle w:val="Table"/>
              <w:rPr>
                <w:rFonts w:ascii="Calibri" w:hAnsi="Calibri" w:cs="Calibri"/>
                <w:b/>
                <w:sz w:val="28"/>
                <w:szCs w:val="28"/>
              </w:rPr>
            </w:pPr>
            <w:r w:rsidRPr="008636F1">
              <w:rPr>
                <w:rFonts w:ascii="Calibri" w:hAnsi="Calibri" w:cs="Calibri"/>
                <w:b/>
                <w:sz w:val="28"/>
                <w:szCs w:val="28"/>
              </w:rPr>
              <w:t>Management issues</w:t>
            </w:r>
          </w:p>
        </w:tc>
        <w:tc>
          <w:tcPr>
            <w:tcW w:w="4536" w:type="dxa"/>
          </w:tcPr>
          <w:p w:rsidR="00CC11CF" w:rsidRPr="008636F1" w:rsidRDefault="009E5A3B" w:rsidP="009E5A3B">
            <w:pPr>
              <w:pStyle w:val="Table"/>
              <w:rPr>
                <w:rFonts w:ascii="Calibri" w:hAnsi="Calibri" w:cs="Calibri"/>
                <w:b/>
                <w:sz w:val="28"/>
                <w:szCs w:val="28"/>
              </w:rPr>
            </w:pPr>
            <w:r w:rsidRPr="008636F1">
              <w:rPr>
                <w:rFonts w:ascii="Calibri" w:hAnsi="Calibri" w:cs="Calibri"/>
                <w:b/>
                <w:sz w:val="28"/>
                <w:szCs w:val="28"/>
              </w:rPr>
              <w:t>Issues for staff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Use eco-friendly cleaning supplies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Use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 xml:space="preserve"> eco-friendly cleaning supplies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Use recycled paper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Use recycled paper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Recycle printer cartridges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Recycle printer cartridges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Buy locally-produced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 xml:space="preserve"> or Fairtrade catering supplies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Buy locally-produced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 xml:space="preserve"> or Fairtrade catering supplies</w:t>
            </w:r>
          </w:p>
        </w:tc>
      </w:tr>
    </w:tbl>
    <w:p w:rsidR="009E5A3B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</w:p>
    <w:p w:rsidR="009E5A3B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</w:p>
    <w:p w:rsidR="009E5A3B" w:rsidRPr="009E5A3B" w:rsidRDefault="009E5A3B" w:rsidP="009E5A3B"/>
    <w:p w:rsidR="00CC11CF" w:rsidRPr="008636F1" w:rsidRDefault="009E5A3B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lastRenderedPageBreak/>
        <w:t>Saving r</w:t>
      </w:r>
      <w:r w:rsidR="00CC11CF" w:rsidRPr="008636F1">
        <w:rPr>
          <w:rFonts w:ascii="Calibri" w:hAnsi="Calibri" w:cs="Calibri"/>
          <w:sz w:val="28"/>
          <w:szCs w:val="28"/>
        </w:rPr>
        <w:t xml:space="preserve">esources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9E5A3B" w:rsidP="009E5A3B">
            <w:pPr>
              <w:pStyle w:val="Table"/>
              <w:rPr>
                <w:rFonts w:ascii="Calibri" w:hAnsi="Calibri" w:cs="Calibri"/>
                <w:b/>
                <w:sz w:val="28"/>
                <w:szCs w:val="28"/>
              </w:rPr>
            </w:pPr>
            <w:r w:rsidRPr="008636F1">
              <w:rPr>
                <w:rFonts w:ascii="Calibri" w:hAnsi="Calibri" w:cs="Calibri"/>
                <w:b/>
                <w:sz w:val="28"/>
                <w:szCs w:val="28"/>
              </w:rPr>
              <w:t>Management issues</w:t>
            </w:r>
          </w:p>
        </w:tc>
        <w:tc>
          <w:tcPr>
            <w:tcW w:w="4536" w:type="dxa"/>
          </w:tcPr>
          <w:p w:rsidR="00CC11CF" w:rsidRPr="008636F1" w:rsidRDefault="009E5A3B" w:rsidP="009E5A3B">
            <w:pPr>
              <w:pStyle w:val="Table"/>
              <w:rPr>
                <w:rFonts w:ascii="Calibri" w:hAnsi="Calibri" w:cs="Calibri"/>
                <w:b/>
                <w:sz w:val="28"/>
                <w:szCs w:val="28"/>
              </w:rPr>
            </w:pPr>
            <w:r w:rsidRPr="008636F1">
              <w:rPr>
                <w:rFonts w:ascii="Calibri" w:hAnsi="Calibri" w:cs="Calibri"/>
                <w:b/>
                <w:sz w:val="28"/>
                <w:szCs w:val="28"/>
              </w:rPr>
              <w:t>Issues for staff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Save paper</w:t>
            </w:r>
            <w:r w:rsidR="00CC11CF" w:rsidRPr="008636F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Sav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e paper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Promote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 xml:space="preserve"> waste reduction and recycling</w:t>
            </w:r>
          </w:p>
        </w:tc>
        <w:tc>
          <w:tcPr>
            <w:tcW w:w="45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Reduce, re-us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e and recycle wherever possible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Reuse or avoid throwaway items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Reuse or avoid throwaway items</w:t>
            </w:r>
          </w:p>
        </w:tc>
      </w:tr>
      <w:tr w:rsidR="00CC11CF" w:rsidRPr="008636F1" w:rsidTr="00EB75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C11CF" w:rsidRPr="008636F1" w:rsidRDefault="00CC11CF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Employ w</w:t>
            </w:r>
            <w:r w:rsidR="00EB75A1" w:rsidRPr="008636F1">
              <w:rPr>
                <w:rFonts w:ascii="Calibri" w:hAnsi="Calibri" w:cs="Calibri"/>
                <w:sz w:val="28"/>
                <w:szCs w:val="28"/>
              </w:rPr>
              <w:t>ater 'Hippos' or 'save-a-flush'</w:t>
            </w:r>
          </w:p>
        </w:tc>
        <w:tc>
          <w:tcPr>
            <w:tcW w:w="4536" w:type="dxa"/>
          </w:tcPr>
          <w:p w:rsidR="00CC11CF" w:rsidRPr="008636F1" w:rsidRDefault="00EB75A1" w:rsidP="009E5A3B">
            <w:pPr>
              <w:pStyle w:val="Table"/>
              <w:rPr>
                <w:rFonts w:ascii="Calibri" w:hAnsi="Calibri" w:cs="Calibri"/>
                <w:sz w:val="28"/>
                <w:szCs w:val="28"/>
              </w:rPr>
            </w:pPr>
            <w:r w:rsidRPr="008636F1">
              <w:rPr>
                <w:rFonts w:ascii="Calibri" w:hAnsi="Calibri" w:cs="Calibri"/>
                <w:sz w:val="28"/>
                <w:szCs w:val="28"/>
              </w:rPr>
              <w:t>Save water</w:t>
            </w:r>
          </w:p>
        </w:tc>
      </w:tr>
    </w:tbl>
    <w:p w:rsidR="00CC11CF" w:rsidRPr="008636F1" w:rsidRDefault="00CC11CF" w:rsidP="009E5A3B">
      <w:pPr>
        <w:pStyle w:val="Heading4"/>
        <w:spacing w:before="0"/>
        <w:rPr>
          <w:rFonts w:ascii="Calibri" w:hAnsi="Calibri" w:cs="Calibri"/>
          <w:sz w:val="28"/>
          <w:szCs w:val="28"/>
        </w:rPr>
      </w:pPr>
    </w:p>
    <w:p w:rsidR="00CC11CF" w:rsidRPr="008636F1" w:rsidRDefault="00A552C0" w:rsidP="009E5A3B">
      <w:pPr>
        <w:spacing w:before="0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>These are just some possible examples. For</w:t>
      </w:r>
      <w:r w:rsidR="00CC11CF" w:rsidRPr="008636F1">
        <w:rPr>
          <w:rFonts w:ascii="Calibri" w:hAnsi="Calibri" w:cs="Calibri"/>
          <w:sz w:val="28"/>
          <w:szCs w:val="28"/>
        </w:rPr>
        <w:t xml:space="preserve"> further </w:t>
      </w:r>
      <w:r w:rsidR="009E5A3B" w:rsidRPr="008636F1">
        <w:rPr>
          <w:rFonts w:ascii="Calibri" w:hAnsi="Calibri" w:cs="Calibri"/>
          <w:sz w:val="28"/>
          <w:szCs w:val="28"/>
        </w:rPr>
        <w:t>ideas, enter ‘make your business greener’</w:t>
      </w:r>
      <w:r w:rsidRPr="008636F1">
        <w:rPr>
          <w:rFonts w:ascii="Calibri" w:hAnsi="Calibri" w:cs="Calibri"/>
          <w:sz w:val="28"/>
          <w:szCs w:val="28"/>
        </w:rPr>
        <w:t xml:space="preserve"> into a search engine.</w:t>
      </w:r>
      <w:r w:rsidR="00CC11CF" w:rsidRPr="008636F1">
        <w:rPr>
          <w:rFonts w:ascii="Calibri" w:hAnsi="Calibri" w:cs="Calibri"/>
          <w:sz w:val="28"/>
          <w:szCs w:val="28"/>
        </w:rPr>
        <w:t xml:space="preserve"> </w:t>
      </w:r>
    </w:p>
    <w:p w:rsidR="00D32A7A" w:rsidRPr="008636F1" w:rsidRDefault="00D32A7A" w:rsidP="009E5A3B">
      <w:pPr>
        <w:spacing w:before="0"/>
        <w:rPr>
          <w:rFonts w:ascii="Calibri" w:hAnsi="Calibri" w:cs="Calibri"/>
          <w:sz w:val="28"/>
          <w:szCs w:val="28"/>
        </w:rPr>
      </w:pPr>
      <w:r w:rsidRPr="008636F1">
        <w:rPr>
          <w:rFonts w:ascii="Calibri" w:hAnsi="Calibri" w:cs="Calibri"/>
          <w:sz w:val="28"/>
          <w:szCs w:val="28"/>
        </w:rPr>
        <w:t xml:space="preserve"> </w:t>
      </w:r>
    </w:p>
    <w:sectPr w:rsidR="00D32A7A" w:rsidRPr="008636F1" w:rsidSect="00193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2268" w:right="675" w:bottom="72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F1" w:rsidRDefault="008636F1">
      <w:r>
        <w:separator/>
      </w:r>
    </w:p>
  </w:endnote>
  <w:endnote w:type="continuationSeparator" w:id="0">
    <w:p w:rsidR="008636F1" w:rsidRDefault="0086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ecilia-Light">
    <w:altName w:val="Caecilia Light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A1" w:rsidRDefault="00EB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A1" w:rsidRDefault="00D97A9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-1548765</wp:posOffset>
          </wp:positionH>
          <wp:positionV relativeFrom="paragraph">
            <wp:posOffset>-457835</wp:posOffset>
          </wp:positionV>
          <wp:extent cx="8572500" cy="800100"/>
          <wp:effectExtent l="0" t="0" r="0" b="0"/>
          <wp:wrapNone/>
          <wp:docPr id="3" name="Picture 3" descr="Documen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umen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A1" w:rsidRDefault="00EB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F1" w:rsidRDefault="008636F1">
      <w:r>
        <w:separator/>
      </w:r>
    </w:p>
  </w:footnote>
  <w:footnote w:type="continuationSeparator" w:id="0">
    <w:p w:rsidR="008636F1" w:rsidRDefault="0086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A1" w:rsidRDefault="00EB75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17.15pt;height:147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A1" w:rsidRDefault="00EB75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margin-left:0;margin-top:0;width:517.15pt;height:147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  <w:r w:rsidR="00D97A9F">
      <w:rPr>
        <w:noProof/>
        <w:szCs w:val="20"/>
        <w:lang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-1205865</wp:posOffset>
          </wp:positionH>
          <wp:positionV relativeFrom="paragraph">
            <wp:posOffset>-447040</wp:posOffset>
          </wp:positionV>
          <wp:extent cx="7431405" cy="1324610"/>
          <wp:effectExtent l="0" t="0" r="0" b="0"/>
          <wp:wrapNone/>
          <wp:docPr id="1" name="Picture 1" descr="Document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A1" w:rsidRDefault="00EB75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17.15pt;height:147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C02"/>
    <w:multiLevelType w:val="hybridMultilevel"/>
    <w:tmpl w:val="9CDE9FFC"/>
    <w:lvl w:ilvl="0" w:tplc="FBBC1BDC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83"/>
    <w:rsid w:val="00013803"/>
    <w:rsid w:val="000603E4"/>
    <w:rsid w:val="00193789"/>
    <w:rsid w:val="005361CD"/>
    <w:rsid w:val="0054093E"/>
    <w:rsid w:val="00804083"/>
    <w:rsid w:val="00804F9F"/>
    <w:rsid w:val="008636F1"/>
    <w:rsid w:val="009349B3"/>
    <w:rsid w:val="0097240A"/>
    <w:rsid w:val="009E5A3B"/>
    <w:rsid w:val="00A552C0"/>
    <w:rsid w:val="00AD29ED"/>
    <w:rsid w:val="00CC11CF"/>
    <w:rsid w:val="00D32A7A"/>
    <w:rsid w:val="00D97A9F"/>
    <w:rsid w:val="00DA380A"/>
    <w:rsid w:val="00E536FB"/>
    <w:rsid w:val="00E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44F7E24E-FA24-43C0-BBA4-35F30082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C11CF"/>
    <w:pPr>
      <w:spacing w:before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11CF"/>
    <w:pPr>
      <w:keepNext/>
      <w:spacing w:before="24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rsid w:val="00CC11CF"/>
    <w:pPr>
      <w:keepNext/>
      <w:spacing w:before="240" w:after="60"/>
      <w:outlineLvl w:val="1"/>
    </w:pPr>
    <w:rPr>
      <w:b/>
      <w:i/>
      <w:sz w:val="28"/>
    </w:rPr>
  </w:style>
  <w:style w:type="paragraph" w:styleId="Heading4">
    <w:name w:val="heading 4"/>
    <w:basedOn w:val="Normal"/>
    <w:next w:val="Normal"/>
    <w:qFormat/>
    <w:rsid w:val="00CC11C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C11CF"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ransmissionHighlight">
    <w:name w:val="Transmission Highlight"/>
    <w:basedOn w:val="Normal"/>
    <w:autoRedefine/>
    <w:rsid w:val="00086B93"/>
    <w:pPr>
      <w:widowControl w:val="0"/>
      <w:autoSpaceDE w:val="0"/>
      <w:autoSpaceDN w:val="0"/>
      <w:adjustRightInd w:val="0"/>
    </w:pPr>
    <w:rPr>
      <w:rFonts w:ascii="Caecilia-Light" w:hAnsi="Caecilia-Light"/>
      <w:b/>
      <w:color w:val="0000FF"/>
      <w:sz w:val="20"/>
      <w:szCs w:val="20"/>
      <w:lang w:val="en-US"/>
    </w:rPr>
  </w:style>
  <w:style w:type="paragraph" w:styleId="Header">
    <w:name w:val="header"/>
    <w:basedOn w:val="Normal"/>
    <w:rsid w:val="00884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49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autoRedefine/>
    <w:rsid w:val="009E5A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rFonts w:ascii="Calibri" w:hAnsi="Calibri" w:cs="Calibri"/>
      <w:sz w:val="28"/>
      <w:szCs w:val="28"/>
    </w:rPr>
  </w:style>
  <w:style w:type="paragraph" w:styleId="ListBullet">
    <w:name w:val="List Bullet"/>
    <w:basedOn w:val="Normal"/>
    <w:autoRedefine/>
    <w:rsid w:val="00CC11CF"/>
    <w:pPr>
      <w:numPr>
        <w:numId w:val="1"/>
      </w:numPr>
      <w:spacing w:before="0"/>
    </w:pPr>
  </w:style>
  <w:style w:type="paragraph" w:customStyle="1" w:styleId="Table">
    <w:name w:val="Table"/>
    <w:basedOn w:val="Normal"/>
    <w:rsid w:val="00CC11CF"/>
    <w:pPr>
      <w:spacing w:before="0"/>
    </w:pPr>
    <w:rPr>
      <w:rFonts w:ascii="Arial Narrow" w:hAnsi="Arial Narrow"/>
    </w:rPr>
  </w:style>
  <w:style w:type="character" w:styleId="Hyperlink">
    <w:name w:val="Hyperlink"/>
    <w:rsid w:val="00CC11CF"/>
    <w:rPr>
      <w:color w:val="0000FF"/>
      <w:u w:val="single"/>
    </w:rPr>
  </w:style>
  <w:style w:type="paragraph" w:styleId="FootnoteText">
    <w:name w:val="footnote text"/>
    <w:basedOn w:val="Normal"/>
    <w:semiHidden/>
    <w:rsid w:val="00CC11CF"/>
    <w:rPr>
      <w:sz w:val="20"/>
    </w:rPr>
  </w:style>
  <w:style w:type="character" w:styleId="FootnoteReference">
    <w:name w:val="footnote reference"/>
    <w:semiHidden/>
    <w:rsid w:val="00CC11CF"/>
    <w:rPr>
      <w:vertAlign w:val="superscript"/>
    </w:rPr>
  </w:style>
  <w:style w:type="character" w:styleId="FollowedHyperlink">
    <w:name w:val="FollowedHyperlink"/>
    <w:rsid w:val="00A552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nchester%20Community%20Central\Information%20and%20Communications\Mcr%20Comm%20Central%20-%20Communications\Documentation%20Templates\Mcr%20Comm%20Central%20-%20Document%20Templates\Updated%20header%20May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Updated header May2010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michelle</dc:creator>
  <cp:keywords/>
  <cp:lastModifiedBy>Michelle Foster</cp:lastModifiedBy>
  <cp:revision>2</cp:revision>
  <cp:lastPrinted>2010-05-14T10:52:00Z</cp:lastPrinted>
  <dcterms:created xsi:type="dcterms:W3CDTF">2020-05-05T08:57:00Z</dcterms:created>
  <dcterms:modified xsi:type="dcterms:W3CDTF">2020-05-05T08:57:00Z</dcterms:modified>
</cp:coreProperties>
</file>