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6F" w:rsidRDefault="00E335C1" w:rsidP="00E335C1">
      <w:pPr>
        <w:keepNext/>
        <w:suppressAutoHyphens w:val="0"/>
        <w:spacing w:after="0" w:line="240" w:lineRule="auto"/>
        <w:jc w:val="center"/>
        <w:outlineLvl w:val="0"/>
        <w:rPr>
          <w:rFonts w:ascii="Calibri" w:hAnsi="Calibri" w:cs="Calibri"/>
          <w:b/>
          <w:bCs/>
          <w:color w:val="auto"/>
          <w:sz w:val="36"/>
          <w:szCs w:val="36"/>
        </w:rPr>
      </w:pPr>
      <w:bookmarkStart w:id="0" w:name="_Toc319584892"/>
      <w:r w:rsidRPr="00E335C1">
        <w:rPr>
          <w:rFonts w:ascii="Calibri" w:hAnsi="Calibri" w:cs="Calibri"/>
          <w:b/>
          <w:bCs/>
          <w:color w:val="auto"/>
          <w:sz w:val="36"/>
          <w:szCs w:val="36"/>
        </w:rPr>
        <w:t xml:space="preserve">Equal </w:t>
      </w:r>
      <w:bookmarkStart w:id="1" w:name="_GoBack"/>
      <w:r w:rsidRPr="00E335C1">
        <w:rPr>
          <w:rFonts w:ascii="Calibri" w:hAnsi="Calibri" w:cs="Calibri"/>
          <w:b/>
          <w:bCs/>
          <w:color w:val="auto"/>
          <w:sz w:val="36"/>
          <w:szCs w:val="36"/>
        </w:rPr>
        <w:t>opportunities policy (long version)</w:t>
      </w:r>
      <w:bookmarkEnd w:id="1"/>
    </w:p>
    <w:p w:rsidR="00E335C1" w:rsidRPr="00AC5D2F" w:rsidRDefault="00E335C1" w:rsidP="00F15C6F">
      <w:pPr>
        <w:keepNext/>
        <w:suppressAutoHyphens w:val="0"/>
        <w:spacing w:after="0" w:line="240" w:lineRule="auto"/>
        <w:outlineLvl w:val="0"/>
        <w:rPr>
          <w:rFonts w:ascii="Calibri" w:eastAsia="Times New Roman" w:hAnsi="Calibri" w:cs="Calibri"/>
          <w:b/>
          <w:color w:val="FF0000"/>
          <w:kern w:val="28"/>
          <w:sz w:val="28"/>
          <w:szCs w:val="28"/>
          <w:lang w:eastAsia="en-US"/>
        </w:rPr>
      </w:pPr>
    </w:p>
    <w:p w:rsidR="009153C9" w:rsidRPr="00AC5D2F" w:rsidRDefault="00F15C6F" w:rsidP="00F15C6F">
      <w:pPr>
        <w:keepNext/>
        <w:suppressAutoHyphens w:val="0"/>
        <w:spacing w:after="0" w:line="240" w:lineRule="auto"/>
        <w:outlineLvl w:val="0"/>
        <w:rPr>
          <w:rFonts w:ascii="Calibri" w:eastAsia="Times New Roman" w:hAnsi="Calibri" w:cs="Calibri"/>
          <w:b/>
          <w:color w:val="FF0000"/>
          <w:kern w:val="28"/>
          <w:sz w:val="28"/>
          <w:szCs w:val="28"/>
          <w:lang w:eastAsia="en-US"/>
        </w:rPr>
      </w:pPr>
      <w:r w:rsidRPr="00AC5D2F">
        <w:rPr>
          <w:rFonts w:ascii="Calibri" w:eastAsia="Times New Roman" w:hAnsi="Calibri" w:cs="Calibri"/>
          <w:b/>
          <w:color w:val="FF0000"/>
          <w:kern w:val="28"/>
          <w:sz w:val="28"/>
          <w:szCs w:val="28"/>
          <w:lang w:eastAsia="en-US"/>
        </w:rPr>
        <w:t>Using this t</w:t>
      </w:r>
      <w:r w:rsidR="009153C9" w:rsidRPr="00AC5D2F">
        <w:rPr>
          <w:rFonts w:ascii="Calibri" w:eastAsia="Times New Roman" w:hAnsi="Calibri" w:cs="Calibri"/>
          <w:b/>
          <w:color w:val="FF0000"/>
          <w:kern w:val="28"/>
          <w:sz w:val="28"/>
          <w:szCs w:val="28"/>
          <w:lang w:eastAsia="en-US"/>
        </w:rPr>
        <w:t>emplate</w:t>
      </w:r>
      <w:bookmarkEnd w:id="0"/>
    </w:p>
    <w:p w:rsidR="009153C9" w:rsidRPr="00AC5D2F" w:rsidRDefault="009153C9" w:rsidP="00F15C6F">
      <w:pPr>
        <w:suppressAutoHyphens w:val="0"/>
        <w:spacing w:after="0" w:line="240" w:lineRule="auto"/>
        <w:rPr>
          <w:rFonts w:ascii="Calibri" w:eastAsia="Times New Roman" w:hAnsi="Calibri" w:cs="Calibri"/>
          <w:color w:val="FF0000"/>
          <w:kern w:val="0"/>
          <w:sz w:val="28"/>
          <w:szCs w:val="28"/>
          <w:lang w:eastAsia="en-US"/>
        </w:rPr>
      </w:pPr>
      <w:r w:rsidRPr="00AC5D2F">
        <w:rPr>
          <w:rFonts w:ascii="Calibri" w:eastAsia="Times New Roman" w:hAnsi="Calibri" w:cs="Calibri"/>
          <w:color w:val="FF0000"/>
          <w:kern w:val="0"/>
          <w:sz w:val="28"/>
          <w:szCs w:val="28"/>
          <w:lang w:eastAsia="en-US"/>
        </w:rPr>
        <w:t xml:space="preserve">Work your way through, removing the guidance in red type and the yellow-highlighting of the examples as you complete each section. </w:t>
      </w:r>
    </w:p>
    <w:p w:rsidR="00F15C6F" w:rsidRPr="00AC5D2F" w:rsidRDefault="00F15C6F" w:rsidP="00F15C6F">
      <w:pPr>
        <w:suppressAutoHyphens w:val="0"/>
        <w:spacing w:after="0" w:line="240" w:lineRule="auto"/>
        <w:rPr>
          <w:rFonts w:ascii="Calibri" w:eastAsia="Times New Roman" w:hAnsi="Calibri" w:cs="Calibri"/>
          <w:color w:val="FF0000"/>
          <w:kern w:val="0"/>
          <w:sz w:val="28"/>
          <w:szCs w:val="28"/>
          <w:lang w:eastAsia="en-US"/>
        </w:rPr>
      </w:pPr>
    </w:p>
    <w:p w:rsidR="009153C9" w:rsidRPr="00AC5D2F" w:rsidRDefault="009153C9" w:rsidP="00F15C6F">
      <w:pPr>
        <w:spacing w:after="0" w:line="240" w:lineRule="auto"/>
        <w:rPr>
          <w:rFonts w:ascii="Calibri" w:hAnsi="Calibri" w:cs="Calibri"/>
          <w:b/>
          <w:bCs/>
          <w:color w:val="auto"/>
          <w:sz w:val="28"/>
          <w:szCs w:val="28"/>
        </w:rPr>
      </w:pPr>
    </w:p>
    <w:p w:rsidR="009153C9" w:rsidRPr="00AC5D2F" w:rsidRDefault="00F15C6F" w:rsidP="00F15C6F">
      <w:pPr>
        <w:spacing w:after="0" w:line="240" w:lineRule="auto"/>
        <w:jc w:val="center"/>
        <w:rPr>
          <w:rFonts w:ascii="Calibri" w:hAnsi="Calibri" w:cs="Calibri"/>
          <w:b/>
          <w:bCs/>
          <w:color w:val="auto"/>
          <w:sz w:val="36"/>
          <w:szCs w:val="36"/>
        </w:rPr>
      </w:pPr>
      <w:r w:rsidRPr="00AC5D2F">
        <w:rPr>
          <w:rFonts w:ascii="Calibri" w:hAnsi="Calibri" w:cs="Calibri"/>
          <w:b/>
          <w:bCs/>
          <w:color w:val="auto"/>
          <w:sz w:val="36"/>
          <w:szCs w:val="36"/>
        </w:rPr>
        <w:t>Equality and d</w:t>
      </w:r>
      <w:r w:rsidR="009153C9" w:rsidRPr="00AC5D2F">
        <w:rPr>
          <w:rFonts w:ascii="Calibri" w:hAnsi="Calibri" w:cs="Calibri"/>
          <w:b/>
          <w:bCs/>
          <w:color w:val="auto"/>
          <w:sz w:val="36"/>
          <w:szCs w:val="36"/>
        </w:rPr>
        <w:t>iversity</w:t>
      </w:r>
    </w:p>
    <w:p w:rsidR="009153C9" w:rsidRPr="00AC5D2F" w:rsidRDefault="009153C9" w:rsidP="00F15C6F">
      <w:pPr>
        <w:spacing w:after="0" w:line="240" w:lineRule="auto"/>
        <w:jc w:val="center"/>
        <w:rPr>
          <w:rFonts w:ascii="Calibri" w:hAnsi="Calibri" w:cs="Calibri"/>
          <w:b/>
          <w:bCs/>
          <w:color w:val="auto"/>
          <w:sz w:val="28"/>
          <w:szCs w:val="28"/>
        </w:rPr>
      </w:pPr>
    </w:p>
    <w:p w:rsidR="009153C9" w:rsidRPr="00AC5D2F" w:rsidRDefault="009153C9" w:rsidP="00F15C6F">
      <w:pPr>
        <w:spacing w:after="0" w:line="240" w:lineRule="auto"/>
        <w:jc w:val="center"/>
        <w:rPr>
          <w:rFonts w:ascii="Calibri" w:hAnsi="Calibri" w:cs="Calibri"/>
          <w:sz w:val="28"/>
          <w:szCs w:val="28"/>
        </w:rPr>
      </w:pPr>
    </w:p>
    <w:p w:rsidR="004370D6" w:rsidRPr="00AC5D2F" w:rsidRDefault="004370D6" w:rsidP="00F15C6F">
      <w:pPr>
        <w:numPr>
          <w:ilvl w:val="0"/>
          <w:numId w:val="18"/>
        </w:numPr>
        <w:spacing w:after="0" w:line="240" w:lineRule="auto"/>
        <w:ind w:left="567" w:hanging="567"/>
        <w:rPr>
          <w:rFonts w:ascii="Calibri" w:hAnsi="Calibri" w:cs="Calibri"/>
          <w:b/>
          <w:sz w:val="28"/>
          <w:szCs w:val="28"/>
        </w:rPr>
      </w:pPr>
      <w:r w:rsidRPr="00AC5D2F">
        <w:rPr>
          <w:rFonts w:ascii="Calibri" w:hAnsi="Calibri" w:cs="Calibri"/>
          <w:b/>
          <w:sz w:val="28"/>
          <w:szCs w:val="28"/>
        </w:rPr>
        <w:t>Introduction</w:t>
      </w:r>
    </w:p>
    <w:p w:rsidR="009153C9" w:rsidRPr="00AC5D2F" w:rsidRDefault="009153C9" w:rsidP="00F15C6F">
      <w:pPr>
        <w:spacing w:after="0" w:line="240" w:lineRule="auto"/>
        <w:ind w:left="567"/>
        <w:rPr>
          <w:rFonts w:ascii="Calibri" w:hAnsi="Calibri" w:cs="Calibri"/>
          <w:b/>
          <w:sz w:val="28"/>
          <w:szCs w:val="28"/>
        </w:rPr>
      </w:pPr>
    </w:p>
    <w:p w:rsidR="004370D6" w:rsidRPr="00AC5D2F" w:rsidRDefault="00F15C6F" w:rsidP="00F15C6F">
      <w:pPr>
        <w:numPr>
          <w:ilvl w:val="0"/>
          <w:numId w:val="18"/>
        </w:numPr>
        <w:spacing w:after="0" w:line="240" w:lineRule="auto"/>
        <w:ind w:left="567" w:hanging="567"/>
        <w:rPr>
          <w:rFonts w:ascii="Calibri" w:hAnsi="Calibri" w:cs="Calibri"/>
          <w:b/>
          <w:sz w:val="28"/>
          <w:szCs w:val="28"/>
        </w:rPr>
      </w:pPr>
      <w:r w:rsidRPr="00AC5D2F">
        <w:rPr>
          <w:rFonts w:ascii="Calibri" w:hAnsi="Calibri" w:cs="Calibri"/>
          <w:b/>
          <w:sz w:val="28"/>
          <w:szCs w:val="28"/>
        </w:rPr>
        <w:t>Policy s</w:t>
      </w:r>
      <w:r w:rsidR="004370D6" w:rsidRPr="00AC5D2F">
        <w:rPr>
          <w:rFonts w:ascii="Calibri" w:hAnsi="Calibri" w:cs="Calibri"/>
          <w:b/>
          <w:sz w:val="28"/>
          <w:szCs w:val="28"/>
        </w:rPr>
        <w:t>tatement</w:t>
      </w:r>
    </w:p>
    <w:p w:rsidR="009153C9" w:rsidRPr="00AC5D2F" w:rsidRDefault="009153C9" w:rsidP="00F15C6F">
      <w:pPr>
        <w:spacing w:after="0" w:line="240" w:lineRule="auto"/>
        <w:rPr>
          <w:rFonts w:ascii="Calibri" w:hAnsi="Calibri" w:cs="Calibri"/>
          <w:b/>
          <w:sz w:val="28"/>
          <w:szCs w:val="28"/>
        </w:rPr>
      </w:pPr>
    </w:p>
    <w:p w:rsidR="004370D6" w:rsidRPr="00AC5D2F" w:rsidRDefault="00F15C6F" w:rsidP="00F15C6F">
      <w:pPr>
        <w:numPr>
          <w:ilvl w:val="0"/>
          <w:numId w:val="18"/>
        </w:numPr>
        <w:spacing w:after="0" w:line="240" w:lineRule="auto"/>
        <w:ind w:left="567" w:hanging="567"/>
        <w:rPr>
          <w:rFonts w:ascii="Calibri" w:hAnsi="Calibri" w:cs="Calibri"/>
          <w:b/>
          <w:sz w:val="28"/>
          <w:szCs w:val="28"/>
        </w:rPr>
      </w:pPr>
      <w:r w:rsidRPr="00AC5D2F">
        <w:rPr>
          <w:rFonts w:ascii="Calibri" w:hAnsi="Calibri" w:cs="Calibri"/>
          <w:b/>
          <w:sz w:val="28"/>
          <w:szCs w:val="28"/>
        </w:rPr>
        <w:t>Equalities c</w:t>
      </w:r>
      <w:r w:rsidR="004370D6" w:rsidRPr="00AC5D2F">
        <w:rPr>
          <w:rFonts w:ascii="Calibri" w:hAnsi="Calibri" w:cs="Calibri"/>
          <w:b/>
          <w:sz w:val="28"/>
          <w:szCs w:val="28"/>
        </w:rPr>
        <w:t>ommitments</w:t>
      </w:r>
    </w:p>
    <w:p w:rsidR="009153C9" w:rsidRPr="00AC5D2F" w:rsidRDefault="009153C9" w:rsidP="00F15C6F">
      <w:pPr>
        <w:spacing w:after="0" w:line="240" w:lineRule="auto"/>
        <w:rPr>
          <w:rFonts w:ascii="Calibri" w:hAnsi="Calibri" w:cs="Calibri"/>
          <w:b/>
          <w:sz w:val="28"/>
          <w:szCs w:val="28"/>
        </w:rPr>
      </w:pPr>
    </w:p>
    <w:p w:rsidR="004370D6" w:rsidRPr="00AC5D2F" w:rsidRDefault="004370D6" w:rsidP="00F15C6F">
      <w:pPr>
        <w:numPr>
          <w:ilvl w:val="0"/>
          <w:numId w:val="18"/>
        </w:numPr>
        <w:spacing w:after="0" w:line="240" w:lineRule="auto"/>
        <w:ind w:left="567" w:hanging="567"/>
        <w:rPr>
          <w:rFonts w:ascii="Calibri" w:hAnsi="Calibri" w:cs="Calibri"/>
          <w:b/>
          <w:sz w:val="28"/>
          <w:szCs w:val="28"/>
        </w:rPr>
      </w:pPr>
      <w:r w:rsidRPr="00AC5D2F">
        <w:rPr>
          <w:rFonts w:ascii="Calibri" w:hAnsi="Calibri" w:cs="Calibri"/>
          <w:b/>
          <w:sz w:val="28"/>
          <w:szCs w:val="28"/>
        </w:rPr>
        <w:t>Discrimination</w:t>
      </w:r>
    </w:p>
    <w:p w:rsidR="009153C9" w:rsidRPr="00AC5D2F" w:rsidRDefault="009153C9" w:rsidP="00F15C6F">
      <w:pPr>
        <w:spacing w:after="0" w:line="240" w:lineRule="auto"/>
        <w:rPr>
          <w:rFonts w:ascii="Calibri" w:hAnsi="Calibri" w:cs="Calibri"/>
          <w:b/>
          <w:sz w:val="28"/>
          <w:szCs w:val="28"/>
        </w:rPr>
      </w:pPr>
    </w:p>
    <w:p w:rsidR="004370D6" w:rsidRPr="00AC5D2F" w:rsidRDefault="004370D6" w:rsidP="00F15C6F">
      <w:pPr>
        <w:numPr>
          <w:ilvl w:val="0"/>
          <w:numId w:val="18"/>
        </w:numPr>
        <w:spacing w:after="0" w:line="240" w:lineRule="auto"/>
        <w:ind w:left="567" w:hanging="567"/>
        <w:rPr>
          <w:rFonts w:ascii="Calibri" w:hAnsi="Calibri" w:cs="Calibri"/>
          <w:b/>
          <w:sz w:val="28"/>
          <w:szCs w:val="28"/>
        </w:rPr>
      </w:pPr>
      <w:r w:rsidRPr="00AC5D2F">
        <w:rPr>
          <w:rFonts w:ascii="Calibri" w:hAnsi="Calibri" w:cs="Calibri"/>
          <w:b/>
          <w:sz w:val="28"/>
          <w:szCs w:val="28"/>
        </w:rPr>
        <w:t xml:space="preserve">Acting </w:t>
      </w:r>
      <w:r w:rsidR="00F15C6F" w:rsidRPr="00AC5D2F">
        <w:rPr>
          <w:rFonts w:ascii="Calibri" w:hAnsi="Calibri" w:cs="Calibri"/>
          <w:b/>
          <w:sz w:val="28"/>
          <w:szCs w:val="28"/>
        </w:rPr>
        <w:t>on discriminatory behaviour, harassment or victimisation</w:t>
      </w:r>
    </w:p>
    <w:p w:rsidR="009153C9" w:rsidRPr="00AC5D2F" w:rsidRDefault="009153C9" w:rsidP="00F15C6F">
      <w:pPr>
        <w:spacing w:after="0" w:line="240" w:lineRule="auto"/>
        <w:rPr>
          <w:rFonts w:ascii="Calibri" w:hAnsi="Calibri" w:cs="Calibri"/>
          <w:b/>
          <w:sz w:val="28"/>
          <w:szCs w:val="28"/>
        </w:rPr>
      </w:pPr>
    </w:p>
    <w:p w:rsidR="004370D6" w:rsidRPr="00AC5D2F" w:rsidRDefault="004370D6" w:rsidP="00F15C6F">
      <w:pPr>
        <w:numPr>
          <w:ilvl w:val="0"/>
          <w:numId w:val="18"/>
        </w:numPr>
        <w:spacing w:after="0" w:line="240" w:lineRule="auto"/>
        <w:ind w:left="567" w:hanging="567"/>
        <w:rPr>
          <w:rFonts w:ascii="Calibri" w:hAnsi="Calibri" w:cs="Calibri"/>
          <w:b/>
          <w:sz w:val="28"/>
          <w:szCs w:val="28"/>
        </w:rPr>
      </w:pPr>
      <w:r w:rsidRPr="00AC5D2F">
        <w:rPr>
          <w:rFonts w:ascii="Calibri" w:hAnsi="Calibri" w:cs="Calibri"/>
          <w:b/>
          <w:sz w:val="28"/>
          <w:szCs w:val="28"/>
        </w:rPr>
        <w:t>Employment</w:t>
      </w:r>
    </w:p>
    <w:p w:rsidR="009153C9" w:rsidRPr="00AC5D2F" w:rsidRDefault="009153C9" w:rsidP="00F15C6F">
      <w:pPr>
        <w:spacing w:after="0" w:line="240" w:lineRule="auto"/>
        <w:rPr>
          <w:rFonts w:ascii="Calibri" w:hAnsi="Calibri" w:cs="Calibri"/>
          <w:b/>
          <w:sz w:val="28"/>
          <w:szCs w:val="28"/>
        </w:rPr>
      </w:pPr>
    </w:p>
    <w:p w:rsidR="004370D6" w:rsidRPr="00AC5D2F" w:rsidRDefault="004370D6" w:rsidP="00F15C6F">
      <w:pPr>
        <w:numPr>
          <w:ilvl w:val="0"/>
          <w:numId w:val="18"/>
        </w:numPr>
        <w:spacing w:after="0" w:line="240" w:lineRule="auto"/>
        <w:ind w:left="567" w:hanging="567"/>
        <w:rPr>
          <w:rFonts w:ascii="Calibri" w:hAnsi="Calibri" w:cs="Calibri"/>
          <w:b/>
          <w:sz w:val="28"/>
          <w:szCs w:val="28"/>
        </w:rPr>
      </w:pPr>
      <w:r w:rsidRPr="00AC5D2F">
        <w:rPr>
          <w:rFonts w:ascii="Calibri" w:hAnsi="Calibri" w:cs="Calibri"/>
          <w:b/>
          <w:sz w:val="28"/>
          <w:szCs w:val="28"/>
        </w:rPr>
        <w:t xml:space="preserve">Service </w:t>
      </w:r>
      <w:r w:rsidR="00F15C6F" w:rsidRPr="00AC5D2F">
        <w:rPr>
          <w:rFonts w:ascii="Calibri" w:hAnsi="Calibri" w:cs="Calibri"/>
          <w:b/>
          <w:sz w:val="28"/>
          <w:szCs w:val="28"/>
        </w:rPr>
        <w:t>delivery</w:t>
      </w:r>
    </w:p>
    <w:p w:rsidR="009153C9" w:rsidRPr="00AC5D2F" w:rsidRDefault="009153C9" w:rsidP="00F15C6F">
      <w:pPr>
        <w:spacing w:after="0" w:line="240" w:lineRule="auto"/>
        <w:rPr>
          <w:rFonts w:ascii="Calibri" w:hAnsi="Calibri" w:cs="Calibri"/>
          <w:b/>
          <w:sz w:val="28"/>
          <w:szCs w:val="28"/>
        </w:rPr>
      </w:pPr>
    </w:p>
    <w:p w:rsidR="004370D6" w:rsidRPr="00AC5D2F" w:rsidRDefault="004370D6" w:rsidP="00F15C6F">
      <w:pPr>
        <w:numPr>
          <w:ilvl w:val="0"/>
          <w:numId w:val="18"/>
        </w:numPr>
        <w:spacing w:after="0" w:line="240" w:lineRule="auto"/>
        <w:ind w:left="567" w:hanging="567"/>
        <w:rPr>
          <w:rFonts w:ascii="Calibri" w:hAnsi="Calibri" w:cs="Calibri"/>
          <w:b/>
          <w:sz w:val="28"/>
          <w:szCs w:val="28"/>
        </w:rPr>
      </w:pPr>
      <w:r w:rsidRPr="00AC5D2F">
        <w:rPr>
          <w:rFonts w:ascii="Calibri" w:hAnsi="Calibri" w:cs="Calibri"/>
          <w:b/>
          <w:sz w:val="28"/>
          <w:szCs w:val="28"/>
        </w:rPr>
        <w:t>Premises and resources</w:t>
      </w:r>
    </w:p>
    <w:p w:rsidR="009153C9" w:rsidRPr="00AC5D2F" w:rsidRDefault="009153C9" w:rsidP="00F15C6F">
      <w:pPr>
        <w:spacing w:after="0" w:line="240" w:lineRule="auto"/>
        <w:rPr>
          <w:rFonts w:ascii="Calibri" w:hAnsi="Calibri" w:cs="Calibri"/>
          <w:b/>
          <w:sz w:val="28"/>
          <w:szCs w:val="28"/>
        </w:rPr>
      </w:pPr>
    </w:p>
    <w:p w:rsidR="009153C9" w:rsidRPr="00AC5D2F" w:rsidRDefault="004370D6" w:rsidP="00F15C6F">
      <w:pPr>
        <w:numPr>
          <w:ilvl w:val="0"/>
          <w:numId w:val="18"/>
        </w:numPr>
        <w:spacing w:after="0" w:line="240" w:lineRule="auto"/>
        <w:ind w:left="567" w:hanging="567"/>
        <w:rPr>
          <w:rFonts w:ascii="Calibri" w:hAnsi="Calibri" w:cs="Calibri"/>
          <w:b/>
          <w:sz w:val="28"/>
          <w:szCs w:val="28"/>
        </w:rPr>
      </w:pPr>
      <w:r w:rsidRPr="00AC5D2F">
        <w:rPr>
          <w:rFonts w:ascii="Calibri" w:hAnsi="Calibri" w:cs="Calibri"/>
          <w:b/>
          <w:sz w:val="28"/>
          <w:szCs w:val="28"/>
        </w:rPr>
        <w:t>Monitoring</w:t>
      </w:r>
    </w:p>
    <w:p w:rsidR="009153C9" w:rsidRPr="00AC5D2F" w:rsidRDefault="009153C9" w:rsidP="00F15C6F">
      <w:pPr>
        <w:spacing w:after="0" w:line="240" w:lineRule="auto"/>
        <w:rPr>
          <w:rFonts w:ascii="Calibri" w:hAnsi="Calibri" w:cs="Calibri"/>
          <w:b/>
          <w:sz w:val="28"/>
          <w:szCs w:val="28"/>
        </w:rPr>
      </w:pPr>
    </w:p>
    <w:p w:rsidR="004370D6" w:rsidRPr="00AC5D2F" w:rsidRDefault="004370D6" w:rsidP="00F15C6F">
      <w:pPr>
        <w:numPr>
          <w:ilvl w:val="0"/>
          <w:numId w:val="18"/>
        </w:numPr>
        <w:spacing w:after="0" w:line="240" w:lineRule="auto"/>
        <w:ind w:left="567" w:hanging="567"/>
        <w:rPr>
          <w:rFonts w:ascii="Calibri" w:hAnsi="Calibri" w:cs="Calibri"/>
          <w:b/>
          <w:sz w:val="28"/>
          <w:szCs w:val="28"/>
        </w:rPr>
      </w:pPr>
      <w:r w:rsidRPr="00AC5D2F">
        <w:rPr>
          <w:rFonts w:ascii="Calibri" w:hAnsi="Calibri" w:cs="Calibri"/>
          <w:b/>
          <w:sz w:val="28"/>
          <w:szCs w:val="28"/>
        </w:rPr>
        <w:t>Training</w:t>
      </w:r>
    </w:p>
    <w:p w:rsidR="009153C9" w:rsidRPr="00AC5D2F" w:rsidRDefault="009153C9" w:rsidP="00F15C6F">
      <w:pPr>
        <w:spacing w:after="0" w:line="240" w:lineRule="auto"/>
        <w:rPr>
          <w:rFonts w:ascii="Calibri" w:hAnsi="Calibri" w:cs="Calibri"/>
          <w:b/>
          <w:sz w:val="28"/>
          <w:szCs w:val="28"/>
        </w:rPr>
      </w:pPr>
    </w:p>
    <w:p w:rsidR="004370D6" w:rsidRPr="00AC5D2F" w:rsidRDefault="004370D6" w:rsidP="00F15C6F">
      <w:pPr>
        <w:numPr>
          <w:ilvl w:val="0"/>
          <w:numId w:val="18"/>
        </w:numPr>
        <w:spacing w:after="0" w:line="240" w:lineRule="auto"/>
        <w:ind w:left="567" w:hanging="567"/>
        <w:rPr>
          <w:rFonts w:ascii="Calibri" w:hAnsi="Calibri" w:cs="Calibri"/>
          <w:b/>
          <w:bCs/>
          <w:sz w:val="28"/>
          <w:szCs w:val="28"/>
        </w:rPr>
      </w:pPr>
      <w:r w:rsidRPr="00AC5D2F">
        <w:rPr>
          <w:rFonts w:ascii="Calibri" w:hAnsi="Calibri" w:cs="Calibri"/>
          <w:b/>
          <w:sz w:val="28"/>
          <w:szCs w:val="28"/>
        </w:rPr>
        <w:t xml:space="preserve">Responsibility for </w:t>
      </w:r>
      <w:r w:rsidR="00F15C6F" w:rsidRPr="00AC5D2F">
        <w:rPr>
          <w:rFonts w:ascii="Calibri" w:hAnsi="Calibri" w:cs="Calibri"/>
          <w:b/>
          <w:sz w:val="28"/>
          <w:szCs w:val="28"/>
        </w:rPr>
        <w:t>implementation</w:t>
      </w:r>
    </w:p>
    <w:p w:rsidR="009153C9" w:rsidRPr="00AC5D2F" w:rsidRDefault="009153C9" w:rsidP="00F15C6F">
      <w:pPr>
        <w:spacing w:after="0" w:line="240" w:lineRule="auto"/>
        <w:rPr>
          <w:rFonts w:ascii="Calibri" w:hAnsi="Calibri" w:cs="Calibri"/>
          <w:b/>
          <w:bCs/>
          <w:sz w:val="28"/>
          <w:szCs w:val="28"/>
        </w:rPr>
      </w:pPr>
    </w:p>
    <w:p w:rsidR="00603BE7" w:rsidRPr="00AC5D2F" w:rsidRDefault="00603BE7" w:rsidP="00F15C6F">
      <w:pPr>
        <w:numPr>
          <w:ilvl w:val="0"/>
          <w:numId w:val="18"/>
        </w:numPr>
        <w:spacing w:after="0" w:line="240" w:lineRule="auto"/>
        <w:ind w:left="567" w:hanging="567"/>
        <w:rPr>
          <w:rFonts w:ascii="Calibri" w:hAnsi="Calibri" w:cs="Calibri"/>
          <w:b/>
          <w:bCs/>
          <w:sz w:val="28"/>
          <w:szCs w:val="28"/>
        </w:rPr>
      </w:pPr>
      <w:r w:rsidRPr="00AC5D2F">
        <w:rPr>
          <w:rFonts w:ascii="Calibri" w:hAnsi="Calibri" w:cs="Calibri"/>
          <w:b/>
          <w:sz w:val="28"/>
          <w:szCs w:val="28"/>
        </w:rPr>
        <w:t xml:space="preserve">Related </w:t>
      </w:r>
      <w:r w:rsidR="00F15C6F" w:rsidRPr="00AC5D2F">
        <w:rPr>
          <w:rFonts w:ascii="Calibri" w:hAnsi="Calibri" w:cs="Calibri"/>
          <w:b/>
          <w:sz w:val="28"/>
          <w:szCs w:val="28"/>
        </w:rPr>
        <w:t>policies</w:t>
      </w:r>
    </w:p>
    <w:p w:rsidR="009153C9" w:rsidRPr="00AC5D2F" w:rsidRDefault="009153C9" w:rsidP="00F15C6F">
      <w:pPr>
        <w:spacing w:after="0" w:line="240" w:lineRule="auto"/>
        <w:rPr>
          <w:rFonts w:ascii="Calibri" w:hAnsi="Calibri" w:cs="Calibri"/>
          <w:b/>
          <w:bCs/>
          <w:sz w:val="28"/>
          <w:szCs w:val="28"/>
        </w:rPr>
      </w:pPr>
    </w:p>
    <w:p w:rsidR="004370D6" w:rsidRPr="00AC5D2F" w:rsidRDefault="004370D6" w:rsidP="00F15C6F">
      <w:pPr>
        <w:numPr>
          <w:ilvl w:val="0"/>
          <w:numId w:val="18"/>
        </w:numPr>
        <w:spacing w:after="0" w:line="240" w:lineRule="auto"/>
        <w:ind w:left="567" w:hanging="567"/>
        <w:rPr>
          <w:rFonts w:ascii="Calibri" w:hAnsi="Calibri" w:cs="Calibri"/>
          <w:b/>
          <w:sz w:val="28"/>
          <w:szCs w:val="28"/>
        </w:rPr>
      </w:pPr>
      <w:r w:rsidRPr="00AC5D2F">
        <w:rPr>
          <w:rFonts w:ascii="Calibri" w:hAnsi="Calibri" w:cs="Calibri"/>
          <w:b/>
          <w:bCs/>
          <w:sz w:val="28"/>
          <w:szCs w:val="28"/>
        </w:rPr>
        <w:t xml:space="preserve">Advice and </w:t>
      </w:r>
      <w:r w:rsidR="00F15C6F" w:rsidRPr="00AC5D2F">
        <w:rPr>
          <w:rFonts w:ascii="Calibri" w:hAnsi="Calibri" w:cs="Calibri"/>
          <w:b/>
          <w:bCs/>
          <w:sz w:val="28"/>
          <w:szCs w:val="28"/>
        </w:rPr>
        <w:t>support</w:t>
      </w:r>
    </w:p>
    <w:p w:rsidR="004370D6" w:rsidRPr="00AC5D2F" w:rsidRDefault="004370D6" w:rsidP="00F15C6F">
      <w:pPr>
        <w:pageBreakBefore/>
        <w:pBdr>
          <w:bottom w:val="single" w:sz="4" w:space="1" w:color="000000"/>
        </w:pBdr>
        <w:spacing w:after="0" w:line="240" w:lineRule="auto"/>
        <w:rPr>
          <w:rFonts w:ascii="Calibri" w:hAnsi="Calibri" w:cs="Calibri"/>
          <w:sz w:val="28"/>
          <w:szCs w:val="28"/>
        </w:rPr>
      </w:pPr>
      <w:r w:rsidRPr="00AC5D2F">
        <w:rPr>
          <w:rFonts w:ascii="Calibri" w:hAnsi="Calibri" w:cs="Calibri"/>
          <w:b/>
          <w:sz w:val="28"/>
          <w:szCs w:val="28"/>
        </w:rPr>
        <w:lastRenderedPageBreak/>
        <w:t>Introduction</w:t>
      </w:r>
    </w:p>
    <w:p w:rsidR="00212BF2" w:rsidRPr="00AC5D2F" w:rsidRDefault="00212BF2" w:rsidP="00F15C6F">
      <w:pPr>
        <w:spacing w:after="0" w:line="240" w:lineRule="auto"/>
        <w:rPr>
          <w:rFonts w:ascii="Calibri" w:hAnsi="Calibri" w:cs="Calibri"/>
          <w:sz w:val="28"/>
          <w:szCs w:val="28"/>
          <w:highlight w:val="yellow"/>
        </w:rPr>
      </w:pPr>
    </w:p>
    <w:p w:rsidR="004370D6" w:rsidRPr="00AC5D2F" w:rsidRDefault="009153C9" w:rsidP="00F15C6F">
      <w:pPr>
        <w:spacing w:after="0" w:line="240" w:lineRule="auto"/>
        <w:rPr>
          <w:rFonts w:ascii="Calibri" w:hAnsi="Calibri" w:cs="Calibri"/>
          <w:sz w:val="28"/>
          <w:szCs w:val="28"/>
        </w:rPr>
      </w:pPr>
      <w:r w:rsidRPr="00AC5D2F">
        <w:rPr>
          <w:rFonts w:ascii="Calibri" w:hAnsi="Calibri" w:cs="Calibri"/>
          <w:sz w:val="28"/>
          <w:szCs w:val="28"/>
          <w:highlight w:val="yellow"/>
        </w:rPr>
        <w:t>ORGNAME</w:t>
      </w:r>
      <w:r w:rsidR="004370D6" w:rsidRPr="00AC5D2F">
        <w:rPr>
          <w:rFonts w:ascii="Calibri" w:hAnsi="Calibri" w:cs="Calibri"/>
          <w:sz w:val="28"/>
          <w:szCs w:val="28"/>
        </w:rPr>
        <w:t xml:space="preserve">’s commitment to the principles of equality and diversity in employment and service delivery is central to its ethos, principles and practice. One of the organisation’s core beliefs is that every individual and community has unique talents, knowledge and insights that are important. </w:t>
      </w:r>
    </w:p>
    <w:p w:rsidR="009153C9" w:rsidRPr="00AC5D2F" w:rsidRDefault="009153C9" w:rsidP="00F15C6F">
      <w:pPr>
        <w:spacing w:after="0" w:line="240" w:lineRule="auto"/>
        <w:rPr>
          <w:rFonts w:ascii="Calibri" w:hAnsi="Calibri" w:cs="Calibri"/>
          <w:sz w:val="28"/>
          <w:szCs w:val="28"/>
        </w:rPr>
      </w:pP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sz w:val="28"/>
          <w:szCs w:val="28"/>
        </w:rPr>
        <w:t xml:space="preserve">In making progress on these issues it is necessary to recognise people as individuals with a diverse range of identities, experiences and needs. However it is also vital to recognise that certain groups in our society face particular disadvantage and discrimination. </w:t>
      </w:r>
    </w:p>
    <w:p w:rsidR="009153C9" w:rsidRPr="00AC5D2F" w:rsidRDefault="009153C9" w:rsidP="00F15C6F">
      <w:pPr>
        <w:spacing w:after="0" w:line="240" w:lineRule="auto"/>
        <w:rPr>
          <w:rFonts w:ascii="Calibri" w:hAnsi="Calibri" w:cs="Calibri"/>
          <w:sz w:val="28"/>
          <w:szCs w:val="28"/>
        </w:rPr>
      </w:pP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sz w:val="28"/>
          <w:szCs w:val="28"/>
        </w:rPr>
        <w:t>All employees, volunteers, service users and other stakeholders are covered by this policy, and it applies to all areas of employment including recruitment, selection, training, deployment, career development, and promotion. These areas will be monitored and policies and practices amended if necessary to ensure that there is no unfair or unlawful discrimination, intentional, unintentional, direct or indirect, overt or latent.</w:t>
      </w:r>
    </w:p>
    <w:p w:rsidR="00212BF2" w:rsidRPr="00AC5D2F" w:rsidRDefault="00212BF2" w:rsidP="00F15C6F">
      <w:pPr>
        <w:spacing w:after="0" w:line="240" w:lineRule="auto"/>
        <w:rPr>
          <w:rFonts w:ascii="Calibri" w:hAnsi="Calibri" w:cs="Calibri"/>
          <w:b/>
          <w:bCs/>
          <w:sz w:val="28"/>
          <w:szCs w:val="28"/>
        </w:rPr>
      </w:pPr>
    </w:p>
    <w:p w:rsidR="004370D6" w:rsidRPr="00AC5D2F" w:rsidRDefault="00F15C6F" w:rsidP="00F15C6F">
      <w:pPr>
        <w:pBdr>
          <w:bottom w:val="single" w:sz="4" w:space="1" w:color="000000"/>
        </w:pBdr>
        <w:spacing w:after="0" w:line="240" w:lineRule="auto"/>
        <w:rPr>
          <w:rFonts w:ascii="Calibri" w:hAnsi="Calibri" w:cs="Calibri"/>
          <w:sz w:val="28"/>
          <w:szCs w:val="28"/>
        </w:rPr>
      </w:pPr>
      <w:r w:rsidRPr="00AC5D2F">
        <w:rPr>
          <w:rFonts w:ascii="Calibri" w:hAnsi="Calibri" w:cs="Calibri"/>
          <w:b/>
          <w:bCs/>
          <w:sz w:val="28"/>
          <w:szCs w:val="28"/>
        </w:rPr>
        <w:t>Policy s</w:t>
      </w:r>
      <w:r w:rsidR="004370D6" w:rsidRPr="00AC5D2F">
        <w:rPr>
          <w:rFonts w:ascii="Calibri" w:hAnsi="Calibri" w:cs="Calibri"/>
          <w:b/>
          <w:bCs/>
          <w:sz w:val="28"/>
          <w:szCs w:val="28"/>
        </w:rPr>
        <w:t xml:space="preserve">tatement </w:t>
      </w:r>
    </w:p>
    <w:p w:rsidR="00212BF2" w:rsidRPr="00AC5D2F" w:rsidRDefault="00212BF2" w:rsidP="00F15C6F">
      <w:pPr>
        <w:spacing w:after="0" w:line="240" w:lineRule="auto"/>
        <w:rPr>
          <w:rFonts w:ascii="Calibri" w:hAnsi="Calibri" w:cs="Calibri"/>
          <w:sz w:val="28"/>
          <w:szCs w:val="28"/>
        </w:rPr>
      </w:pPr>
    </w:p>
    <w:p w:rsidR="007869BA" w:rsidRPr="00AC5D2F" w:rsidRDefault="009153C9" w:rsidP="00F15C6F">
      <w:pPr>
        <w:spacing w:after="0" w:line="240" w:lineRule="auto"/>
        <w:rPr>
          <w:rFonts w:ascii="Calibri" w:hAnsi="Calibri" w:cs="Calibri"/>
          <w:sz w:val="28"/>
          <w:szCs w:val="28"/>
        </w:rPr>
      </w:pPr>
      <w:r w:rsidRPr="00AC5D2F">
        <w:rPr>
          <w:rFonts w:ascii="Calibri" w:hAnsi="Calibri" w:cs="Calibri"/>
          <w:sz w:val="28"/>
          <w:szCs w:val="28"/>
          <w:highlight w:val="yellow"/>
        </w:rPr>
        <w:t>ORGNAME</w:t>
      </w:r>
      <w:r w:rsidR="004370D6" w:rsidRPr="00AC5D2F">
        <w:rPr>
          <w:rFonts w:ascii="Calibri" w:hAnsi="Calibri" w:cs="Calibri"/>
          <w:sz w:val="28"/>
          <w:szCs w:val="28"/>
        </w:rPr>
        <w:t xml:space="preserve"> is committed to being an organisation which provides equality of opportunity and freedom from unlawful discrimination on the grounds of age, disability, gender reassignment, marriage and civil partnership, pregnancy or maternity, race, religion or belief, sex or sexual orientation (the ‘protected characteristics’ described in the Equality Act 2010).</w:t>
      </w:r>
      <w:r w:rsidR="00A474FA" w:rsidRPr="00AC5D2F">
        <w:rPr>
          <w:rFonts w:ascii="Calibri" w:hAnsi="Calibri" w:cs="Calibri"/>
          <w:sz w:val="28"/>
          <w:szCs w:val="28"/>
        </w:rPr>
        <w:t xml:space="preserve"> </w:t>
      </w:r>
    </w:p>
    <w:p w:rsidR="00BB577F" w:rsidRPr="00AC5D2F" w:rsidRDefault="00BB577F" w:rsidP="00F15C6F">
      <w:pPr>
        <w:spacing w:after="0" w:line="240" w:lineRule="auto"/>
        <w:rPr>
          <w:rFonts w:ascii="Calibri" w:hAnsi="Calibri" w:cs="Calibri"/>
          <w:color w:val="auto"/>
          <w:sz w:val="28"/>
          <w:szCs w:val="28"/>
        </w:rPr>
      </w:pPr>
    </w:p>
    <w:p w:rsidR="00BB577F" w:rsidRPr="00AC5D2F" w:rsidRDefault="00BB577F" w:rsidP="00F15C6F">
      <w:pPr>
        <w:spacing w:after="0" w:line="240" w:lineRule="auto"/>
        <w:rPr>
          <w:rFonts w:ascii="Calibri" w:hAnsi="Calibri" w:cs="Calibri"/>
          <w:color w:val="auto"/>
          <w:sz w:val="28"/>
          <w:szCs w:val="28"/>
        </w:rPr>
      </w:pPr>
      <w:r w:rsidRPr="00AC5D2F">
        <w:rPr>
          <w:rFonts w:ascii="Calibri" w:hAnsi="Calibri" w:cs="Calibri"/>
          <w:color w:val="auto"/>
          <w:sz w:val="28"/>
          <w:szCs w:val="28"/>
        </w:rPr>
        <w:t>Social class (socio-economic background) can be defined by:</w:t>
      </w:r>
    </w:p>
    <w:p w:rsidR="00BB577F" w:rsidRPr="00AC5D2F" w:rsidRDefault="00BB577F" w:rsidP="00F15C6F">
      <w:pPr>
        <w:pStyle w:val="ListParagraph"/>
        <w:numPr>
          <w:ilvl w:val="0"/>
          <w:numId w:val="28"/>
        </w:numPr>
        <w:spacing w:after="0" w:line="240" w:lineRule="auto"/>
        <w:rPr>
          <w:rFonts w:ascii="Calibri" w:hAnsi="Calibri" w:cs="Calibri"/>
          <w:color w:val="auto"/>
          <w:sz w:val="28"/>
          <w:szCs w:val="28"/>
        </w:rPr>
      </w:pPr>
      <w:r w:rsidRPr="00AC5D2F">
        <w:rPr>
          <w:rFonts w:ascii="Calibri" w:hAnsi="Calibri" w:cs="Calibri"/>
          <w:color w:val="auto"/>
          <w:sz w:val="28"/>
          <w:szCs w:val="28"/>
        </w:rPr>
        <w:t>economic factors (wealth, income, occupation)</w:t>
      </w:r>
    </w:p>
    <w:p w:rsidR="00BB577F" w:rsidRPr="00AC5D2F" w:rsidRDefault="00BB577F" w:rsidP="00F15C6F">
      <w:pPr>
        <w:numPr>
          <w:ilvl w:val="0"/>
          <w:numId w:val="28"/>
        </w:numPr>
        <w:spacing w:after="0" w:line="240" w:lineRule="auto"/>
        <w:rPr>
          <w:rFonts w:ascii="Calibri" w:hAnsi="Calibri" w:cs="Calibri"/>
          <w:color w:val="auto"/>
          <w:sz w:val="28"/>
          <w:szCs w:val="28"/>
        </w:rPr>
      </w:pPr>
      <w:r w:rsidRPr="00AC5D2F">
        <w:rPr>
          <w:rFonts w:ascii="Calibri" w:hAnsi="Calibri" w:cs="Calibri"/>
          <w:color w:val="auto"/>
          <w:sz w:val="28"/>
          <w:szCs w:val="28"/>
        </w:rPr>
        <w:t>political factors (power, status)</w:t>
      </w:r>
    </w:p>
    <w:p w:rsidR="00BB577F" w:rsidRPr="00AC5D2F" w:rsidRDefault="00BB577F" w:rsidP="00F15C6F">
      <w:pPr>
        <w:numPr>
          <w:ilvl w:val="0"/>
          <w:numId w:val="28"/>
        </w:numPr>
        <w:spacing w:after="0" w:line="240" w:lineRule="auto"/>
        <w:rPr>
          <w:rFonts w:ascii="Calibri" w:hAnsi="Calibri" w:cs="Calibri"/>
          <w:color w:val="auto"/>
          <w:sz w:val="28"/>
          <w:szCs w:val="28"/>
        </w:rPr>
      </w:pPr>
      <w:r w:rsidRPr="00AC5D2F">
        <w:rPr>
          <w:rFonts w:ascii="Calibri" w:hAnsi="Calibri" w:cs="Calibri"/>
          <w:color w:val="auto"/>
          <w:sz w:val="28"/>
          <w:szCs w:val="28"/>
        </w:rPr>
        <w:t xml:space="preserve">cultural factors (lifestyle, education, values, beliefs) </w:t>
      </w:r>
    </w:p>
    <w:p w:rsidR="00F15C6F" w:rsidRPr="00AC5D2F" w:rsidRDefault="00F15C6F" w:rsidP="00F15C6F">
      <w:pPr>
        <w:spacing w:after="0" w:line="240" w:lineRule="auto"/>
        <w:ind w:left="720"/>
        <w:rPr>
          <w:rFonts w:ascii="Calibri" w:hAnsi="Calibri" w:cs="Calibri"/>
          <w:color w:val="auto"/>
          <w:sz w:val="28"/>
          <w:szCs w:val="28"/>
        </w:rPr>
      </w:pPr>
    </w:p>
    <w:p w:rsidR="00BB577F" w:rsidRPr="00AC5D2F" w:rsidRDefault="00BB577F" w:rsidP="00F15C6F">
      <w:pPr>
        <w:spacing w:after="0" w:line="240" w:lineRule="auto"/>
        <w:rPr>
          <w:rFonts w:ascii="Calibri" w:hAnsi="Calibri" w:cs="Calibri"/>
          <w:color w:val="auto"/>
          <w:sz w:val="28"/>
          <w:szCs w:val="28"/>
        </w:rPr>
      </w:pPr>
      <w:r w:rsidRPr="00AC5D2F">
        <w:rPr>
          <w:rFonts w:ascii="Calibri" w:hAnsi="Calibri" w:cs="Calibri"/>
          <w:color w:val="auto"/>
          <w:sz w:val="28"/>
          <w:szCs w:val="28"/>
        </w:rPr>
        <w:t xml:space="preserve">There is a strong link between social class and groups with other protected characteristics, as they are often denied access to power, wealth, status, resources and opportunities. </w:t>
      </w:r>
    </w:p>
    <w:p w:rsidR="00F15C6F" w:rsidRPr="00AC5D2F" w:rsidRDefault="00F15C6F" w:rsidP="00F15C6F">
      <w:pPr>
        <w:spacing w:after="0" w:line="240" w:lineRule="auto"/>
        <w:rPr>
          <w:rFonts w:ascii="Calibri" w:hAnsi="Calibri" w:cs="Calibri"/>
          <w:color w:val="auto"/>
          <w:sz w:val="28"/>
          <w:szCs w:val="28"/>
        </w:rPr>
      </w:pPr>
    </w:p>
    <w:p w:rsidR="00BB577F" w:rsidRPr="00AC5D2F" w:rsidRDefault="00BB577F" w:rsidP="00F15C6F">
      <w:pPr>
        <w:spacing w:after="0" w:line="240" w:lineRule="auto"/>
        <w:rPr>
          <w:rFonts w:ascii="Calibri" w:hAnsi="Calibri" w:cs="Calibri"/>
          <w:color w:val="auto"/>
          <w:sz w:val="28"/>
          <w:szCs w:val="28"/>
        </w:rPr>
      </w:pPr>
      <w:r w:rsidRPr="00AC5D2F">
        <w:rPr>
          <w:rFonts w:ascii="Calibri" w:hAnsi="Calibri" w:cs="Calibri"/>
          <w:color w:val="auto"/>
          <w:sz w:val="28"/>
          <w:szCs w:val="28"/>
        </w:rPr>
        <w:lastRenderedPageBreak/>
        <w:t>For example</w:t>
      </w:r>
      <w:r w:rsidRPr="00AC5D2F">
        <w:rPr>
          <w:rStyle w:val="FootnoteReference"/>
          <w:rFonts w:ascii="Calibri" w:hAnsi="Calibri" w:cs="Calibri"/>
          <w:color w:val="auto"/>
          <w:sz w:val="28"/>
          <w:szCs w:val="28"/>
        </w:rPr>
        <w:footnoteReference w:id="1"/>
      </w:r>
      <w:r w:rsidRPr="00AC5D2F">
        <w:rPr>
          <w:rFonts w:ascii="Calibri" w:hAnsi="Calibri" w:cs="Calibri"/>
          <w:color w:val="auto"/>
          <w:sz w:val="28"/>
          <w:szCs w:val="28"/>
        </w:rPr>
        <w:t xml:space="preserve">: </w:t>
      </w:r>
    </w:p>
    <w:p w:rsidR="00BB577F" w:rsidRPr="00AC5D2F" w:rsidRDefault="00BB577F" w:rsidP="00F15C6F">
      <w:pPr>
        <w:pStyle w:val="ListParagraph"/>
        <w:numPr>
          <w:ilvl w:val="0"/>
          <w:numId w:val="37"/>
        </w:numPr>
        <w:spacing w:after="0" w:line="240" w:lineRule="auto"/>
        <w:rPr>
          <w:rFonts w:ascii="Calibri" w:hAnsi="Calibri" w:cs="Calibri"/>
          <w:color w:val="auto"/>
          <w:sz w:val="28"/>
          <w:szCs w:val="28"/>
        </w:rPr>
      </w:pPr>
      <w:r w:rsidRPr="00AC5D2F">
        <w:rPr>
          <w:rFonts w:ascii="Calibri" w:hAnsi="Calibri" w:cs="Calibri"/>
          <w:color w:val="auto"/>
          <w:sz w:val="28"/>
          <w:szCs w:val="28"/>
        </w:rPr>
        <w:t>Employment for all Black and Minority Ethnic people in Manchester is 7% lower than compared to white Mancunians. Pakistani and Bangladeshi people, especially women, are least likely to be employed</w:t>
      </w:r>
    </w:p>
    <w:p w:rsidR="00BB577F" w:rsidRPr="00AC5D2F" w:rsidRDefault="00BB577F" w:rsidP="00F15C6F">
      <w:pPr>
        <w:pStyle w:val="ListParagraph"/>
        <w:numPr>
          <w:ilvl w:val="0"/>
          <w:numId w:val="37"/>
        </w:numPr>
        <w:spacing w:after="0" w:line="240" w:lineRule="auto"/>
        <w:rPr>
          <w:rFonts w:ascii="Calibri" w:hAnsi="Calibri" w:cs="Calibri"/>
          <w:color w:val="auto"/>
          <w:sz w:val="28"/>
          <w:szCs w:val="28"/>
        </w:rPr>
      </w:pPr>
      <w:r w:rsidRPr="00AC5D2F">
        <w:rPr>
          <w:rFonts w:ascii="Calibri" w:hAnsi="Calibri" w:cs="Calibri"/>
          <w:color w:val="auto"/>
          <w:sz w:val="28"/>
          <w:szCs w:val="28"/>
        </w:rPr>
        <w:t>2.8 million disabled people have an income of less than £12,850</w:t>
      </w:r>
    </w:p>
    <w:p w:rsidR="00BB577F" w:rsidRPr="00AC5D2F" w:rsidRDefault="00BB577F" w:rsidP="00F15C6F">
      <w:pPr>
        <w:pStyle w:val="ListParagraph"/>
        <w:numPr>
          <w:ilvl w:val="0"/>
          <w:numId w:val="37"/>
        </w:numPr>
        <w:spacing w:after="0" w:line="240" w:lineRule="auto"/>
        <w:rPr>
          <w:rFonts w:ascii="Calibri" w:hAnsi="Calibri" w:cs="Calibri"/>
          <w:color w:val="auto"/>
          <w:sz w:val="28"/>
          <w:szCs w:val="28"/>
        </w:rPr>
      </w:pPr>
      <w:r w:rsidRPr="00AC5D2F">
        <w:rPr>
          <w:rFonts w:ascii="Calibri" w:hAnsi="Calibri" w:cs="Calibri"/>
          <w:color w:val="auto"/>
          <w:sz w:val="28"/>
          <w:szCs w:val="28"/>
        </w:rPr>
        <w:t>Women are more likely to be poor</w:t>
      </w:r>
      <w:r w:rsidR="00F15C6F" w:rsidRPr="00AC5D2F">
        <w:rPr>
          <w:rFonts w:ascii="Calibri" w:hAnsi="Calibri" w:cs="Calibri"/>
          <w:color w:val="auto"/>
          <w:sz w:val="28"/>
          <w:szCs w:val="28"/>
        </w:rPr>
        <w:t>er</w:t>
      </w:r>
      <w:r w:rsidRPr="00AC5D2F">
        <w:rPr>
          <w:rFonts w:ascii="Calibri" w:hAnsi="Calibri" w:cs="Calibri"/>
          <w:color w:val="auto"/>
          <w:sz w:val="28"/>
          <w:szCs w:val="28"/>
        </w:rPr>
        <w:t xml:space="preserve"> than men due to lower paid jobs, part time jobs and the fact that over 86% of lone parents are women</w:t>
      </w:r>
    </w:p>
    <w:p w:rsidR="00BB577F" w:rsidRPr="00AC5D2F" w:rsidRDefault="00BB577F" w:rsidP="00F15C6F">
      <w:pPr>
        <w:pStyle w:val="ListParagraph"/>
        <w:numPr>
          <w:ilvl w:val="0"/>
          <w:numId w:val="37"/>
        </w:numPr>
        <w:spacing w:after="0" w:line="240" w:lineRule="auto"/>
        <w:rPr>
          <w:rFonts w:ascii="Calibri" w:hAnsi="Calibri" w:cs="Calibri"/>
          <w:color w:val="auto"/>
          <w:sz w:val="28"/>
          <w:szCs w:val="28"/>
        </w:rPr>
      </w:pPr>
      <w:r w:rsidRPr="00AC5D2F">
        <w:rPr>
          <w:rFonts w:ascii="Calibri" w:hAnsi="Calibri" w:cs="Calibri"/>
          <w:color w:val="auto"/>
          <w:sz w:val="28"/>
          <w:szCs w:val="28"/>
        </w:rPr>
        <w:t>In Manchester today the gender pay gap between women and men is 12.8%, meaning women could be paid on average £3,390 per annum less (based on average wage for Manchester)</w:t>
      </w:r>
    </w:p>
    <w:p w:rsidR="00F72B51" w:rsidRPr="00AC5D2F" w:rsidRDefault="00F72B51" w:rsidP="00F15C6F">
      <w:pPr>
        <w:spacing w:after="0" w:line="240" w:lineRule="auto"/>
        <w:rPr>
          <w:rFonts w:ascii="Calibri" w:hAnsi="Calibri" w:cs="Calibri"/>
          <w:sz w:val="28"/>
          <w:szCs w:val="28"/>
        </w:rPr>
      </w:pPr>
    </w:p>
    <w:p w:rsidR="00594206" w:rsidRPr="00AC5D2F" w:rsidRDefault="00F15C6F" w:rsidP="00F15C6F">
      <w:pPr>
        <w:spacing w:after="0" w:line="240" w:lineRule="auto"/>
        <w:rPr>
          <w:rFonts w:ascii="Calibri" w:hAnsi="Calibri" w:cs="Calibri"/>
          <w:sz w:val="28"/>
          <w:szCs w:val="28"/>
        </w:rPr>
      </w:pPr>
      <w:r w:rsidRPr="00AC5D2F">
        <w:rPr>
          <w:rFonts w:ascii="Calibri" w:hAnsi="Calibri" w:cs="Calibri"/>
          <w:sz w:val="28"/>
          <w:szCs w:val="28"/>
        </w:rPr>
        <w:t>Social c</w:t>
      </w:r>
      <w:r w:rsidR="00D73AD3" w:rsidRPr="00AC5D2F">
        <w:rPr>
          <w:rFonts w:ascii="Calibri" w:hAnsi="Calibri" w:cs="Calibri"/>
          <w:sz w:val="28"/>
          <w:szCs w:val="28"/>
        </w:rPr>
        <w:t xml:space="preserve">lass is not a protected characteristic in the Equality Act 2010, however because of its close links to other </w:t>
      </w:r>
      <w:r w:rsidR="008F7A20" w:rsidRPr="00AC5D2F">
        <w:rPr>
          <w:rFonts w:ascii="Calibri" w:hAnsi="Calibri" w:cs="Calibri"/>
          <w:sz w:val="28"/>
          <w:szCs w:val="28"/>
        </w:rPr>
        <w:t>inequalities and the way socio-</w:t>
      </w:r>
      <w:r w:rsidR="00D73AD3" w:rsidRPr="00AC5D2F">
        <w:rPr>
          <w:rFonts w:ascii="Calibri" w:hAnsi="Calibri" w:cs="Calibri"/>
          <w:sz w:val="28"/>
          <w:szCs w:val="28"/>
        </w:rPr>
        <w:t xml:space="preserve">economic </w:t>
      </w:r>
      <w:r w:rsidR="007869BA" w:rsidRPr="00AC5D2F">
        <w:rPr>
          <w:rFonts w:ascii="Calibri" w:hAnsi="Calibri" w:cs="Calibri"/>
          <w:sz w:val="28"/>
          <w:szCs w:val="28"/>
        </w:rPr>
        <w:t>status</w:t>
      </w:r>
      <w:r w:rsidR="00D73AD3" w:rsidRPr="00AC5D2F">
        <w:rPr>
          <w:rFonts w:ascii="Calibri" w:hAnsi="Calibri" w:cs="Calibri"/>
          <w:sz w:val="28"/>
          <w:szCs w:val="28"/>
        </w:rPr>
        <w:t xml:space="preserve"> is built into the structures of our market based society, </w:t>
      </w:r>
      <w:r w:rsidR="009153C9" w:rsidRPr="00AC5D2F">
        <w:rPr>
          <w:rFonts w:ascii="Calibri" w:hAnsi="Calibri" w:cs="Calibri"/>
          <w:sz w:val="28"/>
          <w:szCs w:val="28"/>
          <w:highlight w:val="yellow"/>
        </w:rPr>
        <w:t>ORGNAME</w:t>
      </w:r>
      <w:r w:rsidR="00D73AD3" w:rsidRPr="00AC5D2F">
        <w:rPr>
          <w:rFonts w:ascii="Calibri" w:hAnsi="Calibri" w:cs="Calibri"/>
          <w:sz w:val="28"/>
          <w:szCs w:val="28"/>
        </w:rPr>
        <w:t xml:space="preserve"> includes it in our policy</w:t>
      </w:r>
      <w:r w:rsidR="00027C26" w:rsidRPr="00AC5D2F">
        <w:rPr>
          <w:rFonts w:ascii="Calibri" w:hAnsi="Calibri" w:cs="Calibri"/>
          <w:sz w:val="28"/>
          <w:szCs w:val="28"/>
        </w:rPr>
        <w:t xml:space="preserve"> and action plan</w:t>
      </w:r>
      <w:r w:rsidR="00D73AD3" w:rsidRPr="00AC5D2F">
        <w:rPr>
          <w:rFonts w:ascii="Calibri" w:hAnsi="Calibri" w:cs="Calibri"/>
          <w:sz w:val="28"/>
          <w:szCs w:val="28"/>
        </w:rPr>
        <w:t>.</w:t>
      </w:r>
    </w:p>
    <w:p w:rsidR="00F72B51" w:rsidRPr="00AC5D2F" w:rsidRDefault="00F72B51" w:rsidP="00F15C6F">
      <w:pPr>
        <w:spacing w:after="0" w:line="240" w:lineRule="auto"/>
        <w:rPr>
          <w:rFonts w:ascii="Calibri" w:hAnsi="Calibri" w:cs="Calibri"/>
          <w:sz w:val="28"/>
          <w:szCs w:val="28"/>
        </w:rPr>
      </w:pPr>
    </w:p>
    <w:p w:rsidR="007869BA" w:rsidRPr="00AC5D2F" w:rsidRDefault="007869BA" w:rsidP="00F15C6F">
      <w:pPr>
        <w:spacing w:after="0" w:line="240" w:lineRule="auto"/>
        <w:rPr>
          <w:rFonts w:ascii="Calibri" w:hAnsi="Calibri" w:cs="Calibri"/>
          <w:sz w:val="28"/>
          <w:szCs w:val="28"/>
        </w:rPr>
      </w:pPr>
      <w:r w:rsidRPr="00AC5D2F">
        <w:rPr>
          <w:rFonts w:ascii="Calibri" w:hAnsi="Calibri" w:cs="Calibri"/>
          <w:sz w:val="28"/>
          <w:szCs w:val="28"/>
        </w:rPr>
        <w:t xml:space="preserve">Any statement of policy in equality and diversity has to recognise that social categorisations such as race, class and gender, as they apply to a given individual or group, create overlapping and interdependent systems of discrimination, disadvantage and oppression. This is referred to as intersectionality. </w:t>
      </w:r>
    </w:p>
    <w:p w:rsidR="009153C9" w:rsidRPr="00AC5D2F" w:rsidRDefault="009153C9" w:rsidP="00F15C6F">
      <w:pPr>
        <w:spacing w:after="0" w:line="240" w:lineRule="auto"/>
        <w:rPr>
          <w:rFonts w:ascii="Calibri" w:hAnsi="Calibri" w:cs="Calibri"/>
          <w:sz w:val="28"/>
          <w:szCs w:val="28"/>
        </w:rPr>
      </w:pPr>
    </w:p>
    <w:p w:rsidR="004370D6" w:rsidRPr="00AC5D2F" w:rsidRDefault="009153C9" w:rsidP="00F15C6F">
      <w:pPr>
        <w:spacing w:after="0" w:line="240" w:lineRule="auto"/>
        <w:rPr>
          <w:rFonts w:ascii="Calibri" w:hAnsi="Calibri" w:cs="Calibri"/>
          <w:sz w:val="28"/>
          <w:szCs w:val="28"/>
        </w:rPr>
      </w:pPr>
      <w:r w:rsidRPr="00AC5D2F">
        <w:rPr>
          <w:rFonts w:ascii="Calibri" w:hAnsi="Calibri" w:cs="Calibri"/>
          <w:sz w:val="28"/>
          <w:szCs w:val="28"/>
          <w:highlight w:val="yellow"/>
        </w:rPr>
        <w:t>ORGNAME</w:t>
      </w:r>
      <w:r w:rsidR="004370D6" w:rsidRPr="00AC5D2F">
        <w:rPr>
          <w:rFonts w:ascii="Calibri" w:hAnsi="Calibri" w:cs="Calibri"/>
          <w:sz w:val="28"/>
          <w:szCs w:val="28"/>
        </w:rPr>
        <w:t xml:space="preserve"> b</w:t>
      </w:r>
      <w:r w:rsidR="007869BA" w:rsidRPr="00AC5D2F">
        <w:rPr>
          <w:rFonts w:ascii="Calibri" w:hAnsi="Calibri" w:cs="Calibri"/>
          <w:sz w:val="28"/>
          <w:szCs w:val="28"/>
        </w:rPr>
        <w:t>elieves that all its workers,</w:t>
      </w:r>
      <w:r w:rsidR="004370D6" w:rsidRPr="00AC5D2F">
        <w:rPr>
          <w:rFonts w:ascii="Calibri" w:hAnsi="Calibri" w:cs="Calibri"/>
          <w:sz w:val="28"/>
          <w:szCs w:val="28"/>
        </w:rPr>
        <w:t xml:space="preserve"> service users </w:t>
      </w:r>
      <w:r w:rsidR="007869BA" w:rsidRPr="00AC5D2F">
        <w:rPr>
          <w:rFonts w:ascii="Calibri" w:hAnsi="Calibri" w:cs="Calibri"/>
          <w:sz w:val="28"/>
          <w:szCs w:val="28"/>
        </w:rPr>
        <w:t xml:space="preserve">and stakeholders </w:t>
      </w:r>
      <w:r w:rsidR="004370D6" w:rsidRPr="00AC5D2F">
        <w:rPr>
          <w:rFonts w:ascii="Calibri" w:hAnsi="Calibri" w:cs="Calibri"/>
          <w:sz w:val="28"/>
          <w:szCs w:val="28"/>
        </w:rPr>
        <w:t xml:space="preserve">are entitled to be treated with respect and dignity. </w:t>
      </w:r>
    </w:p>
    <w:p w:rsidR="009153C9" w:rsidRPr="00AC5D2F" w:rsidRDefault="009153C9" w:rsidP="00F15C6F">
      <w:pPr>
        <w:spacing w:after="0" w:line="240" w:lineRule="auto"/>
        <w:rPr>
          <w:rFonts w:ascii="Calibri" w:hAnsi="Calibri" w:cs="Calibri"/>
          <w:sz w:val="28"/>
          <w:szCs w:val="28"/>
        </w:rPr>
      </w:pP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sz w:val="28"/>
          <w:szCs w:val="28"/>
        </w:rPr>
        <w:t xml:space="preserve">This policy aims to prevent and remove unfair and discriminatory practices within the organisation and to encourage full contribution from the diverse communities represented across the </w:t>
      </w:r>
      <w:r w:rsidR="00600C45" w:rsidRPr="00AC5D2F">
        <w:rPr>
          <w:rFonts w:ascii="Calibri" w:hAnsi="Calibri" w:cs="Calibri"/>
          <w:color w:val="00000A"/>
          <w:sz w:val="28"/>
          <w:szCs w:val="28"/>
          <w:highlight w:val="yellow"/>
        </w:rPr>
        <w:t>Board of Trustees/Directors/ Management Committee</w:t>
      </w:r>
      <w:r w:rsidRPr="00AC5D2F">
        <w:rPr>
          <w:rFonts w:ascii="Calibri" w:hAnsi="Calibri" w:cs="Calibri"/>
          <w:sz w:val="28"/>
          <w:szCs w:val="28"/>
        </w:rPr>
        <w:t xml:space="preserve">, staff and volunteers and key stakeholders. </w:t>
      </w:r>
    </w:p>
    <w:p w:rsidR="009153C9" w:rsidRPr="00AC5D2F" w:rsidRDefault="009153C9" w:rsidP="00F15C6F">
      <w:pPr>
        <w:spacing w:after="0" w:line="240" w:lineRule="auto"/>
        <w:rPr>
          <w:rFonts w:ascii="Calibri" w:hAnsi="Calibri" w:cs="Calibri"/>
          <w:sz w:val="28"/>
          <w:szCs w:val="28"/>
        </w:rPr>
      </w:pPr>
    </w:p>
    <w:p w:rsidR="004370D6" w:rsidRPr="00AC5D2F" w:rsidRDefault="004370D6" w:rsidP="00F15C6F">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spacing w:line="240" w:lineRule="auto"/>
        <w:rPr>
          <w:rFonts w:ascii="Calibri" w:hAnsi="Calibri" w:cs="Calibri"/>
          <w:sz w:val="28"/>
          <w:szCs w:val="28"/>
        </w:rPr>
      </w:pPr>
      <w:r w:rsidRPr="00AC5D2F">
        <w:rPr>
          <w:rFonts w:ascii="Calibri" w:hAnsi="Calibri" w:cs="Calibri"/>
          <w:color w:val="00000A"/>
          <w:sz w:val="28"/>
          <w:szCs w:val="28"/>
          <w:lang w:val="en-GB"/>
        </w:rPr>
        <w:t>The policy will be implemented in accordance with the appropriate statutory requirements and full account will be taken of all available guidance and in particular any relevant Codes of Practice.</w:t>
      </w:r>
    </w:p>
    <w:p w:rsidR="004370D6" w:rsidRPr="00AC5D2F" w:rsidRDefault="004370D6" w:rsidP="00F15C6F">
      <w:pPr>
        <w:spacing w:after="0" w:line="240" w:lineRule="auto"/>
        <w:rPr>
          <w:rFonts w:ascii="Calibri" w:hAnsi="Calibri" w:cs="Calibri"/>
          <w:sz w:val="28"/>
          <w:szCs w:val="28"/>
        </w:rPr>
      </w:pP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sz w:val="28"/>
          <w:szCs w:val="28"/>
        </w:rPr>
        <w:t xml:space="preserve">The policy is designed to: </w:t>
      </w:r>
    </w:p>
    <w:p w:rsidR="004370D6" w:rsidRPr="00AC5D2F" w:rsidRDefault="004370D6" w:rsidP="00F15C6F">
      <w:pPr>
        <w:numPr>
          <w:ilvl w:val="0"/>
          <w:numId w:val="7"/>
        </w:numPr>
        <w:spacing w:after="0" w:line="240" w:lineRule="auto"/>
        <w:rPr>
          <w:rFonts w:ascii="Calibri" w:hAnsi="Calibri" w:cs="Calibri"/>
          <w:sz w:val="28"/>
          <w:szCs w:val="28"/>
        </w:rPr>
      </w:pPr>
      <w:r w:rsidRPr="00AC5D2F">
        <w:rPr>
          <w:rFonts w:ascii="Calibri" w:hAnsi="Calibri" w:cs="Calibri"/>
          <w:sz w:val="28"/>
          <w:szCs w:val="28"/>
        </w:rPr>
        <w:lastRenderedPageBreak/>
        <w:t>ensure that no applicant, member of staff, volunteer, service user or stakeholder receives less favourable treatment on the grounds of any protected characteristics</w:t>
      </w:r>
      <w:r w:rsidR="00D73AD3" w:rsidRPr="00AC5D2F">
        <w:rPr>
          <w:rFonts w:ascii="Calibri" w:hAnsi="Calibri" w:cs="Calibri"/>
          <w:sz w:val="28"/>
          <w:szCs w:val="28"/>
        </w:rPr>
        <w:t xml:space="preserve">, or their </w:t>
      </w:r>
      <w:r w:rsidR="00C44E5C" w:rsidRPr="00AC5D2F">
        <w:rPr>
          <w:rFonts w:ascii="Calibri" w:hAnsi="Calibri" w:cs="Calibri"/>
          <w:sz w:val="28"/>
          <w:szCs w:val="28"/>
        </w:rPr>
        <w:t xml:space="preserve">social class </w:t>
      </w:r>
      <w:r w:rsidR="00594206" w:rsidRPr="00AC5D2F">
        <w:rPr>
          <w:rFonts w:ascii="Calibri" w:hAnsi="Calibri" w:cs="Calibri"/>
          <w:sz w:val="28"/>
          <w:szCs w:val="28"/>
        </w:rPr>
        <w:t xml:space="preserve">or </w:t>
      </w:r>
      <w:r w:rsidR="00D73AD3" w:rsidRPr="00AC5D2F">
        <w:rPr>
          <w:rFonts w:ascii="Calibri" w:hAnsi="Calibri" w:cs="Calibri"/>
          <w:sz w:val="28"/>
          <w:szCs w:val="28"/>
        </w:rPr>
        <w:t>socio-economic background</w:t>
      </w:r>
    </w:p>
    <w:p w:rsidR="004370D6" w:rsidRPr="00AC5D2F" w:rsidRDefault="004370D6" w:rsidP="00F15C6F">
      <w:pPr>
        <w:numPr>
          <w:ilvl w:val="0"/>
          <w:numId w:val="7"/>
        </w:numPr>
        <w:spacing w:after="0" w:line="240" w:lineRule="auto"/>
        <w:rPr>
          <w:rFonts w:ascii="Calibri" w:hAnsi="Calibri" w:cs="Calibri"/>
          <w:sz w:val="28"/>
          <w:szCs w:val="28"/>
        </w:rPr>
      </w:pPr>
      <w:r w:rsidRPr="00AC5D2F">
        <w:rPr>
          <w:rFonts w:ascii="Calibri" w:hAnsi="Calibri" w:cs="Calibri"/>
          <w:sz w:val="28"/>
          <w:szCs w:val="28"/>
        </w:rPr>
        <w:t>ensure that applicants, employees and volunteers are not disadvantaged by conditions or requirements which cannot be shown to be relevant to performance and that recruitment, promotion, training, development, assessment and redundancy are determined on the basis of capability, qualifications, expe</w:t>
      </w:r>
      <w:r w:rsidR="008F7A20" w:rsidRPr="00AC5D2F">
        <w:rPr>
          <w:rFonts w:ascii="Calibri" w:hAnsi="Calibri" w:cs="Calibri"/>
          <w:sz w:val="28"/>
          <w:szCs w:val="28"/>
        </w:rPr>
        <w:t>rience, skills and productivity</w:t>
      </w:r>
    </w:p>
    <w:p w:rsidR="004370D6" w:rsidRPr="00AC5D2F" w:rsidRDefault="004370D6" w:rsidP="00F15C6F">
      <w:pPr>
        <w:numPr>
          <w:ilvl w:val="0"/>
          <w:numId w:val="7"/>
        </w:numPr>
        <w:spacing w:after="0" w:line="240" w:lineRule="auto"/>
        <w:rPr>
          <w:rFonts w:ascii="Calibri" w:hAnsi="Calibri" w:cs="Calibri"/>
          <w:sz w:val="28"/>
          <w:szCs w:val="28"/>
        </w:rPr>
      </w:pPr>
      <w:r w:rsidRPr="00AC5D2F">
        <w:rPr>
          <w:rFonts w:ascii="Calibri" w:hAnsi="Calibri" w:cs="Calibri"/>
          <w:sz w:val="28"/>
          <w:szCs w:val="28"/>
        </w:rPr>
        <w:t xml:space="preserve">ensure that </w:t>
      </w:r>
      <w:r w:rsidR="009153C9" w:rsidRPr="00AC5D2F">
        <w:rPr>
          <w:rFonts w:ascii="Calibri" w:hAnsi="Calibri" w:cs="Calibri"/>
          <w:sz w:val="28"/>
          <w:szCs w:val="28"/>
          <w:highlight w:val="yellow"/>
        </w:rPr>
        <w:t>ORGNAME</w:t>
      </w:r>
      <w:r w:rsidRPr="00AC5D2F">
        <w:rPr>
          <w:rFonts w:ascii="Calibri" w:hAnsi="Calibri" w:cs="Calibri"/>
          <w:sz w:val="28"/>
          <w:szCs w:val="28"/>
        </w:rPr>
        <w:t>’s activities and services do not discriminate against service users and stakeholders in the means by which they can access the services and activities delivered by the organisation and ensure that the services are accessible, provided in an equitable manner and are responsive to the need</w:t>
      </w:r>
      <w:r w:rsidR="008F7A20" w:rsidRPr="00AC5D2F">
        <w:rPr>
          <w:rFonts w:ascii="Calibri" w:hAnsi="Calibri" w:cs="Calibri"/>
          <w:sz w:val="28"/>
          <w:szCs w:val="28"/>
        </w:rPr>
        <w:t>s of different groups of people</w:t>
      </w:r>
    </w:p>
    <w:p w:rsidR="004370D6" w:rsidRPr="00AC5D2F" w:rsidRDefault="004370D6" w:rsidP="00F15C6F">
      <w:pPr>
        <w:numPr>
          <w:ilvl w:val="0"/>
          <w:numId w:val="7"/>
        </w:numPr>
        <w:spacing w:after="0" w:line="240" w:lineRule="auto"/>
        <w:rPr>
          <w:rFonts w:ascii="Calibri" w:hAnsi="Calibri" w:cs="Calibri"/>
          <w:sz w:val="28"/>
          <w:szCs w:val="28"/>
        </w:rPr>
      </w:pPr>
      <w:r w:rsidRPr="00AC5D2F">
        <w:rPr>
          <w:rFonts w:ascii="Calibri" w:hAnsi="Calibri" w:cs="Calibri"/>
          <w:sz w:val="28"/>
          <w:szCs w:val="28"/>
        </w:rPr>
        <w:t>ensure that no person is victimised or subjected to any</w:t>
      </w:r>
      <w:r w:rsidR="009153C9" w:rsidRPr="00AC5D2F">
        <w:rPr>
          <w:rFonts w:ascii="Calibri" w:hAnsi="Calibri" w:cs="Calibri"/>
          <w:sz w:val="28"/>
          <w:szCs w:val="28"/>
        </w:rPr>
        <w:t xml:space="preserve"> form of bullying or harassment</w:t>
      </w:r>
    </w:p>
    <w:p w:rsidR="009153C9" w:rsidRPr="00AC5D2F" w:rsidRDefault="009153C9" w:rsidP="00F15C6F">
      <w:pPr>
        <w:spacing w:after="0" w:line="240" w:lineRule="auto"/>
        <w:ind w:left="720"/>
        <w:rPr>
          <w:rFonts w:ascii="Calibri" w:hAnsi="Calibri" w:cs="Calibri"/>
          <w:sz w:val="28"/>
          <w:szCs w:val="28"/>
        </w:rPr>
      </w:pP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sz w:val="28"/>
          <w:szCs w:val="28"/>
        </w:rPr>
        <w:t>The organisation is committed to opposing actively all forms of discrimination and oppression.</w:t>
      </w:r>
    </w:p>
    <w:p w:rsidR="004370D6" w:rsidRPr="00AC5D2F" w:rsidRDefault="004370D6" w:rsidP="00F15C6F">
      <w:pPr>
        <w:spacing w:after="0" w:line="240" w:lineRule="auto"/>
        <w:rPr>
          <w:rFonts w:ascii="Calibri" w:hAnsi="Calibri" w:cs="Calibri"/>
          <w:sz w:val="28"/>
          <w:szCs w:val="28"/>
        </w:rPr>
      </w:pPr>
    </w:p>
    <w:p w:rsidR="00F72B51" w:rsidRPr="00AC5D2F" w:rsidRDefault="00F72B51" w:rsidP="00F15C6F">
      <w:pPr>
        <w:spacing w:after="0" w:line="240" w:lineRule="auto"/>
        <w:rPr>
          <w:rFonts w:ascii="Calibri" w:hAnsi="Calibri" w:cs="Calibri"/>
          <w:sz w:val="28"/>
          <w:szCs w:val="28"/>
        </w:rPr>
      </w:pPr>
    </w:p>
    <w:p w:rsidR="004370D6" w:rsidRPr="00AC5D2F" w:rsidRDefault="00BB577F" w:rsidP="00F15C6F">
      <w:pPr>
        <w:pBdr>
          <w:bottom w:val="single" w:sz="4" w:space="1" w:color="000000"/>
        </w:pBdr>
        <w:spacing w:after="0" w:line="240" w:lineRule="auto"/>
        <w:rPr>
          <w:rFonts w:ascii="Calibri" w:hAnsi="Calibri" w:cs="Calibri"/>
          <w:color w:val="00000A"/>
          <w:sz w:val="28"/>
          <w:szCs w:val="28"/>
        </w:rPr>
      </w:pPr>
      <w:r w:rsidRPr="00AC5D2F">
        <w:rPr>
          <w:rFonts w:ascii="Calibri" w:hAnsi="Calibri" w:cs="Calibri"/>
          <w:b/>
          <w:sz w:val="28"/>
          <w:szCs w:val="28"/>
        </w:rPr>
        <w:br w:type="page"/>
      </w:r>
      <w:r w:rsidR="004370D6" w:rsidRPr="00AC5D2F">
        <w:rPr>
          <w:rFonts w:ascii="Calibri" w:hAnsi="Calibri" w:cs="Calibri"/>
          <w:b/>
          <w:sz w:val="28"/>
          <w:szCs w:val="28"/>
        </w:rPr>
        <w:lastRenderedPageBreak/>
        <w:t>Equalities commitments</w:t>
      </w:r>
    </w:p>
    <w:p w:rsidR="004370D6" w:rsidRPr="00AC5D2F" w:rsidRDefault="004370D6" w:rsidP="00F15C6F">
      <w:pPr>
        <w:pStyle w:val="BodyText"/>
        <w:tabs>
          <w:tab w:val="left" w:pos="2887"/>
          <w:tab w:val="left" w:pos="3596"/>
          <w:tab w:val="left" w:pos="4320"/>
          <w:tab w:val="left" w:pos="5047"/>
          <w:tab w:val="left" w:pos="5756"/>
          <w:tab w:val="left" w:pos="6480"/>
          <w:tab w:val="left" w:pos="7207"/>
          <w:tab w:val="left" w:pos="7916"/>
          <w:tab w:val="left" w:pos="8642"/>
        </w:tabs>
        <w:spacing w:line="240" w:lineRule="auto"/>
        <w:rPr>
          <w:rFonts w:ascii="Calibri" w:hAnsi="Calibri" w:cs="Calibri"/>
          <w:color w:val="00000A"/>
          <w:sz w:val="28"/>
          <w:szCs w:val="28"/>
          <w:lang w:val="en-GB"/>
        </w:rPr>
      </w:pPr>
    </w:p>
    <w:p w:rsidR="004370D6" w:rsidRPr="00AC5D2F" w:rsidRDefault="009153C9" w:rsidP="00F15C6F">
      <w:pPr>
        <w:pStyle w:val="BodyText"/>
        <w:tabs>
          <w:tab w:val="left" w:pos="2887"/>
          <w:tab w:val="left" w:pos="3596"/>
          <w:tab w:val="left" w:pos="4320"/>
          <w:tab w:val="left" w:pos="5047"/>
          <w:tab w:val="left" w:pos="5756"/>
          <w:tab w:val="left" w:pos="6480"/>
          <w:tab w:val="left" w:pos="7207"/>
          <w:tab w:val="left" w:pos="7916"/>
          <w:tab w:val="left" w:pos="8642"/>
        </w:tabs>
        <w:spacing w:line="240" w:lineRule="auto"/>
        <w:rPr>
          <w:rFonts w:ascii="Calibri" w:hAnsi="Calibri" w:cs="Calibri"/>
          <w:sz w:val="28"/>
          <w:szCs w:val="28"/>
        </w:rPr>
      </w:pPr>
      <w:r w:rsidRPr="00AC5D2F">
        <w:rPr>
          <w:rFonts w:ascii="Calibri" w:hAnsi="Calibri" w:cs="Calibri"/>
          <w:sz w:val="28"/>
          <w:szCs w:val="28"/>
          <w:highlight w:val="yellow"/>
        </w:rPr>
        <w:t>ORGNAME</w:t>
      </w:r>
      <w:r w:rsidR="004370D6" w:rsidRPr="00AC5D2F">
        <w:rPr>
          <w:rFonts w:ascii="Calibri" w:hAnsi="Calibri" w:cs="Calibri"/>
          <w:color w:val="00000A"/>
          <w:sz w:val="28"/>
          <w:szCs w:val="28"/>
          <w:highlight w:val="yellow"/>
          <w:lang w:val="en-GB"/>
        </w:rPr>
        <w:t xml:space="preserve"> </w:t>
      </w:r>
      <w:r w:rsidRPr="00AC5D2F">
        <w:rPr>
          <w:rFonts w:ascii="Calibri" w:hAnsi="Calibri" w:cs="Calibri"/>
          <w:color w:val="00000A"/>
          <w:sz w:val="28"/>
          <w:szCs w:val="28"/>
          <w:highlight w:val="yellow"/>
          <w:lang w:val="en-GB"/>
        </w:rPr>
        <w:t>[overview of what your organisation does]</w:t>
      </w:r>
      <w:r w:rsidRPr="00AC5D2F">
        <w:rPr>
          <w:rFonts w:ascii="Calibri" w:hAnsi="Calibri" w:cs="Calibri"/>
          <w:color w:val="00000A"/>
          <w:sz w:val="28"/>
          <w:szCs w:val="28"/>
          <w:lang w:val="en-GB"/>
        </w:rPr>
        <w:t xml:space="preserve"> </w:t>
      </w:r>
      <w:r w:rsidR="004370D6" w:rsidRPr="00AC5D2F">
        <w:rPr>
          <w:rFonts w:ascii="Calibri" w:hAnsi="Calibri" w:cs="Calibri"/>
          <w:color w:val="00000A"/>
          <w:sz w:val="28"/>
          <w:szCs w:val="28"/>
          <w:lang w:val="en-GB"/>
        </w:rPr>
        <w:t xml:space="preserve">In the course of this work, </w:t>
      </w:r>
      <w:r w:rsidRPr="00AC5D2F">
        <w:rPr>
          <w:rFonts w:ascii="Calibri" w:hAnsi="Calibri" w:cs="Calibri"/>
          <w:sz w:val="28"/>
          <w:szCs w:val="28"/>
          <w:highlight w:val="yellow"/>
        </w:rPr>
        <w:t>ORGNAME</w:t>
      </w:r>
      <w:r w:rsidR="004370D6" w:rsidRPr="00AC5D2F">
        <w:rPr>
          <w:rFonts w:ascii="Calibri" w:hAnsi="Calibri" w:cs="Calibri"/>
          <w:color w:val="00000A"/>
          <w:sz w:val="28"/>
          <w:szCs w:val="28"/>
          <w:lang w:val="en-GB"/>
        </w:rPr>
        <w:t xml:space="preserve"> will highlight equality</w:t>
      </w:r>
      <w:r w:rsidRPr="00AC5D2F">
        <w:rPr>
          <w:rFonts w:ascii="Calibri" w:hAnsi="Calibri" w:cs="Calibri"/>
          <w:color w:val="00000A"/>
          <w:sz w:val="28"/>
          <w:szCs w:val="28"/>
          <w:lang w:val="en-GB"/>
        </w:rPr>
        <w:t xml:space="preserve"> </w:t>
      </w:r>
      <w:r w:rsidR="004370D6" w:rsidRPr="00AC5D2F">
        <w:rPr>
          <w:rFonts w:ascii="Calibri" w:hAnsi="Calibri" w:cs="Calibri"/>
          <w:color w:val="00000A"/>
          <w:sz w:val="28"/>
          <w:szCs w:val="28"/>
          <w:lang w:val="en-GB"/>
        </w:rPr>
        <w:t>factors and promote values of equality and diversity.</w:t>
      </w:r>
    </w:p>
    <w:p w:rsidR="004370D6" w:rsidRPr="00AC5D2F" w:rsidRDefault="004370D6" w:rsidP="00F15C6F">
      <w:pPr>
        <w:spacing w:after="0" w:line="240" w:lineRule="auto"/>
        <w:rPr>
          <w:rFonts w:ascii="Calibri" w:hAnsi="Calibri" w:cs="Calibri"/>
          <w:sz w:val="28"/>
          <w:szCs w:val="28"/>
        </w:rPr>
      </w:pP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sz w:val="28"/>
          <w:szCs w:val="28"/>
        </w:rPr>
        <w:t>As an organisation which employs people, engages volunteers and has a wide range of service users and stakeholders, we</w:t>
      </w:r>
      <w:r w:rsidR="009C7266" w:rsidRPr="00AC5D2F">
        <w:rPr>
          <w:rFonts w:ascii="Calibri" w:hAnsi="Calibri" w:cs="Calibri"/>
          <w:sz w:val="28"/>
          <w:szCs w:val="28"/>
        </w:rPr>
        <w:t xml:space="preserve"> make the following commitments:</w:t>
      </w:r>
    </w:p>
    <w:p w:rsidR="009C7266" w:rsidRPr="00AC5D2F" w:rsidRDefault="009C7266" w:rsidP="00F15C6F">
      <w:pPr>
        <w:spacing w:after="0" w:line="240" w:lineRule="auto"/>
        <w:rPr>
          <w:rFonts w:ascii="Calibri" w:hAnsi="Calibri" w:cs="Calibri"/>
          <w:sz w:val="28"/>
          <w:szCs w:val="28"/>
        </w:rPr>
      </w:pPr>
    </w:p>
    <w:p w:rsidR="009C7266" w:rsidRPr="00AC5D2F" w:rsidRDefault="009C7266" w:rsidP="00F15C6F">
      <w:pPr>
        <w:spacing w:after="0" w:line="240" w:lineRule="auto"/>
        <w:ind w:left="1800"/>
        <w:rPr>
          <w:rFonts w:ascii="Calibri" w:hAnsi="Calibri" w:cs="Calibri"/>
          <w:sz w:val="28"/>
          <w:szCs w:val="28"/>
          <w:highlight w:val="yellow"/>
        </w:rPr>
      </w:pPr>
      <w:r w:rsidRPr="00AC5D2F">
        <w:rPr>
          <w:rFonts w:ascii="Calibri" w:hAnsi="Calibri" w:cs="Calibri"/>
          <w:sz w:val="28"/>
          <w:szCs w:val="28"/>
          <w:highlight w:val="yellow"/>
        </w:rPr>
        <w:t>We will:</w:t>
      </w:r>
    </w:p>
    <w:p w:rsidR="009C7266" w:rsidRPr="00AC5D2F" w:rsidRDefault="009C7266" w:rsidP="00F15C6F">
      <w:pPr>
        <w:numPr>
          <w:ilvl w:val="0"/>
          <w:numId w:val="25"/>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Treat everyone with respect and dignity</w:t>
      </w:r>
    </w:p>
    <w:p w:rsidR="009C7266" w:rsidRPr="00AC5D2F" w:rsidRDefault="009C7266" w:rsidP="00F15C6F">
      <w:pPr>
        <w:numPr>
          <w:ilvl w:val="0"/>
          <w:numId w:val="25"/>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 xml:space="preserve">Challenge all forms of discrimination and oppression that have an impact on the </w:t>
      </w:r>
      <w:r w:rsidR="009153C9" w:rsidRPr="00AC5D2F">
        <w:rPr>
          <w:rFonts w:ascii="Calibri" w:hAnsi="Calibri" w:cs="Calibri"/>
          <w:sz w:val="28"/>
          <w:szCs w:val="28"/>
          <w:highlight w:val="yellow"/>
        </w:rPr>
        <w:t>people we represent</w:t>
      </w:r>
    </w:p>
    <w:p w:rsidR="009C7266" w:rsidRPr="00AC5D2F" w:rsidRDefault="009C7266" w:rsidP="00F15C6F">
      <w:pPr>
        <w:numPr>
          <w:ilvl w:val="0"/>
          <w:numId w:val="25"/>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Challenge discriminatory assumptions about people with any of the protected characteristics or from disadvanta</w:t>
      </w:r>
      <w:r w:rsidR="009153C9" w:rsidRPr="00AC5D2F">
        <w:rPr>
          <w:rFonts w:ascii="Calibri" w:hAnsi="Calibri" w:cs="Calibri"/>
          <w:sz w:val="28"/>
          <w:szCs w:val="28"/>
          <w:highlight w:val="yellow"/>
        </w:rPr>
        <w:t>ged socio-economic backgrounds</w:t>
      </w:r>
    </w:p>
    <w:p w:rsidR="00D348F4" w:rsidRPr="00AC5D2F" w:rsidRDefault="009C7266" w:rsidP="00F15C6F">
      <w:pPr>
        <w:numPr>
          <w:ilvl w:val="0"/>
          <w:numId w:val="25"/>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Promote positive images of people and groups that traditionally face</w:t>
      </w:r>
      <w:r w:rsidR="009153C9" w:rsidRPr="00AC5D2F">
        <w:rPr>
          <w:rFonts w:ascii="Calibri" w:hAnsi="Calibri" w:cs="Calibri"/>
          <w:sz w:val="28"/>
          <w:szCs w:val="28"/>
          <w:highlight w:val="yellow"/>
        </w:rPr>
        <w:t xml:space="preserve"> discrimination and oppression</w:t>
      </w:r>
    </w:p>
    <w:p w:rsidR="004370D6" w:rsidRPr="00AC5D2F" w:rsidRDefault="004370D6" w:rsidP="00F15C6F">
      <w:pPr>
        <w:spacing w:after="0" w:line="240" w:lineRule="auto"/>
        <w:rPr>
          <w:rFonts w:ascii="Calibri" w:hAnsi="Calibri" w:cs="Calibri"/>
          <w:sz w:val="28"/>
          <w:szCs w:val="28"/>
        </w:rPr>
      </w:pPr>
    </w:p>
    <w:tbl>
      <w:tblPr>
        <w:tblW w:w="0" w:type="auto"/>
        <w:tblLayout w:type="fixed"/>
        <w:tblCellMar>
          <w:top w:w="57" w:type="dxa"/>
          <w:bottom w:w="57" w:type="dxa"/>
        </w:tblCellMar>
        <w:tblLook w:val="0000" w:firstRow="0" w:lastRow="0" w:firstColumn="0" w:lastColumn="0" w:noHBand="0" w:noVBand="0"/>
      </w:tblPr>
      <w:tblGrid>
        <w:gridCol w:w="1856"/>
        <w:gridCol w:w="7997"/>
      </w:tblGrid>
      <w:tr w:rsidR="004370D6" w:rsidRPr="00AC5D2F">
        <w:trPr>
          <w:cantSplit/>
        </w:trPr>
        <w:tc>
          <w:tcPr>
            <w:tcW w:w="1856" w:type="dxa"/>
            <w:shd w:val="clear" w:color="auto" w:fill="FFFFFF"/>
          </w:tcPr>
          <w:p w:rsidR="004370D6" w:rsidRPr="00AC5D2F" w:rsidRDefault="004370D6" w:rsidP="00F15C6F">
            <w:pPr>
              <w:spacing w:after="0" w:line="240" w:lineRule="auto"/>
              <w:rPr>
                <w:rFonts w:ascii="Calibri" w:hAnsi="Calibri" w:cs="Calibri"/>
                <w:sz w:val="28"/>
                <w:szCs w:val="28"/>
              </w:rPr>
            </w:pPr>
            <w:r w:rsidRPr="00AC5D2F">
              <w:rPr>
                <w:rFonts w:ascii="Calibri" w:hAnsi="Calibri" w:cs="Calibri"/>
                <w:b/>
                <w:sz w:val="28"/>
                <w:szCs w:val="28"/>
              </w:rPr>
              <w:t>Age</w:t>
            </w:r>
          </w:p>
        </w:tc>
        <w:tc>
          <w:tcPr>
            <w:tcW w:w="7997" w:type="dxa"/>
            <w:shd w:val="clear" w:color="auto" w:fill="FFFFFF"/>
          </w:tcPr>
          <w:p w:rsidR="004370D6" w:rsidRPr="00AC5D2F" w:rsidRDefault="007869BA" w:rsidP="00F15C6F">
            <w:pPr>
              <w:spacing w:after="0" w:line="240" w:lineRule="auto"/>
              <w:rPr>
                <w:rFonts w:ascii="Calibri" w:hAnsi="Calibri" w:cs="Calibri"/>
                <w:sz w:val="28"/>
                <w:szCs w:val="28"/>
              </w:rPr>
            </w:pPr>
            <w:r w:rsidRPr="00AC5D2F">
              <w:rPr>
                <w:rFonts w:ascii="Calibri" w:hAnsi="Calibri" w:cs="Calibri"/>
                <w:sz w:val="28"/>
                <w:szCs w:val="28"/>
                <w:highlight w:val="yellow"/>
              </w:rPr>
              <w:t>W</w:t>
            </w:r>
            <w:r w:rsidR="004370D6" w:rsidRPr="00AC5D2F">
              <w:rPr>
                <w:rFonts w:ascii="Calibri" w:hAnsi="Calibri" w:cs="Calibri"/>
                <w:sz w:val="28"/>
                <w:szCs w:val="28"/>
                <w:highlight w:val="yellow"/>
              </w:rPr>
              <w:t>e will:</w:t>
            </w:r>
          </w:p>
          <w:p w:rsidR="004370D6" w:rsidRPr="00AC5D2F" w:rsidRDefault="004370D6" w:rsidP="00F15C6F">
            <w:pPr>
              <w:pStyle w:val="ListParagraph"/>
              <w:numPr>
                <w:ilvl w:val="0"/>
                <w:numId w:val="40"/>
              </w:numPr>
              <w:spacing w:after="0" w:line="240" w:lineRule="auto"/>
              <w:rPr>
                <w:rFonts w:ascii="Calibri" w:hAnsi="Calibri" w:cs="Calibri"/>
                <w:sz w:val="28"/>
                <w:szCs w:val="28"/>
              </w:rPr>
            </w:pPr>
          </w:p>
        </w:tc>
      </w:tr>
      <w:tr w:rsidR="004370D6" w:rsidRPr="00AC5D2F">
        <w:trPr>
          <w:cantSplit/>
        </w:trPr>
        <w:tc>
          <w:tcPr>
            <w:tcW w:w="1856" w:type="dxa"/>
            <w:shd w:val="clear" w:color="auto" w:fill="FFFFFF"/>
          </w:tcPr>
          <w:p w:rsidR="00F15C6F" w:rsidRPr="00AC5D2F" w:rsidRDefault="00F15C6F" w:rsidP="00F15C6F">
            <w:pPr>
              <w:spacing w:after="0" w:line="240" w:lineRule="auto"/>
              <w:rPr>
                <w:rFonts w:ascii="Calibri" w:hAnsi="Calibri" w:cs="Calibri"/>
                <w:b/>
                <w:sz w:val="28"/>
                <w:szCs w:val="28"/>
              </w:rPr>
            </w:pP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b/>
                <w:sz w:val="28"/>
                <w:szCs w:val="28"/>
              </w:rPr>
              <w:t>Disability</w:t>
            </w:r>
          </w:p>
        </w:tc>
        <w:tc>
          <w:tcPr>
            <w:tcW w:w="7997" w:type="dxa"/>
            <w:shd w:val="clear" w:color="auto" w:fill="FFFFFF"/>
          </w:tcPr>
          <w:p w:rsidR="00F15C6F" w:rsidRPr="00AC5D2F" w:rsidRDefault="00F15C6F" w:rsidP="00F15C6F">
            <w:pPr>
              <w:spacing w:after="0" w:line="240" w:lineRule="auto"/>
              <w:rPr>
                <w:rFonts w:ascii="Calibri" w:hAnsi="Calibri" w:cs="Calibri"/>
                <w:sz w:val="28"/>
                <w:szCs w:val="28"/>
                <w:highlight w:val="yellow"/>
              </w:rPr>
            </w:pPr>
          </w:p>
          <w:p w:rsidR="004370D6" w:rsidRPr="00AC5D2F" w:rsidRDefault="004370D6" w:rsidP="00F15C6F">
            <w:pPr>
              <w:spacing w:after="0" w:line="240" w:lineRule="auto"/>
              <w:rPr>
                <w:rFonts w:ascii="Calibri" w:hAnsi="Calibri" w:cs="Calibri"/>
                <w:sz w:val="28"/>
                <w:szCs w:val="28"/>
                <w:highlight w:val="yellow"/>
              </w:rPr>
            </w:pPr>
            <w:r w:rsidRPr="00AC5D2F">
              <w:rPr>
                <w:rFonts w:ascii="Calibri" w:hAnsi="Calibri" w:cs="Calibri"/>
                <w:sz w:val="28"/>
                <w:szCs w:val="28"/>
                <w:highlight w:val="yellow"/>
              </w:rPr>
              <w:t>We will:</w:t>
            </w:r>
          </w:p>
          <w:p w:rsidR="004370D6" w:rsidRPr="00AC5D2F" w:rsidRDefault="004370D6" w:rsidP="00F15C6F">
            <w:pPr>
              <w:numPr>
                <w:ilvl w:val="0"/>
                <w:numId w:val="9"/>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provide any reasonable adjustments to ensure disabled people have access to our services, employment</w:t>
            </w:r>
            <w:r w:rsidR="00406868" w:rsidRPr="00AC5D2F">
              <w:rPr>
                <w:rFonts w:ascii="Calibri" w:hAnsi="Calibri" w:cs="Calibri"/>
                <w:sz w:val="28"/>
                <w:szCs w:val="28"/>
                <w:highlight w:val="yellow"/>
              </w:rPr>
              <w:t xml:space="preserve"> and volunteering opportunities</w:t>
            </w:r>
          </w:p>
          <w:p w:rsidR="004370D6" w:rsidRPr="00AC5D2F" w:rsidRDefault="004370D6" w:rsidP="00F15C6F">
            <w:pPr>
              <w:numPr>
                <w:ilvl w:val="0"/>
                <w:numId w:val="9"/>
              </w:numPr>
              <w:spacing w:after="0" w:line="240" w:lineRule="auto"/>
              <w:rPr>
                <w:rFonts w:ascii="Calibri" w:hAnsi="Calibri" w:cs="Calibri"/>
                <w:b/>
                <w:sz w:val="28"/>
                <w:szCs w:val="28"/>
                <w:highlight w:val="yellow"/>
              </w:rPr>
            </w:pPr>
            <w:r w:rsidRPr="00AC5D2F">
              <w:rPr>
                <w:rFonts w:ascii="Calibri" w:hAnsi="Calibri" w:cs="Calibri"/>
                <w:sz w:val="28"/>
                <w:szCs w:val="28"/>
                <w:highlight w:val="yellow"/>
              </w:rPr>
              <w:t>seek to maintain equality of access to information an</w:t>
            </w:r>
            <w:r w:rsidR="008F7A20" w:rsidRPr="00AC5D2F">
              <w:rPr>
                <w:rFonts w:ascii="Calibri" w:hAnsi="Calibri" w:cs="Calibri"/>
                <w:sz w:val="28"/>
                <w:szCs w:val="28"/>
                <w:highlight w:val="yellow"/>
              </w:rPr>
              <w:t xml:space="preserve">d provide appropriate support. </w:t>
            </w:r>
            <w:r w:rsidRPr="00AC5D2F">
              <w:rPr>
                <w:rFonts w:ascii="Calibri" w:hAnsi="Calibri" w:cs="Calibri"/>
                <w:sz w:val="28"/>
                <w:szCs w:val="28"/>
                <w:highlight w:val="yellow"/>
              </w:rPr>
              <w:t>This could include for example loop systems; alternative formatting; a</w:t>
            </w:r>
            <w:r w:rsidR="00406868" w:rsidRPr="00AC5D2F">
              <w:rPr>
                <w:rFonts w:ascii="Calibri" w:hAnsi="Calibri" w:cs="Calibri"/>
                <w:sz w:val="28"/>
                <w:szCs w:val="28"/>
                <w:highlight w:val="yellow"/>
              </w:rPr>
              <w:t>nd sign language interpretation</w:t>
            </w:r>
          </w:p>
          <w:p w:rsidR="00F15C6F" w:rsidRPr="00AC5D2F" w:rsidRDefault="00F15C6F" w:rsidP="00F15C6F">
            <w:pPr>
              <w:spacing w:after="0" w:line="240" w:lineRule="auto"/>
              <w:ind w:left="720"/>
              <w:rPr>
                <w:rFonts w:ascii="Calibri" w:hAnsi="Calibri" w:cs="Calibri"/>
                <w:b/>
                <w:sz w:val="28"/>
                <w:szCs w:val="28"/>
                <w:highlight w:val="yellow"/>
              </w:rPr>
            </w:pPr>
          </w:p>
        </w:tc>
      </w:tr>
      <w:tr w:rsidR="004370D6" w:rsidRPr="00AC5D2F">
        <w:trPr>
          <w:cantSplit/>
        </w:trPr>
        <w:tc>
          <w:tcPr>
            <w:tcW w:w="1856" w:type="dxa"/>
            <w:shd w:val="clear" w:color="auto" w:fill="FFFFFF"/>
          </w:tcPr>
          <w:p w:rsidR="004370D6" w:rsidRPr="00AC5D2F" w:rsidRDefault="004370D6" w:rsidP="00F15C6F">
            <w:pPr>
              <w:spacing w:after="0" w:line="240" w:lineRule="auto"/>
              <w:rPr>
                <w:rFonts w:ascii="Calibri" w:hAnsi="Calibri" w:cs="Calibri"/>
                <w:sz w:val="28"/>
                <w:szCs w:val="28"/>
              </w:rPr>
            </w:pPr>
            <w:r w:rsidRPr="00AC5D2F">
              <w:rPr>
                <w:rFonts w:ascii="Calibri" w:hAnsi="Calibri" w:cs="Calibri"/>
                <w:b/>
                <w:sz w:val="28"/>
                <w:szCs w:val="28"/>
              </w:rPr>
              <w:t>Marriage or civil partnership</w:t>
            </w:r>
          </w:p>
        </w:tc>
        <w:tc>
          <w:tcPr>
            <w:tcW w:w="7997" w:type="dxa"/>
            <w:shd w:val="clear" w:color="auto" w:fill="FFFFFF"/>
          </w:tcPr>
          <w:p w:rsidR="004370D6" w:rsidRPr="00AC5D2F" w:rsidRDefault="004370D6" w:rsidP="00F15C6F">
            <w:pPr>
              <w:spacing w:after="0" w:line="240" w:lineRule="auto"/>
              <w:rPr>
                <w:rFonts w:ascii="Calibri" w:hAnsi="Calibri" w:cs="Calibri"/>
                <w:sz w:val="28"/>
                <w:szCs w:val="28"/>
                <w:highlight w:val="yellow"/>
              </w:rPr>
            </w:pPr>
            <w:r w:rsidRPr="00AC5D2F">
              <w:rPr>
                <w:rFonts w:ascii="Calibri" w:hAnsi="Calibri" w:cs="Calibri"/>
                <w:sz w:val="28"/>
                <w:szCs w:val="28"/>
                <w:highlight w:val="yellow"/>
              </w:rPr>
              <w:t>We will:</w:t>
            </w:r>
          </w:p>
          <w:p w:rsidR="004370D6" w:rsidRPr="00AC5D2F" w:rsidRDefault="004370D6" w:rsidP="00F15C6F">
            <w:pPr>
              <w:numPr>
                <w:ilvl w:val="0"/>
                <w:numId w:val="15"/>
              </w:numPr>
              <w:spacing w:after="0" w:line="240" w:lineRule="auto"/>
              <w:rPr>
                <w:rFonts w:ascii="Calibri" w:hAnsi="Calibri" w:cs="Calibri"/>
                <w:b/>
                <w:sz w:val="28"/>
                <w:szCs w:val="28"/>
              </w:rPr>
            </w:pPr>
            <w:r w:rsidRPr="00AC5D2F">
              <w:rPr>
                <w:rFonts w:ascii="Calibri" w:hAnsi="Calibri" w:cs="Calibri"/>
                <w:sz w:val="28"/>
                <w:szCs w:val="28"/>
                <w:highlight w:val="yellow"/>
              </w:rPr>
              <w:t xml:space="preserve">ensure that no individual is disadvantaged because of their relationship status. </w:t>
            </w:r>
            <w:r w:rsidR="00406868" w:rsidRPr="00AC5D2F">
              <w:rPr>
                <w:rFonts w:ascii="Calibri" w:hAnsi="Calibri" w:cs="Calibri"/>
                <w:sz w:val="28"/>
                <w:szCs w:val="28"/>
                <w:highlight w:val="yellow"/>
              </w:rPr>
              <w:t>ORGNAME</w:t>
            </w:r>
            <w:r w:rsidRPr="00AC5D2F">
              <w:rPr>
                <w:rFonts w:ascii="Calibri" w:hAnsi="Calibri" w:cs="Calibri"/>
                <w:sz w:val="28"/>
                <w:szCs w:val="28"/>
                <w:highlight w:val="yellow"/>
              </w:rPr>
              <w:t xml:space="preserve"> recognises all our employees right to a healthy work life balance.</w:t>
            </w:r>
            <w:r w:rsidRPr="00AC5D2F">
              <w:rPr>
                <w:rFonts w:ascii="Calibri" w:hAnsi="Calibri" w:cs="Calibri"/>
                <w:sz w:val="28"/>
                <w:szCs w:val="28"/>
              </w:rPr>
              <w:t xml:space="preserve"> </w:t>
            </w:r>
          </w:p>
        </w:tc>
      </w:tr>
      <w:tr w:rsidR="004370D6" w:rsidRPr="00AC5D2F">
        <w:trPr>
          <w:cantSplit/>
        </w:trPr>
        <w:tc>
          <w:tcPr>
            <w:tcW w:w="1856" w:type="dxa"/>
            <w:shd w:val="clear" w:color="auto" w:fill="FFFFFF"/>
          </w:tcPr>
          <w:p w:rsidR="004370D6" w:rsidRPr="00AC5D2F" w:rsidRDefault="004370D6" w:rsidP="00F15C6F">
            <w:pPr>
              <w:spacing w:after="0" w:line="240" w:lineRule="auto"/>
              <w:rPr>
                <w:rFonts w:ascii="Calibri" w:hAnsi="Calibri" w:cs="Calibri"/>
                <w:b/>
                <w:sz w:val="28"/>
                <w:szCs w:val="28"/>
              </w:rPr>
            </w:pPr>
            <w:r w:rsidRPr="00AC5D2F">
              <w:rPr>
                <w:rFonts w:ascii="Calibri" w:hAnsi="Calibri" w:cs="Calibri"/>
                <w:b/>
                <w:sz w:val="28"/>
                <w:szCs w:val="28"/>
              </w:rPr>
              <w:lastRenderedPageBreak/>
              <w:t>Pregnancy or maternity</w:t>
            </w:r>
          </w:p>
          <w:p w:rsidR="004370D6" w:rsidRPr="00AC5D2F" w:rsidRDefault="004370D6" w:rsidP="00F15C6F">
            <w:pPr>
              <w:spacing w:after="0" w:line="240" w:lineRule="auto"/>
              <w:rPr>
                <w:rFonts w:ascii="Calibri" w:hAnsi="Calibri" w:cs="Calibri"/>
                <w:b/>
                <w:sz w:val="28"/>
                <w:szCs w:val="28"/>
              </w:rPr>
            </w:pPr>
          </w:p>
        </w:tc>
        <w:tc>
          <w:tcPr>
            <w:tcW w:w="7997" w:type="dxa"/>
            <w:shd w:val="clear" w:color="auto" w:fill="FFFFFF"/>
          </w:tcPr>
          <w:p w:rsidR="004370D6" w:rsidRPr="00AC5D2F" w:rsidRDefault="004370D6" w:rsidP="00F15C6F">
            <w:pPr>
              <w:spacing w:after="0" w:line="240" w:lineRule="auto"/>
              <w:rPr>
                <w:rFonts w:ascii="Calibri" w:hAnsi="Calibri" w:cs="Calibri"/>
                <w:sz w:val="28"/>
                <w:szCs w:val="28"/>
                <w:highlight w:val="yellow"/>
              </w:rPr>
            </w:pPr>
            <w:r w:rsidRPr="00AC5D2F">
              <w:rPr>
                <w:rFonts w:ascii="Calibri" w:hAnsi="Calibri" w:cs="Calibri"/>
                <w:sz w:val="28"/>
                <w:szCs w:val="28"/>
                <w:highlight w:val="yellow"/>
              </w:rPr>
              <w:t>We will:</w:t>
            </w:r>
          </w:p>
          <w:p w:rsidR="004370D6" w:rsidRPr="00AC5D2F" w:rsidRDefault="004370D6" w:rsidP="00F15C6F">
            <w:pPr>
              <w:numPr>
                <w:ilvl w:val="0"/>
                <w:numId w:val="14"/>
              </w:numPr>
              <w:spacing w:after="0" w:line="240" w:lineRule="auto"/>
              <w:rPr>
                <w:rFonts w:ascii="Calibri" w:hAnsi="Calibri" w:cs="Calibri"/>
                <w:b/>
                <w:sz w:val="28"/>
                <w:szCs w:val="28"/>
              </w:rPr>
            </w:pPr>
            <w:r w:rsidRPr="00AC5D2F">
              <w:rPr>
                <w:rFonts w:ascii="Calibri" w:hAnsi="Calibri" w:cs="Calibri"/>
                <w:sz w:val="28"/>
                <w:szCs w:val="28"/>
                <w:highlight w:val="yellow"/>
              </w:rPr>
              <w:t>ensure that no individual is disadvantaged and that we take account of the needs of our employees’ pregnan</w:t>
            </w:r>
            <w:r w:rsidR="00406868" w:rsidRPr="00AC5D2F">
              <w:rPr>
                <w:rFonts w:ascii="Calibri" w:hAnsi="Calibri" w:cs="Calibri"/>
                <w:sz w:val="28"/>
                <w:szCs w:val="28"/>
                <w:highlight w:val="yellow"/>
              </w:rPr>
              <w:t>cy, maternity or adoption needs</w:t>
            </w:r>
          </w:p>
          <w:p w:rsidR="00F15C6F" w:rsidRPr="00AC5D2F" w:rsidRDefault="00F15C6F" w:rsidP="00F15C6F">
            <w:pPr>
              <w:spacing w:after="0" w:line="240" w:lineRule="auto"/>
              <w:ind w:left="720"/>
              <w:rPr>
                <w:rFonts w:ascii="Calibri" w:hAnsi="Calibri" w:cs="Calibri"/>
                <w:b/>
                <w:sz w:val="28"/>
                <w:szCs w:val="28"/>
              </w:rPr>
            </w:pPr>
          </w:p>
        </w:tc>
      </w:tr>
      <w:tr w:rsidR="004370D6" w:rsidRPr="00AC5D2F">
        <w:trPr>
          <w:cantSplit/>
        </w:trPr>
        <w:tc>
          <w:tcPr>
            <w:tcW w:w="1856" w:type="dxa"/>
            <w:shd w:val="clear" w:color="auto" w:fill="FFFFFF"/>
          </w:tcPr>
          <w:p w:rsidR="004370D6" w:rsidRPr="00AC5D2F" w:rsidRDefault="004370D6" w:rsidP="00F15C6F">
            <w:pPr>
              <w:spacing w:after="0" w:line="240" w:lineRule="auto"/>
              <w:rPr>
                <w:rFonts w:ascii="Calibri" w:hAnsi="Calibri" w:cs="Calibri"/>
                <w:sz w:val="28"/>
                <w:szCs w:val="28"/>
              </w:rPr>
            </w:pPr>
            <w:r w:rsidRPr="00AC5D2F">
              <w:rPr>
                <w:rFonts w:ascii="Calibri" w:hAnsi="Calibri" w:cs="Calibri"/>
                <w:b/>
                <w:sz w:val="28"/>
                <w:szCs w:val="28"/>
              </w:rPr>
              <w:t xml:space="preserve">Gender Identity </w:t>
            </w:r>
          </w:p>
        </w:tc>
        <w:tc>
          <w:tcPr>
            <w:tcW w:w="7997" w:type="dxa"/>
            <w:shd w:val="clear" w:color="auto" w:fill="FFFFFF"/>
          </w:tcPr>
          <w:p w:rsidR="004370D6" w:rsidRPr="00AC5D2F" w:rsidRDefault="004370D6" w:rsidP="00F15C6F">
            <w:pPr>
              <w:spacing w:after="0" w:line="240" w:lineRule="auto"/>
              <w:rPr>
                <w:rFonts w:ascii="Calibri" w:hAnsi="Calibri" w:cs="Calibri"/>
                <w:sz w:val="28"/>
                <w:szCs w:val="28"/>
                <w:highlight w:val="yellow"/>
              </w:rPr>
            </w:pPr>
            <w:r w:rsidRPr="00AC5D2F">
              <w:rPr>
                <w:rFonts w:ascii="Calibri" w:hAnsi="Calibri" w:cs="Calibri"/>
                <w:sz w:val="28"/>
                <w:szCs w:val="28"/>
                <w:highlight w:val="yellow"/>
              </w:rPr>
              <w:t>We will:</w:t>
            </w:r>
          </w:p>
          <w:p w:rsidR="009C7266" w:rsidRPr="00AC5D2F" w:rsidRDefault="005E03E5" w:rsidP="00F15C6F">
            <w:pPr>
              <w:numPr>
                <w:ilvl w:val="0"/>
                <w:numId w:val="17"/>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Treat Trans people and people who are non-binary and non-gender s</w:t>
            </w:r>
            <w:r w:rsidR="00C30D9C" w:rsidRPr="00AC5D2F">
              <w:rPr>
                <w:rFonts w:ascii="Calibri" w:hAnsi="Calibri" w:cs="Calibri"/>
                <w:sz w:val="28"/>
                <w:szCs w:val="28"/>
                <w:highlight w:val="yellow"/>
              </w:rPr>
              <w:t>upportively</w:t>
            </w:r>
            <w:r w:rsidRPr="00AC5D2F">
              <w:rPr>
                <w:rFonts w:ascii="Calibri" w:hAnsi="Calibri" w:cs="Calibri"/>
                <w:sz w:val="28"/>
                <w:szCs w:val="28"/>
                <w:highlight w:val="yellow"/>
              </w:rPr>
              <w:t xml:space="preserve"> and according to their </w:t>
            </w:r>
            <w:r w:rsidR="00406868" w:rsidRPr="00AC5D2F">
              <w:rPr>
                <w:rFonts w:ascii="Calibri" w:hAnsi="Calibri" w:cs="Calibri"/>
                <w:sz w:val="28"/>
                <w:szCs w:val="28"/>
                <w:highlight w:val="yellow"/>
              </w:rPr>
              <w:t>individual needs</w:t>
            </w:r>
          </w:p>
          <w:p w:rsidR="00C30D9C" w:rsidRPr="00AC5D2F" w:rsidRDefault="00C30D9C" w:rsidP="00F15C6F">
            <w:pPr>
              <w:numPr>
                <w:ilvl w:val="0"/>
                <w:numId w:val="17"/>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Respond to transphobic inc</w:t>
            </w:r>
            <w:r w:rsidR="00406868" w:rsidRPr="00AC5D2F">
              <w:rPr>
                <w:rFonts w:ascii="Calibri" w:hAnsi="Calibri" w:cs="Calibri"/>
                <w:sz w:val="28"/>
                <w:szCs w:val="28"/>
                <w:highlight w:val="yellow"/>
              </w:rPr>
              <w:t>idents swiftly and sensitively</w:t>
            </w:r>
          </w:p>
          <w:p w:rsidR="00C30D9C" w:rsidRPr="00AC5D2F" w:rsidRDefault="00C30D9C" w:rsidP="00F15C6F">
            <w:pPr>
              <w:numPr>
                <w:ilvl w:val="0"/>
                <w:numId w:val="17"/>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Use inclusive language (people rather than men and women for example)</w:t>
            </w:r>
          </w:p>
          <w:p w:rsidR="007869BA" w:rsidRPr="00AC5D2F" w:rsidRDefault="007869BA" w:rsidP="00F15C6F">
            <w:pPr>
              <w:numPr>
                <w:ilvl w:val="0"/>
                <w:numId w:val="17"/>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Campaign for a broader view of gender identity that’s not limited to the current narrow view of gender reassig</w:t>
            </w:r>
            <w:r w:rsidR="00406868" w:rsidRPr="00AC5D2F">
              <w:rPr>
                <w:rFonts w:ascii="Calibri" w:hAnsi="Calibri" w:cs="Calibri"/>
                <w:sz w:val="28"/>
                <w:szCs w:val="28"/>
                <w:highlight w:val="yellow"/>
              </w:rPr>
              <w:t>nment in the 2010 Equality Act</w:t>
            </w:r>
          </w:p>
          <w:p w:rsidR="004370D6" w:rsidRPr="00AC5D2F" w:rsidRDefault="004370D6" w:rsidP="00F15C6F">
            <w:pPr>
              <w:spacing w:after="0" w:line="240" w:lineRule="auto"/>
              <w:rPr>
                <w:rFonts w:ascii="Calibri" w:hAnsi="Calibri" w:cs="Calibri"/>
                <w:sz w:val="28"/>
                <w:szCs w:val="28"/>
              </w:rPr>
            </w:pPr>
          </w:p>
        </w:tc>
      </w:tr>
      <w:tr w:rsidR="004370D6" w:rsidRPr="00AC5D2F">
        <w:trPr>
          <w:cantSplit/>
        </w:trPr>
        <w:tc>
          <w:tcPr>
            <w:tcW w:w="1856" w:type="dxa"/>
            <w:shd w:val="clear" w:color="auto" w:fill="FFFFFF"/>
          </w:tcPr>
          <w:p w:rsidR="004370D6" w:rsidRPr="00AC5D2F" w:rsidRDefault="004370D6" w:rsidP="00F15C6F">
            <w:pPr>
              <w:spacing w:after="0" w:line="240" w:lineRule="auto"/>
              <w:rPr>
                <w:rFonts w:ascii="Calibri" w:hAnsi="Calibri" w:cs="Calibri"/>
                <w:sz w:val="28"/>
                <w:szCs w:val="28"/>
              </w:rPr>
            </w:pPr>
            <w:r w:rsidRPr="00AC5D2F">
              <w:rPr>
                <w:rFonts w:ascii="Calibri" w:hAnsi="Calibri" w:cs="Calibri"/>
                <w:b/>
                <w:sz w:val="28"/>
                <w:szCs w:val="28"/>
              </w:rPr>
              <w:t>Race</w:t>
            </w:r>
          </w:p>
        </w:tc>
        <w:tc>
          <w:tcPr>
            <w:tcW w:w="7997" w:type="dxa"/>
            <w:shd w:val="clear" w:color="auto" w:fill="FFFFFF"/>
          </w:tcPr>
          <w:p w:rsidR="004370D6" w:rsidRPr="00AC5D2F" w:rsidRDefault="004370D6" w:rsidP="00F15C6F">
            <w:pPr>
              <w:spacing w:after="0" w:line="240" w:lineRule="auto"/>
              <w:rPr>
                <w:rFonts w:ascii="Calibri" w:hAnsi="Calibri" w:cs="Calibri"/>
                <w:sz w:val="28"/>
                <w:szCs w:val="28"/>
                <w:highlight w:val="yellow"/>
              </w:rPr>
            </w:pPr>
            <w:r w:rsidRPr="00AC5D2F">
              <w:rPr>
                <w:rFonts w:ascii="Calibri" w:hAnsi="Calibri" w:cs="Calibri"/>
                <w:sz w:val="28"/>
                <w:szCs w:val="28"/>
                <w:highlight w:val="yellow"/>
              </w:rPr>
              <w:t>We will:</w:t>
            </w:r>
          </w:p>
          <w:p w:rsidR="004370D6" w:rsidRPr="00AC5D2F" w:rsidRDefault="004370D6" w:rsidP="00F15C6F">
            <w:pPr>
              <w:numPr>
                <w:ilvl w:val="0"/>
                <w:numId w:val="10"/>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challenge racism wherever it occurs</w:t>
            </w:r>
            <w:r w:rsidR="00C30D9C" w:rsidRPr="00AC5D2F">
              <w:rPr>
                <w:rFonts w:ascii="Calibri" w:hAnsi="Calibri" w:cs="Calibri"/>
                <w:sz w:val="28"/>
                <w:szCs w:val="28"/>
                <w:highlight w:val="yellow"/>
              </w:rPr>
              <w:t>, including institutional racism</w:t>
            </w:r>
            <w:r w:rsidRPr="00AC5D2F">
              <w:rPr>
                <w:rFonts w:ascii="Calibri" w:hAnsi="Calibri" w:cs="Calibri"/>
                <w:sz w:val="28"/>
                <w:szCs w:val="28"/>
                <w:highlight w:val="yellow"/>
              </w:rPr>
              <w:t>;</w:t>
            </w:r>
          </w:p>
          <w:p w:rsidR="004370D6" w:rsidRPr="00AC5D2F" w:rsidRDefault="004370D6" w:rsidP="00F15C6F">
            <w:pPr>
              <w:numPr>
                <w:ilvl w:val="0"/>
                <w:numId w:val="10"/>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 xml:space="preserve">respond swiftly and </w:t>
            </w:r>
            <w:r w:rsidR="00406868" w:rsidRPr="00AC5D2F">
              <w:rPr>
                <w:rFonts w:ascii="Calibri" w:hAnsi="Calibri" w:cs="Calibri"/>
                <w:sz w:val="28"/>
                <w:szCs w:val="28"/>
                <w:highlight w:val="yellow"/>
              </w:rPr>
              <w:t>sensitively to racist incidents</w:t>
            </w:r>
          </w:p>
          <w:p w:rsidR="00C30D9C" w:rsidRPr="00AC5D2F" w:rsidRDefault="004370D6" w:rsidP="00F15C6F">
            <w:pPr>
              <w:numPr>
                <w:ilvl w:val="0"/>
                <w:numId w:val="10"/>
              </w:numPr>
              <w:spacing w:after="0" w:line="240" w:lineRule="auto"/>
              <w:rPr>
                <w:rFonts w:ascii="Calibri" w:hAnsi="Calibri" w:cs="Calibri"/>
                <w:b/>
                <w:sz w:val="28"/>
                <w:szCs w:val="28"/>
                <w:highlight w:val="yellow"/>
              </w:rPr>
            </w:pPr>
            <w:r w:rsidRPr="00AC5D2F">
              <w:rPr>
                <w:rFonts w:ascii="Calibri" w:hAnsi="Calibri" w:cs="Calibri"/>
                <w:sz w:val="28"/>
                <w:szCs w:val="28"/>
                <w:highlight w:val="yellow"/>
              </w:rPr>
              <w:t xml:space="preserve">actively promote race equality within </w:t>
            </w:r>
            <w:r w:rsidR="00406868" w:rsidRPr="00AC5D2F">
              <w:rPr>
                <w:rFonts w:ascii="Calibri" w:hAnsi="Calibri" w:cs="Calibri"/>
                <w:sz w:val="28"/>
                <w:szCs w:val="28"/>
                <w:highlight w:val="yellow"/>
              </w:rPr>
              <w:t>ORGNAME</w:t>
            </w:r>
            <w:r w:rsidRPr="00AC5D2F">
              <w:rPr>
                <w:rFonts w:ascii="Calibri" w:hAnsi="Calibri" w:cs="Calibri"/>
                <w:sz w:val="28"/>
                <w:szCs w:val="28"/>
                <w:highlight w:val="yellow"/>
              </w:rPr>
              <w:t xml:space="preserve"> and through our work</w:t>
            </w:r>
          </w:p>
          <w:p w:rsidR="00B810C2" w:rsidRPr="00AC5D2F" w:rsidRDefault="00C30D9C" w:rsidP="00F15C6F">
            <w:pPr>
              <w:numPr>
                <w:ilvl w:val="0"/>
                <w:numId w:val="10"/>
              </w:numPr>
              <w:spacing w:after="0" w:line="240" w:lineRule="auto"/>
              <w:rPr>
                <w:rFonts w:ascii="Calibri" w:hAnsi="Calibri" w:cs="Calibri"/>
                <w:b/>
                <w:sz w:val="28"/>
                <w:szCs w:val="28"/>
              </w:rPr>
            </w:pPr>
            <w:r w:rsidRPr="00AC5D2F">
              <w:rPr>
                <w:rFonts w:ascii="Calibri" w:hAnsi="Calibri" w:cs="Calibri"/>
                <w:sz w:val="28"/>
                <w:szCs w:val="28"/>
                <w:highlight w:val="yellow"/>
              </w:rPr>
              <w:t>take positive action to redress the negative impact of institutional racism</w:t>
            </w:r>
          </w:p>
        </w:tc>
      </w:tr>
      <w:tr w:rsidR="004370D6" w:rsidRPr="00AC5D2F">
        <w:trPr>
          <w:cantSplit/>
        </w:trPr>
        <w:tc>
          <w:tcPr>
            <w:tcW w:w="1856" w:type="dxa"/>
            <w:shd w:val="clear" w:color="auto" w:fill="FFFFFF"/>
          </w:tcPr>
          <w:p w:rsidR="00B810C2" w:rsidRPr="00AC5D2F" w:rsidRDefault="00B810C2" w:rsidP="00F15C6F">
            <w:pPr>
              <w:spacing w:after="0" w:line="240" w:lineRule="auto"/>
              <w:rPr>
                <w:rFonts w:ascii="Calibri" w:hAnsi="Calibri" w:cs="Calibri"/>
                <w:b/>
                <w:sz w:val="28"/>
                <w:szCs w:val="28"/>
              </w:rPr>
            </w:pP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b/>
                <w:sz w:val="28"/>
                <w:szCs w:val="28"/>
              </w:rPr>
              <w:t>Religion or belief</w:t>
            </w:r>
          </w:p>
        </w:tc>
        <w:tc>
          <w:tcPr>
            <w:tcW w:w="7997" w:type="dxa"/>
            <w:shd w:val="clear" w:color="auto" w:fill="FFFFFF"/>
          </w:tcPr>
          <w:p w:rsidR="00B810C2" w:rsidRPr="00AC5D2F" w:rsidRDefault="00B810C2" w:rsidP="00F15C6F">
            <w:pPr>
              <w:spacing w:after="0" w:line="240" w:lineRule="auto"/>
              <w:rPr>
                <w:rFonts w:ascii="Calibri" w:hAnsi="Calibri" w:cs="Calibri"/>
                <w:sz w:val="28"/>
                <w:szCs w:val="28"/>
              </w:rPr>
            </w:pPr>
          </w:p>
          <w:p w:rsidR="004370D6" w:rsidRPr="00AC5D2F" w:rsidRDefault="004370D6" w:rsidP="00F15C6F">
            <w:pPr>
              <w:spacing w:after="0" w:line="240" w:lineRule="auto"/>
              <w:rPr>
                <w:rFonts w:ascii="Calibri" w:hAnsi="Calibri" w:cs="Calibri"/>
                <w:sz w:val="28"/>
                <w:szCs w:val="28"/>
                <w:highlight w:val="yellow"/>
              </w:rPr>
            </w:pPr>
            <w:r w:rsidRPr="00AC5D2F">
              <w:rPr>
                <w:rFonts w:ascii="Calibri" w:hAnsi="Calibri" w:cs="Calibri"/>
                <w:sz w:val="28"/>
                <w:szCs w:val="28"/>
                <w:highlight w:val="yellow"/>
              </w:rPr>
              <w:t>We will:</w:t>
            </w:r>
          </w:p>
          <w:p w:rsidR="004370D6" w:rsidRPr="00AC5D2F" w:rsidRDefault="004370D6" w:rsidP="00F15C6F">
            <w:pPr>
              <w:numPr>
                <w:ilvl w:val="0"/>
                <w:numId w:val="13"/>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ensure that people’s religion or beliefs and related observances are respected and accommodated wher</w:t>
            </w:r>
            <w:r w:rsidR="00406868" w:rsidRPr="00AC5D2F">
              <w:rPr>
                <w:rFonts w:ascii="Calibri" w:hAnsi="Calibri" w:cs="Calibri"/>
                <w:sz w:val="28"/>
                <w:szCs w:val="28"/>
                <w:highlight w:val="yellow"/>
              </w:rPr>
              <w:t>ever possible</w:t>
            </w:r>
          </w:p>
          <w:p w:rsidR="004370D6" w:rsidRPr="00AC5D2F" w:rsidRDefault="004370D6" w:rsidP="00F15C6F">
            <w:pPr>
              <w:numPr>
                <w:ilvl w:val="0"/>
                <w:numId w:val="13"/>
              </w:numPr>
              <w:spacing w:after="0" w:line="240" w:lineRule="auto"/>
              <w:rPr>
                <w:rFonts w:ascii="Calibri" w:hAnsi="Calibri" w:cs="Calibri"/>
                <w:b/>
                <w:sz w:val="28"/>
                <w:szCs w:val="28"/>
              </w:rPr>
            </w:pPr>
            <w:r w:rsidRPr="00AC5D2F">
              <w:rPr>
                <w:rFonts w:ascii="Calibri" w:hAnsi="Calibri" w:cs="Calibri"/>
                <w:sz w:val="28"/>
                <w:szCs w:val="28"/>
                <w:highlight w:val="yellow"/>
              </w:rPr>
              <w:t xml:space="preserve">respect people’s beliefs where the expression of those beliefs does not impinge on </w:t>
            </w:r>
            <w:r w:rsidR="00406868" w:rsidRPr="00AC5D2F">
              <w:rPr>
                <w:rFonts w:ascii="Calibri" w:hAnsi="Calibri" w:cs="Calibri"/>
                <w:sz w:val="28"/>
                <w:szCs w:val="28"/>
                <w:highlight w:val="yellow"/>
              </w:rPr>
              <w:t>the legitimate rights of others</w:t>
            </w:r>
          </w:p>
        </w:tc>
      </w:tr>
      <w:tr w:rsidR="004370D6" w:rsidRPr="00AC5D2F">
        <w:trPr>
          <w:cantSplit/>
        </w:trPr>
        <w:tc>
          <w:tcPr>
            <w:tcW w:w="1856" w:type="dxa"/>
            <w:shd w:val="clear" w:color="auto" w:fill="FFFFFF"/>
          </w:tcPr>
          <w:p w:rsidR="00B810C2" w:rsidRPr="00AC5D2F" w:rsidRDefault="00B810C2" w:rsidP="00F15C6F">
            <w:pPr>
              <w:spacing w:after="0" w:line="240" w:lineRule="auto"/>
              <w:rPr>
                <w:rFonts w:ascii="Calibri" w:hAnsi="Calibri" w:cs="Calibri"/>
                <w:b/>
                <w:sz w:val="28"/>
                <w:szCs w:val="28"/>
              </w:rPr>
            </w:pP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b/>
                <w:sz w:val="28"/>
                <w:szCs w:val="28"/>
              </w:rPr>
              <w:t>Sex</w:t>
            </w:r>
          </w:p>
        </w:tc>
        <w:tc>
          <w:tcPr>
            <w:tcW w:w="7997" w:type="dxa"/>
            <w:shd w:val="clear" w:color="auto" w:fill="FFFFFF"/>
          </w:tcPr>
          <w:p w:rsidR="00B810C2" w:rsidRPr="00AC5D2F" w:rsidRDefault="00B810C2" w:rsidP="00F15C6F">
            <w:pPr>
              <w:spacing w:after="0" w:line="240" w:lineRule="auto"/>
              <w:rPr>
                <w:rFonts w:ascii="Calibri" w:hAnsi="Calibri" w:cs="Calibri"/>
                <w:sz w:val="28"/>
                <w:szCs w:val="28"/>
              </w:rPr>
            </w:pPr>
          </w:p>
          <w:p w:rsidR="004370D6" w:rsidRPr="00AC5D2F" w:rsidRDefault="00C44E5C" w:rsidP="00F15C6F">
            <w:pPr>
              <w:spacing w:after="0" w:line="240" w:lineRule="auto"/>
              <w:rPr>
                <w:rFonts w:ascii="Calibri" w:hAnsi="Calibri" w:cs="Calibri"/>
                <w:sz w:val="28"/>
                <w:szCs w:val="28"/>
                <w:highlight w:val="yellow"/>
              </w:rPr>
            </w:pPr>
            <w:r w:rsidRPr="00AC5D2F">
              <w:rPr>
                <w:rFonts w:ascii="Calibri" w:hAnsi="Calibri" w:cs="Calibri"/>
                <w:sz w:val="28"/>
                <w:szCs w:val="28"/>
                <w:highlight w:val="yellow"/>
              </w:rPr>
              <w:t>We will:</w:t>
            </w:r>
          </w:p>
          <w:p w:rsidR="004370D6" w:rsidRPr="00AC5D2F" w:rsidRDefault="004370D6" w:rsidP="00F15C6F">
            <w:pPr>
              <w:numPr>
                <w:ilvl w:val="0"/>
                <w:numId w:val="11"/>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take positive action to redress the negative effects of discr</w:t>
            </w:r>
            <w:r w:rsidR="00406868" w:rsidRPr="00AC5D2F">
              <w:rPr>
                <w:rFonts w:ascii="Calibri" w:hAnsi="Calibri" w:cs="Calibri"/>
                <w:sz w:val="28"/>
                <w:szCs w:val="28"/>
                <w:highlight w:val="yellow"/>
              </w:rPr>
              <w:t>imination against women and men</w:t>
            </w:r>
          </w:p>
          <w:p w:rsidR="004370D6" w:rsidRPr="00AC5D2F" w:rsidRDefault="004370D6" w:rsidP="00F15C6F">
            <w:pPr>
              <w:numPr>
                <w:ilvl w:val="0"/>
                <w:numId w:val="11"/>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offer equal access for women and men to representation, services, employment, training and pay and encourage othe</w:t>
            </w:r>
            <w:r w:rsidR="00406868" w:rsidRPr="00AC5D2F">
              <w:rPr>
                <w:rFonts w:ascii="Calibri" w:hAnsi="Calibri" w:cs="Calibri"/>
                <w:sz w:val="28"/>
                <w:szCs w:val="28"/>
                <w:highlight w:val="yellow"/>
              </w:rPr>
              <w:t>r organisations to do the same</w:t>
            </w:r>
          </w:p>
          <w:p w:rsidR="00594206" w:rsidRPr="00AC5D2F" w:rsidRDefault="004370D6" w:rsidP="00F15C6F">
            <w:pPr>
              <w:numPr>
                <w:ilvl w:val="0"/>
                <w:numId w:val="11"/>
              </w:numPr>
              <w:spacing w:after="0" w:line="240" w:lineRule="auto"/>
              <w:rPr>
                <w:rFonts w:ascii="Calibri" w:hAnsi="Calibri" w:cs="Calibri"/>
                <w:b/>
                <w:sz w:val="28"/>
                <w:szCs w:val="28"/>
              </w:rPr>
            </w:pPr>
            <w:r w:rsidRPr="00AC5D2F">
              <w:rPr>
                <w:rFonts w:ascii="Calibri" w:hAnsi="Calibri" w:cs="Calibri"/>
                <w:sz w:val="28"/>
                <w:szCs w:val="28"/>
                <w:highlight w:val="yellow"/>
              </w:rPr>
              <w:t>ensure that all employees, male or female, have the right to the same contractual pay and benefits for carrying out the same work, work rated as equival</w:t>
            </w:r>
            <w:r w:rsidR="00406868" w:rsidRPr="00AC5D2F">
              <w:rPr>
                <w:rFonts w:ascii="Calibri" w:hAnsi="Calibri" w:cs="Calibri"/>
                <w:sz w:val="28"/>
                <w:szCs w:val="28"/>
                <w:highlight w:val="yellow"/>
              </w:rPr>
              <w:t>ent work or work of equal value</w:t>
            </w:r>
          </w:p>
        </w:tc>
      </w:tr>
      <w:tr w:rsidR="00594206" w:rsidRPr="00AC5D2F">
        <w:trPr>
          <w:cantSplit/>
        </w:trPr>
        <w:tc>
          <w:tcPr>
            <w:tcW w:w="1856" w:type="dxa"/>
            <w:shd w:val="clear" w:color="auto" w:fill="FFFFFF"/>
          </w:tcPr>
          <w:p w:rsidR="00594206" w:rsidRPr="00AC5D2F" w:rsidRDefault="00594206" w:rsidP="00F15C6F">
            <w:pPr>
              <w:spacing w:after="0" w:line="240" w:lineRule="auto"/>
              <w:rPr>
                <w:rFonts w:ascii="Calibri" w:hAnsi="Calibri" w:cs="Calibri"/>
                <w:b/>
                <w:sz w:val="28"/>
                <w:szCs w:val="28"/>
              </w:rPr>
            </w:pPr>
          </w:p>
          <w:p w:rsidR="00AD746B" w:rsidRPr="00AC5D2F" w:rsidRDefault="00AD746B" w:rsidP="00F15C6F">
            <w:pPr>
              <w:spacing w:after="0" w:line="240" w:lineRule="auto"/>
              <w:rPr>
                <w:rFonts w:ascii="Calibri" w:hAnsi="Calibri" w:cs="Calibri"/>
                <w:b/>
                <w:sz w:val="28"/>
                <w:szCs w:val="28"/>
              </w:rPr>
            </w:pPr>
            <w:r w:rsidRPr="00AC5D2F">
              <w:rPr>
                <w:rFonts w:ascii="Calibri" w:hAnsi="Calibri" w:cs="Calibri"/>
                <w:b/>
                <w:sz w:val="28"/>
                <w:szCs w:val="28"/>
              </w:rPr>
              <w:t>Sexual orientation</w:t>
            </w:r>
          </w:p>
          <w:p w:rsidR="00AD746B" w:rsidRPr="00AC5D2F" w:rsidRDefault="00AD746B" w:rsidP="00F15C6F">
            <w:pPr>
              <w:spacing w:after="0" w:line="240" w:lineRule="auto"/>
              <w:rPr>
                <w:rFonts w:ascii="Calibri" w:hAnsi="Calibri" w:cs="Calibri"/>
                <w:b/>
                <w:sz w:val="28"/>
                <w:szCs w:val="28"/>
              </w:rPr>
            </w:pPr>
          </w:p>
        </w:tc>
        <w:tc>
          <w:tcPr>
            <w:tcW w:w="7997" w:type="dxa"/>
            <w:shd w:val="clear" w:color="auto" w:fill="FFFFFF"/>
          </w:tcPr>
          <w:p w:rsidR="00594206" w:rsidRPr="00AC5D2F" w:rsidRDefault="00594206" w:rsidP="00F15C6F">
            <w:pPr>
              <w:spacing w:after="0" w:line="240" w:lineRule="auto"/>
              <w:rPr>
                <w:rFonts w:ascii="Calibri" w:hAnsi="Calibri" w:cs="Calibri"/>
                <w:sz w:val="28"/>
                <w:szCs w:val="28"/>
              </w:rPr>
            </w:pPr>
          </w:p>
          <w:p w:rsidR="00AD746B" w:rsidRPr="00AC5D2F" w:rsidRDefault="00AD746B" w:rsidP="00F15C6F">
            <w:pPr>
              <w:spacing w:after="0" w:line="240" w:lineRule="auto"/>
              <w:rPr>
                <w:rFonts w:ascii="Calibri" w:hAnsi="Calibri" w:cs="Calibri"/>
                <w:sz w:val="28"/>
                <w:szCs w:val="28"/>
                <w:highlight w:val="yellow"/>
              </w:rPr>
            </w:pPr>
            <w:r w:rsidRPr="00AC5D2F">
              <w:rPr>
                <w:rFonts w:ascii="Calibri" w:hAnsi="Calibri" w:cs="Calibri"/>
                <w:sz w:val="28"/>
                <w:szCs w:val="28"/>
                <w:highlight w:val="yellow"/>
              </w:rPr>
              <w:t>We will:</w:t>
            </w:r>
          </w:p>
          <w:p w:rsidR="00AD746B" w:rsidRPr="00AC5D2F" w:rsidRDefault="00AD746B" w:rsidP="00F15C6F">
            <w:pPr>
              <w:numPr>
                <w:ilvl w:val="0"/>
                <w:numId w:val="26"/>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 xml:space="preserve">ensure that we take account of the needs of lesbians, gay men, bisexuals, and people who </w:t>
            </w:r>
            <w:r w:rsidR="00406868" w:rsidRPr="00AC5D2F">
              <w:rPr>
                <w:rFonts w:ascii="Calibri" w:hAnsi="Calibri" w:cs="Calibri"/>
                <w:sz w:val="28"/>
                <w:szCs w:val="28"/>
                <w:highlight w:val="yellow"/>
              </w:rPr>
              <w:t>are questioning their sexuality</w:t>
            </w:r>
          </w:p>
          <w:p w:rsidR="00AD746B" w:rsidRPr="00AC5D2F" w:rsidRDefault="00AD746B" w:rsidP="00F15C6F">
            <w:pPr>
              <w:numPr>
                <w:ilvl w:val="0"/>
                <w:numId w:val="26"/>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 xml:space="preserve">Avoid making assumptions about a person’s sexuality. Use gender neutral terms such as partner etc. </w:t>
            </w:r>
          </w:p>
          <w:p w:rsidR="00AD746B" w:rsidRPr="00AC5D2F" w:rsidRDefault="00AD746B" w:rsidP="00F15C6F">
            <w:pPr>
              <w:numPr>
                <w:ilvl w:val="0"/>
                <w:numId w:val="26"/>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Ensure lesbians, gay men, bisexuals, and people who are questioning their sexuality are explicitly included in all our policies.</w:t>
            </w:r>
          </w:p>
          <w:p w:rsidR="00AD746B" w:rsidRPr="00AC5D2F" w:rsidRDefault="00AD746B" w:rsidP="00F15C6F">
            <w:pPr>
              <w:numPr>
                <w:ilvl w:val="0"/>
                <w:numId w:val="26"/>
              </w:numPr>
              <w:spacing w:after="0" w:line="240" w:lineRule="auto"/>
              <w:rPr>
                <w:rFonts w:ascii="Calibri" w:hAnsi="Calibri" w:cs="Calibri"/>
                <w:sz w:val="28"/>
                <w:szCs w:val="28"/>
              </w:rPr>
            </w:pPr>
            <w:r w:rsidRPr="00AC5D2F">
              <w:rPr>
                <w:rFonts w:ascii="Calibri" w:hAnsi="Calibri" w:cs="Calibri"/>
                <w:sz w:val="28"/>
                <w:szCs w:val="28"/>
                <w:highlight w:val="yellow"/>
              </w:rPr>
              <w:t>Challenge homophobia wherever it occurs and respond swiftly and sensit</w:t>
            </w:r>
            <w:r w:rsidR="00406868" w:rsidRPr="00AC5D2F">
              <w:rPr>
                <w:rFonts w:ascii="Calibri" w:hAnsi="Calibri" w:cs="Calibri"/>
                <w:sz w:val="28"/>
                <w:szCs w:val="28"/>
                <w:highlight w:val="yellow"/>
              </w:rPr>
              <w:t>ively to homophobic incidents</w:t>
            </w:r>
          </w:p>
        </w:tc>
      </w:tr>
      <w:tr w:rsidR="00F70D20" w:rsidRPr="00AC5D2F">
        <w:trPr>
          <w:cantSplit/>
        </w:trPr>
        <w:tc>
          <w:tcPr>
            <w:tcW w:w="1856" w:type="dxa"/>
            <w:shd w:val="clear" w:color="auto" w:fill="FFFFFF"/>
          </w:tcPr>
          <w:p w:rsidR="00F70D20" w:rsidRPr="00AC5D2F" w:rsidRDefault="00F70D20" w:rsidP="00F15C6F">
            <w:pPr>
              <w:spacing w:after="0" w:line="240" w:lineRule="auto"/>
              <w:rPr>
                <w:rFonts w:ascii="Calibri" w:hAnsi="Calibri" w:cs="Calibri"/>
                <w:sz w:val="28"/>
                <w:szCs w:val="28"/>
              </w:rPr>
            </w:pPr>
          </w:p>
        </w:tc>
        <w:tc>
          <w:tcPr>
            <w:tcW w:w="7997" w:type="dxa"/>
            <w:shd w:val="clear" w:color="auto" w:fill="FFFFFF"/>
          </w:tcPr>
          <w:p w:rsidR="00F70D20" w:rsidRPr="00AC5D2F" w:rsidRDefault="00F70D20" w:rsidP="00F15C6F">
            <w:pPr>
              <w:spacing w:after="0" w:line="240" w:lineRule="auto"/>
              <w:ind w:left="720"/>
              <w:rPr>
                <w:rFonts w:ascii="Calibri" w:hAnsi="Calibri" w:cs="Calibri"/>
                <w:sz w:val="28"/>
                <w:szCs w:val="28"/>
              </w:rPr>
            </w:pPr>
          </w:p>
        </w:tc>
      </w:tr>
      <w:tr w:rsidR="002B6EB2" w:rsidRPr="00AC5D2F">
        <w:trPr>
          <w:cantSplit/>
        </w:trPr>
        <w:tc>
          <w:tcPr>
            <w:tcW w:w="1856" w:type="dxa"/>
            <w:shd w:val="clear" w:color="auto" w:fill="FFFFFF"/>
          </w:tcPr>
          <w:p w:rsidR="002B6EB2" w:rsidRPr="00AC5D2F" w:rsidRDefault="002B6EB2" w:rsidP="00F15C6F">
            <w:pPr>
              <w:spacing w:after="0" w:line="240" w:lineRule="auto"/>
              <w:rPr>
                <w:rFonts w:ascii="Calibri" w:hAnsi="Calibri" w:cs="Calibri"/>
                <w:b/>
                <w:sz w:val="28"/>
                <w:szCs w:val="28"/>
              </w:rPr>
            </w:pPr>
            <w:r w:rsidRPr="00AC5D2F">
              <w:rPr>
                <w:rFonts w:ascii="Calibri" w:hAnsi="Calibri" w:cs="Calibri"/>
                <w:b/>
                <w:sz w:val="28"/>
                <w:szCs w:val="28"/>
              </w:rPr>
              <w:t>Ex-offenders</w:t>
            </w:r>
          </w:p>
          <w:p w:rsidR="002B6EB2" w:rsidRPr="00AC5D2F" w:rsidRDefault="002B6EB2" w:rsidP="00F15C6F">
            <w:pPr>
              <w:spacing w:after="0" w:line="240" w:lineRule="auto"/>
              <w:rPr>
                <w:rFonts w:ascii="Calibri" w:hAnsi="Calibri" w:cs="Calibri"/>
                <w:b/>
                <w:sz w:val="28"/>
                <w:szCs w:val="28"/>
              </w:rPr>
            </w:pPr>
          </w:p>
        </w:tc>
        <w:tc>
          <w:tcPr>
            <w:tcW w:w="7997" w:type="dxa"/>
            <w:shd w:val="clear" w:color="auto" w:fill="FFFFFF"/>
          </w:tcPr>
          <w:p w:rsidR="002B6EB2" w:rsidRPr="00AC5D2F" w:rsidRDefault="002B6EB2" w:rsidP="00F15C6F">
            <w:pPr>
              <w:spacing w:after="0" w:line="240" w:lineRule="auto"/>
              <w:rPr>
                <w:rFonts w:ascii="Calibri" w:hAnsi="Calibri" w:cs="Calibri"/>
                <w:sz w:val="28"/>
                <w:szCs w:val="28"/>
                <w:highlight w:val="yellow"/>
              </w:rPr>
            </w:pPr>
            <w:r w:rsidRPr="00AC5D2F">
              <w:rPr>
                <w:rFonts w:ascii="Calibri" w:hAnsi="Calibri" w:cs="Calibri"/>
                <w:sz w:val="28"/>
                <w:szCs w:val="28"/>
                <w:highlight w:val="yellow"/>
              </w:rPr>
              <w:t xml:space="preserve">We will: </w:t>
            </w:r>
          </w:p>
          <w:p w:rsidR="002B6EB2" w:rsidRPr="00AC5D2F" w:rsidRDefault="002B6EB2" w:rsidP="00F15C6F">
            <w:pPr>
              <w:numPr>
                <w:ilvl w:val="0"/>
                <w:numId w:val="27"/>
              </w:numPr>
              <w:spacing w:after="0" w:line="240" w:lineRule="auto"/>
              <w:rPr>
                <w:rFonts w:ascii="Calibri" w:hAnsi="Calibri" w:cs="Calibri"/>
                <w:sz w:val="28"/>
                <w:szCs w:val="28"/>
                <w:highlight w:val="yellow"/>
              </w:rPr>
            </w:pPr>
            <w:r w:rsidRPr="00AC5D2F">
              <w:rPr>
                <w:rFonts w:ascii="Calibri" w:hAnsi="Calibri" w:cs="Calibri"/>
                <w:sz w:val="28"/>
                <w:szCs w:val="28"/>
                <w:highlight w:val="yellow"/>
              </w:rPr>
              <w:t>prevent discrimination against our employees or volunteers regardless of their offending background (except where there is a known risk to</w:t>
            </w:r>
            <w:r w:rsidR="00406868" w:rsidRPr="00AC5D2F">
              <w:rPr>
                <w:rFonts w:ascii="Calibri" w:hAnsi="Calibri" w:cs="Calibri"/>
                <w:sz w:val="28"/>
                <w:szCs w:val="28"/>
                <w:highlight w:val="yellow"/>
              </w:rPr>
              <w:t xml:space="preserve"> children or vulnerable adults)</w:t>
            </w:r>
          </w:p>
          <w:p w:rsidR="002B6EB2" w:rsidRPr="00AC5D2F" w:rsidRDefault="002B6EB2" w:rsidP="00F15C6F">
            <w:pPr>
              <w:spacing w:after="0" w:line="240" w:lineRule="auto"/>
              <w:rPr>
                <w:rFonts w:ascii="Calibri" w:hAnsi="Calibri" w:cs="Calibri"/>
                <w:sz w:val="28"/>
                <w:szCs w:val="28"/>
              </w:rPr>
            </w:pPr>
          </w:p>
        </w:tc>
      </w:tr>
      <w:tr w:rsidR="002B6EB2" w:rsidRPr="00AC5D2F">
        <w:trPr>
          <w:cantSplit/>
        </w:trPr>
        <w:tc>
          <w:tcPr>
            <w:tcW w:w="1856" w:type="dxa"/>
            <w:shd w:val="clear" w:color="auto" w:fill="FFFFFF"/>
          </w:tcPr>
          <w:p w:rsidR="002B6EB2" w:rsidRPr="00AC5D2F" w:rsidRDefault="00C44E5C" w:rsidP="00F15C6F">
            <w:pPr>
              <w:spacing w:after="0" w:line="240" w:lineRule="auto"/>
              <w:rPr>
                <w:rFonts w:ascii="Calibri" w:hAnsi="Calibri" w:cs="Calibri"/>
                <w:b/>
                <w:sz w:val="28"/>
                <w:szCs w:val="28"/>
              </w:rPr>
            </w:pPr>
            <w:r w:rsidRPr="00AC5D2F">
              <w:rPr>
                <w:rFonts w:ascii="Calibri" w:hAnsi="Calibri" w:cs="Calibri"/>
                <w:b/>
                <w:sz w:val="28"/>
                <w:szCs w:val="28"/>
              </w:rPr>
              <w:lastRenderedPageBreak/>
              <w:t>Socio-economic background</w:t>
            </w:r>
          </w:p>
          <w:p w:rsidR="002B6EB2" w:rsidRPr="00AC5D2F" w:rsidRDefault="002B6EB2" w:rsidP="00F15C6F">
            <w:pPr>
              <w:spacing w:after="0" w:line="240" w:lineRule="auto"/>
              <w:rPr>
                <w:rFonts w:ascii="Calibri" w:hAnsi="Calibri" w:cs="Calibri"/>
                <w:b/>
                <w:sz w:val="28"/>
                <w:szCs w:val="28"/>
              </w:rPr>
            </w:pPr>
          </w:p>
        </w:tc>
        <w:tc>
          <w:tcPr>
            <w:tcW w:w="7997" w:type="dxa"/>
            <w:shd w:val="clear" w:color="auto" w:fill="FFFFFF"/>
          </w:tcPr>
          <w:p w:rsidR="00AD746B" w:rsidRPr="00AC5D2F" w:rsidRDefault="00AD746B" w:rsidP="00F15C6F">
            <w:pPr>
              <w:spacing w:after="0" w:line="240" w:lineRule="auto"/>
              <w:rPr>
                <w:rFonts w:ascii="Calibri" w:hAnsi="Calibri" w:cs="Calibri"/>
                <w:sz w:val="28"/>
                <w:szCs w:val="28"/>
                <w:highlight w:val="yellow"/>
              </w:rPr>
            </w:pPr>
            <w:r w:rsidRPr="00AC5D2F">
              <w:rPr>
                <w:rFonts w:ascii="Calibri" w:hAnsi="Calibri" w:cs="Calibri"/>
                <w:sz w:val="28"/>
                <w:szCs w:val="28"/>
                <w:highlight w:val="yellow"/>
              </w:rPr>
              <w:t>We will:</w:t>
            </w:r>
          </w:p>
          <w:p w:rsidR="00AD746B" w:rsidRPr="00AC5D2F" w:rsidRDefault="00AD746B" w:rsidP="00F15C6F">
            <w:pPr>
              <w:numPr>
                <w:ilvl w:val="0"/>
                <w:numId w:val="36"/>
              </w:numPr>
              <w:tabs>
                <w:tab w:val="clear" w:pos="360"/>
                <w:tab w:val="num" w:pos="57"/>
              </w:tabs>
              <w:spacing w:after="0" w:line="240" w:lineRule="auto"/>
              <w:rPr>
                <w:rFonts w:ascii="Calibri" w:hAnsi="Calibri" w:cs="Calibri"/>
                <w:sz w:val="28"/>
                <w:szCs w:val="28"/>
                <w:highlight w:val="yellow"/>
              </w:rPr>
            </w:pPr>
            <w:r w:rsidRPr="00AC5D2F">
              <w:rPr>
                <w:rFonts w:ascii="Calibri" w:hAnsi="Calibri" w:cs="Calibri"/>
                <w:sz w:val="28"/>
                <w:szCs w:val="28"/>
                <w:highlight w:val="yellow"/>
              </w:rPr>
              <w:t xml:space="preserve">actively promote the inclusion of people and communities from disadvantaged socio-economic backgrounds (or working class backgrounds) throughout all </w:t>
            </w:r>
            <w:r w:rsidR="00406868" w:rsidRPr="00AC5D2F">
              <w:rPr>
                <w:rFonts w:ascii="Calibri" w:hAnsi="Calibri" w:cs="Calibri"/>
                <w:sz w:val="28"/>
                <w:szCs w:val="28"/>
                <w:highlight w:val="yellow"/>
              </w:rPr>
              <w:t>ORGNAME work</w:t>
            </w:r>
          </w:p>
          <w:p w:rsidR="00AD746B" w:rsidRPr="00AC5D2F" w:rsidRDefault="00AD746B" w:rsidP="00F15C6F">
            <w:pPr>
              <w:numPr>
                <w:ilvl w:val="0"/>
                <w:numId w:val="36"/>
              </w:numPr>
              <w:tabs>
                <w:tab w:val="clear" w:pos="360"/>
                <w:tab w:val="num" w:pos="57"/>
              </w:tabs>
              <w:spacing w:after="0" w:line="240" w:lineRule="auto"/>
              <w:rPr>
                <w:rFonts w:ascii="Calibri" w:hAnsi="Calibri" w:cs="Calibri"/>
                <w:sz w:val="28"/>
                <w:szCs w:val="28"/>
                <w:highlight w:val="yellow"/>
              </w:rPr>
            </w:pPr>
            <w:r w:rsidRPr="00AC5D2F">
              <w:rPr>
                <w:rFonts w:ascii="Calibri" w:hAnsi="Calibri" w:cs="Calibri"/>
                <w:sz w:val="28"/>
                <w:szCs w:val="28"/>
                <w:highlight w:val="yellow"/>
              </w:rPr>
              <w:t>ensure that people from differing socio-economic backgrounds are given equal access to our employment, volunteering, training, developme</w:t>
            </w:r>
            <w:r w:rsidR="00406868" w:rsidRPr="00AC5D2F">
              <w:rPr>
                <w:rFonts w:ascii="Calibri" w:hAnsi="Calibri" w:cs="Calibri"/>
                <w:sz w:val="28"/>
                <w:szCs w:val="28"/>
                <w:highlight w:val="yellow"/>
              </w:rPr>
              <w:t>nt and promotion opportunities</w:t>
            </w:r>
          </w:p>
          <w:p w:rsidR="002B6EB2" w:rsidRPr="00AC5D2F" w:rsidRDefault="00AD746B" w:rsidP="00F15C6F">
            <w:pPr>
              <w:numPr>
                <w:ilvl w:val="0"/>
                <w:numId w:val="36"/>
              </w:numPr>
              <w:tabs>
                <w:tab w:val="clear" w:pos="360"/>
                <w:tab w:val="num" w:pos="57"/>
              </w:tabs>
              <w:spacing w:after="0" w:line="240" w:lineRule="auto"/>
              <w:rPr>
                <w:rFonts w:ascii="Calibri" w:hAnsi="Calibri" w:cs="Calibri"/>
                <w:sz w:val="28"/>
                <w:szCs w:val="28"/>
              </w:rPr>
            </w:pPr>
            <w:r w:rsidRPr="00AC5D2F">
              <w:rPr>
                <w:rFonts w:ascii="Calibri" w:hAnsi="Calibri" w:cs="Calibri"/>
                <w:sz w:val="28"/>
                <w:szCs w:val="28"/>
                <w:highlight w:val="yellow"/>
              </w:rPr>
              <w:t>take positive action to redress the negative impact of socio-economic disadvantage</w:t>
            </w:r>
          </w:p>
        </w:tc>
      </w:tr>
    </w:tbl>
    <w:p w:rsidR="00AD746B" w:rsidRPr="00AC5D2F" w:rsidRDefault="00AD746B" w:rsidP="00F15C6F">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spacing w:line="240" w:lineRule="auto"/>
        <w:rPr>
          <w:rFonts w:ascii="Calibri" w:hAnsi="Calibri" w:cs="Calibri"/>
          <w:color w:val="00000A"/>
          <w:sz w:val="28"/>
          <w:szCs w:val="28"/>
          <w:lang w:val="en-GB"/>
        </w:rPr>
      </w:pPr>
    </w:p>
    <w:p w:rsidR="004370D6" w:rsidRPr="00AC5D2F" w:rsidRDefault="004370D6" w:rsidP="00F15C6F">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spacing w:line="240" w:lineRule="auto"/>
        <w:rPr>
          <w:rFonts w:ascii="Calibri" w:hAnsi="Calibri" w:cs="Calibri"/>
          <w:color w:val="00000A"/>
          <w:sz w:val="28"/>
          <w:szCs w:val="28"/>
          <w:lang w:val="en-GB"/>
        </w:rPr>
      </w:pPr>
      <w:r w:rsidRPr="00AC5D2F">
        <w:rPr>
          <w:rFonts w:ascii="Calibri" w:hAnsi="Calibri" w:cs="Calibri"/>
          <w:color w:val="00000A"/>
          <w:sz w:val="28"/>
          <w:szCs w:val="28"/>
          <w:lang w:val="en-GB"/>
        </w:rPr>
        <w:t xml:space="preserve">We will ensure that this is communicated to: </w:t>
      </w:r>
    </w:p>
    <w:p w:rsidR="004370D6" w:rsidRPr="00AC5D2F" w:rsidRDefault="004370D6" w:rsidP="00F15C6F">
      <w:pPr>
        <w:pStyle w:val="BodyText"/>
        <w:numPr>
          <w:ilvl w:val="0"/>
          <w:numId w:val="44"/>
        </w:numPr>
        <w:tabs>
          <w:tab w:val="left" w:pos="567"/>
          <w:tab w:val="left" w:pos="2887"/>
          <w:tab w:val="left" w:pos="3596"/>
          <w:tab w:val="left" w:pos="4320"/>
          <w:tab w:val="left" w:pos="5047"/>
          <w:tab w:val="left" w:pos="5756"/>
          <w:tab w:val="left" w:pos="6480"/>
          <w:tab w:val="left" w:pos="7207"/>
          <w:tab w:val="left" w:pos="7916"/>
          <w:tab w:val="left" w:pos="8642"/>
        </w:tabs>
        <w:spacing w:line="240" w:lineRule="auto"/>
        <w:rPr>
          <w:rFonts w:ascii="Calibri" w:hAnsi="Calibri" w:cs="Calibri"/>
          <w:color w:val="00000A"/>
          <w:sz w:val="28"/>
          <w:szCs w:val="28"/>
          <w:highlight w:val="yellow"/>
          <w:lang w:val="en-GB"/>
        </w:rPr>
      </w:pPr>
      <w:r w:rsidRPr="00AC5D2F">
        <w:rPr>
          <w:rFonts w:ascii="Calibri" w:hAnsi="Calibri" w:cs="Calibri"/>
          <w:color w:val="00000A"/>
          <w:sz w:val="28"/>
          <w:szCs w:val="28"/>
          <w:highlight w:val="yellow"/>
          <w:lang w:val="en-GB"/>
        </w:rPr>
        <w:t>all staff, volunteers and stakehol</w:t>
      </w:r>
      <w:r w:rsidR="00406868" w:rsidRPr="00AC5D2F">
        <w:rPr>
          <w:rFonts w:ascii="Calibri" w:hAnsi="Calibri" w:cs="Calibri"/>
          <w:color w:val="00000A"/>
          <w:sz w:val="28"/>
          <w:szCs w:val="28"/>
          <w:highlight w:val="yellow"/>
          <w:lang w:val="en-GB"/>
        </w:rPr>
        <w:t>ders</w:t>
      </w:r>
    </w:p>
    <w:p w:rsidR="004370D6" w:rsidRPr="00AC5D2F" w:rsidRDefault="004370D6" w:rsidP="00F15C6F">
      <w:pPr>
        <w:pStyle w:val="BodyText"/>
        <w:numPr>
          <w:ilvl w:val="0"/>
          <w:numId w:val="44"/>
        </w:numPr>
        <w:tabs>
          <w:tab w:val="left" w:pos="567"/>
          <w:tab w:val="left" w:pos="2887"/>
          <w:tab w:val="left" w:pos="3596"/>
          <w:tab w:val="left" w:pos="4320"/>
          <w:tab w:val="left" w:pos="5047"/>
          <w:tab w:val="left" w:pos="5756"/>
          <w:tab w:val="left" w:pos="6480"/>
          <w:tab w:val="left" w:pos="7207"/>
          <w:tab w:val="left" w:pos="7916"/>
          <w:tab w:val="left" w:pos="8642"/>
        </w:tabs>
        <w:spacing w:line="240" w:lineRule="auto"/>
        <w:rPr>
          <w:rFonts w:ascii="Calibri" w:hAnsi="Calibri" w:cs="Calibri"/>
          <w:color w:val="00000A"/>
          <w:sz w:val="28"/>
          <w:szCs w:val="28"/>
          <w:highlight w:val="yellow"/>
          <w:lang w:val="en-GB"/>
        </w:rPr>
      </w:pPr>
      <w:r w:rsidRPr="00AC5D2F">
        <w:rPr>
          <w:rFonts w:ascii="Calibri" w:hAnsi="Calibri" w:cs="Calibri"/>
          <w:color w:val="00000A"/>
          <w:sz w:val="28"/>
          <w:szCs w:val="28"/>
          <w:highlight w:val="yellow"/>
          <w:lang w:val="en-GB"/>
        </w:rPr>
        <w:t xml:space="preserve">all private contractors, reminding them of their responsibilities </w:t>
      </w:r>
      <w:r w:rsidR="00406868" w:rsidRPr="00AC5D2F">
        <w:rPr>
          <w:rFonts w:ascii="Calibri" w:hAnsi="Calibri" w:cs="Calibri"/>
          <w:color w:val="00000A"/>
          <w:sz w:val="28"/>
          <w:szCs w:val="28"/>
          <w:highlight w:val="yellow"/>
          <w:lang w:val="en-GB"/>
        </w:rPr>
        <w:t>towards equality of opportunity</w:t>
      </w:r>
    </w:p>
    <w:p w:rsidR="004370D6" w:rsidRPr="00AC5D2F" w:rsidRDefault="004370D6" w:rsidP="00F15C6F">
      <w:pPr>
        <w:pStyle w:val="BodyText"/>
        <w:numPr>
          <w:ilvl w:val="0"/>
          <w:numId w:val="44"/>
        </w:numPr>
        <w:tabs>
          <w:tab w:val="left" w:pos="567"/>
          <w:tab w:val="left" w:pos="2887"/>
          <w:tab w:val="left" w:pos="3596"/>
          <w:tab w:val="left" w:pos="4320"/>
          <w:tab w:val="left" w:pos="5047"/>
          <w:tab w:val="left" w:pos="5756"/>
          <w:tab w:val="left" w:pos="6480"/>
          <w:tab w:val="left" w:pos="7207"/>
          <w:tab w:val="left" w:pos="7916"/>
          <w:tab w:val="left" w:pos="8642"/>
        </w:tabs>
        <w:spacing w:line="240" w:lineRule="auto"/>
        <w:rPr>
          <w:rFonts w:ascii="Calibri" w:hAnsi="Calibri" w:cs="Calibri"/>
          <w:color w:val="00000A"/>
          <w:sz w:val="28"/>
          <w:szCs w:val="28"/>
          <w:highlight w:val="yellow"/>
          <w:lang w:val="en-GB"/>
        </w:rPr>
      </w:pPr>
      <w:r w:rsidRPr="00AC5D2F">
        <w:rPr>
          <w:rFonts w:ascii="Calibri" w:hAnsi="Calibri" w:cs="Calibri"/>
          <w:color w:val="00000A"/>
          <w:sz w:val="28"/>
          <w:szCs w:val="28"/>
          <w:highlight w:val="yellow"/>
          <w:lang w:val="en-GB"/>
        </w:rPr>
        <w:t>any agencies r</w:t>
      </w:r>
      <w:r w:rsidR="00406868" w:rsidRPr="00AC5D2F">
        <w:rPr>
          <w:rFonts w:ascii="Calibri" w:hAnsi="Calibri" w:cs="Calibri"/>
          <w:color w:val="00000A"/>
          <w:sz w:val="28"/>
          <w:szCs w:val="28"/>
          <w:highlight w:val="yellow"/>
          <w:lang w:val="en-GB"/>
        </w:rPr>
        <w:t>esponsible for our recruitment</w:t>
      </w:r>
    </w:p>
    <w:p w:rsidR="004370D6" w:rsidRPr="00AC5D2F" w:rsidRDefault="004370D6" w:rsidP="00F15C6F">
      <w:pPr>
        <w:pStyle w:val="BodyText"/>
        <w:numPr>
          <w:ilvl w:val="0"/>
          <w:numId w:val="44"/>
        </w:numPr>
        <w:tabs>
          <w:tab w:val="left" w:pos="567"/>
          <w:tab w:val="left" w:pos="2887"/>
          <w:tab w:val="left" w:pos="3596"/>
          <w:tab w:val="left" w:pos="4320"/>
          <w:tab w:val="left" w:pos="5047"/>
          <w:tab w:val="left" w:pos="5756"/>
          <w:tab w:val="left" w:pos="6480"/>
          <w:tab w:val="left" w:pos="7207"/>
          <w:tab w:val="left" w:pos="7916"/>
          <w:tab w:val="left" w:pos="8642"/>
        </w:tabs>
        <w:spacing w:line="240" w:lineRule="auto"/>
        <w:rPr>
          <w:rFonts w:ascii="Calibri" w:hAnsi="Calibri" w:cs="Calibri"/>
          <w:color w:val="00000A"/>
          <w:sz w:val="28"/>
          <w:szCs w:val="28"/>
          <w:highlight w:val="yellow"/>
          <w:lang w:val="en-GB"/>
        </w:rPr>
      </w:pPr>
      <w:r w:rsidRPr="00AC5D2F">
        <w:rPr>
          <w:rFonts w:ascii="Calibri" w:hAnsi="Calibri" w:cs="Calibri"/>
          <w:color w:val="00000A"/>
          <w:sz w:val="28"/>
          <w:szCs w:val="28"/>
          <w:highlight w:val="yellow"/>
          <w:lang w:val="en-GB"/>
        </w:rPr>
        <w:t>t</w:t>
      </w:r>
      <w:r w:rsidR="00406868" w:rsidRPr="00AC5D2F">
        <w:rPr>
          <w:rFonts w:ascii="Calibri" w:hAnsi="Calibri" w:cs="Calibri"/>
          <w:color w:val="00000A"/>
          <w:sz w:val="28"/>
          <w:szCs w:val="28"/>
          <w:highlight w:val="yellow"/>
          <w:lang w:val="en-GB"/>
        </w:rPr>
        <w:t>he wider public via our website</w:t>
      </w:r>
    </w:p>
    <w:p w:rsidR="004370D6" w:rsidRPr="00AC5D2F" w:rsidRDefault="004370D6" w:rsidP="00F15C6F">
      <w:pPr>
        <w:pBdr>
          <w:bottom w:val="single" w:sz="4" w:space="1" w:color="000000"/>
        </w:pBdr>
        <w:spacing w:after="0" w:line="240" w:lineRule="auto"/>
        <w:rPr>
          <w:rFonts w:ascii="Calibri" w:hAnsi="Calibri" w:cs="Calibri"/>
          <w:b/>
          <w:bCs/>
          <w:sz w:val="28"/>
          <w:szCs w:val="28"/>
        </w:rPr>
      </w:pPr>
    </w:p>
    <w:p w:rsidR="004370D6" w:rsidRPr="00AC5D2F" w:rsidRDefault="004370D6" w:rsidP="00F15C6F">
      <w:pPr>
        <w:pBdr>
          <w:bottom w:val="single" w:sz="4" w:space="1" w:color="000000"/>
        </w:pBdr>
        <w:spacing w:after="0" w:line="240" w:lineRule="auto"/>
        <w:rPr>
          <w:rFonts w:ascii="Calibri" w:hAnsi="Calibri" w:cs="Calibri"/>
          <w:b/>
          <w:bCs/>
          <w:sz w:val="28"/>
          <w:szCs w:val="28"/>
        </w:rPr>
      </w:pPr>
      <w:r w:rsidRPr="00AC5D2F">
        <w:rPr>
          <w:rFonts w:ascii="Calibri" w:hAnsi="Calibri" w:cs="Calibri"/>
          <w:b/>
          <w:bCs/>
          <w:sz w:val="28"/>
          <w:szCs w:val="28"/>
        </w:rPr>
        <w:t>Discrimination</w:t>
      </w:r>
    </w:p>
    <w:p w:rsidR="004370D6" w:rsidRPr="00AC5D2F" w:rsidRDefault="004370D6" w:rsidP="00F15C6F">
      <w:pPr>
        <w:spacing w:after="0" w:line="240" w:lineRule="auto"/>
        <w:rPr>
          <w:rFonts w:ascii="Calibri" w:hAnsi="Calibri" w:cs="Calibri"/>
          <w:b/>
          <w:bCs/>
          <w:sz w:val="28"/>
          <w:szCs w:val="28"/>
        </w:rPr>
      </w:pPr>
    </w:p>
    <w:p w:rsidR="004370D6" w:rsidRPr="00AC5D2F" w:rsidRDefault="00F15C6F" w:rsidP="00F15C6F">
      <w:pPr>
        <w:spacing w:after="0" w:line="240" w:lineRule="auto"/>
        <w:rPr>
          <w:rFonts w:ascii="Calibri" w:hAnsi="Calibri" w:cs="Calibri"/>
          <w:sz w:val="28"/>
          <w:szCs w:val="28"/>
        </w:rPr>
      </w:pPr>
      <w:r w:rsidRPr="00AC5D2F">
        <w:rPr>
          <w:rFonts w:ascii="Calibri" w:hAnsi="Calibri" w:cs="Calibri"/>
          <w:b/>
          <w:bCs/>
          <w:sz w:val="28"/>
          <w:szCs w:val="28"/>
        </w:rPr>
        <w:t>Definition of d</w:t>
      </w:r>
      <w:r w:rsidR="004370D6" w:rsidRPr="00AC5D2F">
        <w:rPr>
          <w:rFonts w:ascii="Calibri" w:hAnsi="Calibri" w:cs="Calibri"/>
          <w:b/>
          <w:bCs/>
          <w:sz w:val="28"/>
          <w:szCs w:val="28"/>
        </w:rPr>
        <w:t xml:space="preserve">iscrimination </w:t>
      </w: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sz w:val="28"/>
          <w:szCs w:val="28"/>
        </w:rPr>
        <w:t xml:space="preserve">Discrimination is unequal or differential treatment which leads to one person being treated more or less favourably than others are, or would be, treated in the same or similar circumstances on the grounds of age, disability, gender reassignment, marriage or civil partnership, pregnancy or maternity, race, religion or belief, sex or sexual orientation (the nine protected characteristics). Discrimination may be direct or indirect. </w:t>
      </w:r>
    </w:p>
    <w:p w:rsidR="004370D6" w:rsidRPr="00AC5D2F" w:rsidRDefault="004370D6" w:rsidP="00F15C6F">
      <w:pPr>
        <w:spacing w:after="0" w:line="240" w:lineRule="auto"/>
        <w:rPr>
          <w:rFonts w:ascii="Calibri" w:hAnsi="Calibri" w:cs="Calibri"/>
          <w:sz w:val="28"/>
          <w:szCs w:val="28"/>
        </w:rPr>
      </w:pPr>
    </w:p>
    <w:p w:rsidR="004370D6" w:rsidRPr="00AC5D2F" w:rsidRDefault="008F7A20" w:rsidP="00F15C6F">
      <w:pPr>
        <w:spacing w:after="0" w:line="240" w:lineRule="auto"/>
        <w:rPr>
          <w:rFonts w:ascii="Calibri" w:hAnsi="Calibri" w:cs="Calibri"/>
          <w:sz w:val="28"/>
          <w:szCs w:val="28"/>
        </w:rPr>
      </w:pPr>
      <w:r w:rsidRPr="00AC5D2F">
        <w:rPr>
          <w:rFonts w:ascii="Calibri" w:hAnsi="Calibri" w:cs="Calibri"/>
          <w:sz w:val="28"/>
          <w:szCs w:val="28"/>
        </w:rPr>
        <w:t>Types of d</w:t>
      </w:r>
      <w:r w:rsidR="00F15C6F" w:rsidRPr="00AC5D2F">
        <w:rPr>
          <w:rFonts w:ascii="Calibri" w:hAnsi="Calibri" w:cs="Calibri"/>
          <w:sz w:val="28"/>
          <w:szCs w:val="28"/>
        </w:rPr>
        <w:t xml:space="preserve">iscrimination: </w:t>
      </w:r>
    </w:p>
    <w:p w:rsidR="004370D6" w:rsidRPr="00AC5D2F" w:rsidRDefault="00F15C6F" w:rsidP="00F15C6F">
      <w:pPr>
        <w:numPr>
          <w:ilvl w:val="0"/>
          <w:numId w:val="1"/>
        </w:numPr>
        <w:spacing w:after="0" w:line="240" w:lineRule="auto"/>
        <w:rPr>
          <w:rFonts w:ascii="Calibri" w:hAnsi="Calibri" w:cs="Calibri"/>
          <w:sz w:val="28"/>
          <w:szCs w:val="28"/>
        </w:rPr>
      </w:pPr>
      <w:r w:rsidRPr="00AC5D2F">
        <w:rPr>
          <w:rFonts w:ascii="Calibri" w:hAnsi="Calibri" w:cs="Calibri"/>
          <w:b/>
          <w:bCs/>
          <w:iCs/>
          <w:sz w:val="28"/>
          <w:szCs w:val="28"/>
        </w:rPr>
        <w:t>Direct d</w:t>
      </w:r>
      <w:r w:rsidR="004370D6" w:rsidRPr="00AC5D2F">
        <w:rPr>
          <w:rFonts w:ascii="Calibri" w:hAnsi="Calibri" w:cs="Calibri"/>
          <w:b/>
          <w:bCs/>
          <w:iCs/>
          <w:sz w:val="28"/>
          <w:szCs w:val="28"/>
        </w:rPr>
        <w:t xml:space="preserve">iscrimination </w:t>
      </w:r>
      <w:r w:rsidR="004370D6" w:rsidRPr="00AC5D2F">
        <w:rPr>
          <w:rFonts w:ascii="Calibri" w:hAnsi="Calibri" w:cs="Calibri"/>
          <w:sz w:val="28"/>
          <w:szCs w:val="28"/>
        </w:rPr>
        <w:br/>
        <w:t xml:space="preserve">This occurs when a person or a policy intentionally treats someone less favourably than another on the grounds of one or more </w:t>
      </w:r>
      <w:r w:rsidR="00027C26" w:rsidRPr="00AC5D2F">
        <w:rPr>
          <w:rFonts w:ascii="Calibri" w:hAnsi="Calibri" w:cs="Calibri"/>
          <w:sz w:val="28"/>
          <w:szCs w:val="28"/>
        </w:rPr>
        <w:t>of the</w:t>
      </w:r>
      <w:r w:rsidR="004370D6" w:rsidRPr="00AC5D2F">
        <w:rPr>
          <w:rFonts w:ascii="Calibri" w:hAnsi="Calibri" w:cs="Calibri"/>
          <w:sz w:val="28"/>
          <w:szCs w:val="28"/>
        </w:rPr>
        <w:t xml:space="preserve"> protected characteristics. </w:t>
      </w:r>
    </w:p>
    <w:p w:rsidR="004370D6" w:rsidRPr="00AC5D2F" w:rsidRDefault="00F15C6F" w:rsidP="00F15C6F">
      <w:pPr>
        <w:numPr>
          <w:ilvl w:val="0"/>
          <w:numId w:val="1"/>
        </w:numPr>
        <w:spacing w:after="0" w:line="240" w:lineRule="auto"/>
        <w:rPr>
          <w:rFonts w:ascii="Calibri" w:hAnsi="Calibri" w:cs="Calibri"/>
          <w:sz w:val="28"/>
          <w:szCs w:val="28"/>
        </w:rPr>
      </w:pPr>
      <w:r w:rsidRPr="00AC5D2F">
        <w:rPr>
          <w:rFonts w:ascii="Calibri" w:hAnsi="Calibri" w:cs="Calibri"/>
          <w:b/>
          <w:bCs/>
          <w:iCs/>
          <w:sz w:val="28"/>
          <w:szCs w:val="28"/>
        </w:rPr>
        <w:t>Indirect d</w:t>
      </w:r>
      <w:r w:rsidR="004370D6" w:rsidRPr="00AC5D2F">
        <w:rPr>
          <w:rFonts w:ascii="Calibri" w:hAnsi="Calibri" w:cs="Calibri"/>
          <w:b/>
          <w:bCs/>
          <w:iCs/>
          <w:sz w:val="28"/>
          <w:szCs w:val="28"/>
        </w:rPr>
        <w:t xml:space="preserve">iscrimination </w:t>
      </w:r>
      <w:r w:rsidR="004370D6" w:rsidRPr="00AC5D2F">
        <w:rPr>
          <w:rFonts w:ascii="Calibri" w:hAnsi="Calibri" w:cs="Calibri"/>
          <w:b/>
          <w:bCs/>
          <w:iCs/>
          <w:sz w:val="28"/>
          <w:szCs w:val="28"/>
        </w:rPr>
        <w:br/>
      </w:r>
      <w:r w:rsidR="004370D6" w:rsidRPr="00AC5D2F">
        <w:rPr>
          <w:rFonts w:ascii="Calibri" w:hAnsi="Calibri" w:cs="Calibri"/>
          <w:sz w:val="28"/>
          <w:szCs w:val="28"/>
        </w:rPr>
        <w:t xml:space="preserve">This is the application of a policy, criterion or practice to a person which the employer would apply to others but which is such that: </w:t>
      </w:r>
    </w:p>
    <w:p w:rsidR="004370D6" w:rsidRPr="00AC5D2F" w:rsidRDefault="004370D6" w:rsidP="00F15C6F">
      <w:pPr>
        <w:numPr>
          <w:ilvl w:val="0"/>
          <w:numId w:val="41"/>
        </w:numPr>
        <w:spacing w:after="0" w:line="240" w:lineRule="auto"/>
        <w:rPr>
          <w:rFonts w:ascii="Calibri" w:hAnsi="Calibri" w:cs="Calibri"/>
          <w:sz w:val="28"/>
          <w:szCs w:val="28"/>
        </w:rPr>
      </w:pPr>
      <w:r w:rsidRPr="00AC5D2F">
        <w:rPr>
          <w:rFonts w:ascii="Calibri" w:hAnsi="Calibri" w:cs="Calibri"/>
          <w:sz w:val="28"/>
          <w:szCs w:val="28"/>
        </w:rPr>
        <w:t>it is it detrimental to a considerably larger proportion of people from the gr</w:t>
      </w:r>
      <w:r w:rsidR="00406868" w:rsidRPr="00AC5D2F">
        <w:rPr>
          <w:rFonts w:ascii="Calibri" w:hAnsi="Calibri" w:cs="Calibri"/>
          <w:sz w:val="28"/>
          <w:szCs w:val="28"/>
        </w:rPr>
        <w:t>oup that the person represents</w:t>
      </w:r>
    </w:p>
    <w:p w:rsidR="004370D6" w:rsidRPr="00AC5D2F" w:rsidRDefault="004370D6" w:rsidP="00F15C6F">
      <w:pPr>
        <w:numPr>
          <w:ilvl w:val="0"/>
          <w:numId w:val="41"/>
        </w:numPr>
        <w:spacing w:after="0" w:line="240" w:lineRule="auto"/>
        <w:rPr>
          <w:rFonts w:ascii="Calibri" w:hAnsi="Calibri" w:cs="Calibri"/>
          <w:sz w:val="28"/>
          <w:szCs w:val="28"/>
        </w:rPr>
      </w:pPr>
      <w:r w:rsidRPr="00AC5D2F">
        <w:rPr>
          <w:rFonts w:ascii="Calibri" w:hAnsi="Calibri" w:cs="Calibri"/>
          <w:sz w:val="28"/>
          <w:szCs w:val="28"/>
        </w:rPr>
        <w:lastRenderedPageBreak/>
        <w:t xml:space="preserve">the employer cannot justify the need for the application of the policy on an objective basis; and </w:t>
      </w:r>
    </w:p>
    <w:p w:rsidR="004370D6" w:rsidRPr="00AC5D2F" w:rsidRDefault="004370D6" w:rsidP="00F15C6F">
      <w:pPr>
        <w:numPr>
          <w:ilvl w:val="0"/>
          <w:numId w:val="41"/>
        </w:numPr>
        <w:spacing w:after="0" w:line="240" w:lineRule="auto"/>
        <w:rPr>
          <w:rFonts w:ascii="Calibri" w:hAnsi="Calibri" w:cs="Calibri"/>
          <w:b/>
          <w:bCs/>
          <w:sz w:val="28"/>
          <w:szCs w:val="28"/>
        </w:rPr>
      </w:pPr>
      <w:r w:rsidRPr="00AC5D2F">
        <w:rPr>
          <w:rFonts w:ascii="Calibri" w:hAnsi="Calibri" w:cs="Calibri"/>
          <w:sz w:val="28"/>
          <w:szCs w:val="28"/>
        </w:rPr>
        <w:t>the person to whom the employer is applying it suffers detriment from</w:t>
      </w:r>
      <w:r w:rsidR="00406868" w:rsidRPr="00AC5D2F">
        <w:rPr>
          <w:rFonts w:ascii="Calibri" w:hAnsi="Calibri" w:cs="Calibri"/>
          <w:sz w:val="28"/>
          <w:szCs w:val="28"/>
        </w:rPr>
        <w:t xml:space="preserve"> the application of the policy</w:t>
      </w:r>
    </w:p>
    <w:p w:rsidR="004370D6" w:rsidRPr="00AC5D2F" w:rsidRDefault="00F15C6F" w:rsidP="00F15C6F">
      <w:pPr>
        <w:numPr>
          <w:ilvl w:val="0"/>
          <w:numId w:val="1"/>
        </w:numPr>
        <w:spacing w:after="0" w:line="240" w:lineRule="auto"/>
        <w:rPr>
          <w:rFonts w:ascii="Calibri" w:hAnsi="Calibri" w:cs="Calibri"/>
          <w:bCs/>
          <w:sz w:val="28"/>
          <w:szCs w:val="28"/>
        </w:rPr>
      </w:pPr>
      <w:r w:rsidRPr="00AC5D2F">
        <w:rPr>
          <w:rFonts w:ascii="Calibri" w:hAnsi="Calibri" w:cs="Calibri"/>
          <w:b/>
          <w:bCs/>
          <w:sz w:val="28"/>
          <w:szCs w:val="28"/>
        </w:rPr>
        <w:t>Associative d</w:t>
      </w:r>
      <w:r w:rsidR="004370D6" w:rsidRPr="00AC5D2F">
        <w:rPr>
          <w:rFonts w:ascii="Calibri" w:hAnsi="Calibri" w:cs="Calibri"/>
          <w:b/>
          <w:bCs/>
          <w:sz w:val="28"/>
          <w:szCs w:val="28"/>
        </w:rPr>
        <w:t xml:space="preserve">iscrimination </w:t>
      </w:r>
      <w:r w:rsidR="004370D6" w:rsidRPr="00AC5D2F">
        <w:rPr>
          <w:rFonts w:ascii="Calibri" w:hAnsi="Calibri" w:cs="Calibri"/>
          <w:b/>
          <w:bCs/>
          <w:sz w:val="28"/>
          <w:szCs w:val="28"/>
        </w:rPr>
        <w:br/>
      </w:r>
      <w:r w:rsidR="004370D6" w:rsidRPr="00AC5D2F">
        <w:rPr>
          <w:rFonts w:ascii="Calibri" w:hAnsi="Calibri" w:cs="Calibri"/>
          <w:bCs/>
          <w:sz w:val="28"/>
          <w:szCs w:val="28"/>
        </w:rPr>
        <w:t>This is where an individual is directly discriminated against or harassed for association with another individual who has a protected characteristic.</w:t>
      </w:r>
    </w:p>
    <w:p w:rsidR="004370D6" w:rsidRPr="00AC5D2F" w:rsidRDefault="00F15C6F" w:rsidP="00F15C6F">
      <w:pPr>
        <w:numPr>
          <w:ilvl w:val="0"/>
          <w:numId w:val="1"/>
        </w:numPr>
        <w:spacing w:after="0" w:line="240" w:lineRule="auto"/>
        <w:rPr>
          <w:rFonts w:ascii="Calibri" w:hAnsi="Calibri" w:cs="Calibri"/>
          <w:b/>
          <w:bCs/>
          <w:sz w:val="28"/>
          <w:szCs w:val="28"/>
        </w:rPr>
      </w:pPr>
      <w:r w:rsidRPr="00AC5D2F">
        <w:rPr>
          <w:rFonts w:ascii="Calibri" w:hAnsi="Calibri" w:cs="Calibri"/>
          <w:b/>
          <w:bCs/>
          <w:sz w:val="28"/>
          <w:szCs w:val="28"/>
        </w:rPr>
        <w:t>Perceptive d</w:t>
      </w:r>
      <w:r w:rsidR="004370D6" w:rsidRPr="00AC5D2F">
        <w:rPr>
          <w:rFonts w:ascii="Calibri" w:hAnsi="Calibri" w:cs="Calibri"/>
          <w:b/>
          <w:bCs/>
          <w:sz w:val="28"/>
          <w:szCs w:val="28"/>
        </w:rPr>
        <w:t xml:space="preserve">iscrimination </w:t>
      </w:r>
      <w:r w:rsidR="004370D6" w:rsidRPr="00AC5D2F">
        <w:rPr>
          <w:rFonts w:ascii="Calibri" w:hAnsi="Calibri" w:cs="Calibri"/>
          <w:b/>
          <w:bCs/>
          <w:sz w:val="28"/>
          <w:szCs w:val="28"/>
        </w:rPr>
        <w:br/>
      </w:r>
      <w:r w:rsidR="004370D6" w:rsidRPr="00AC5D2F">
        <w:rPr>
          <w:rFonts w:ascii="Calibri" w:hAnsi="Calibri" w:cs="Calibri"/>
          <w:bCs/>
          <w:sz w:val="28"/>
          <w:szCs w:val="28"/>
        </w:rPr>
        <w:t>This is where an individual is directly discriminated against or harassed based on a perception that he or she has a particular protected characteristic when he or she does not, in fact, have that protected characteristic.</w:t>
      </w:r>
    </w:p>
    <w:p w:rsidR="004370D6" w:rsidRPr="00AC5D2F" w:rsidRDefault="004370D6" w:rsidP="00F15C6F">
      <w:pPr>
        <w:spacing w:after="0" w:line="240" w:lineRule="auto"/>
        <w:rPr>
          <w:rFonts w:ascii="Calibri" w:hAnsi="Calibri" w:cs="Calibri"/>
          <w:b/>
          <w:bCs/>
          <w:sz w:val="28"/>
          <w:szCs w:val="28"/>
        </w:rPr>
      </w:pPr>
    </w:p>
    <w:p w:rsidR="004370D6" w:rsidRPr="00AC5D2F" w:rsidRDefault="00F15C6F" w:rsidP="00F15C6F">
      <w:pPr>
        <w:spacing w:after="0" w:line="240" w:lineRule="auto"/>
        <w:rPr>
          <w:rFonts w:ascii="Calibri" w:hAnsi="Calibri" w:cs="Calibri"/>
          <w:bCs/>
          <w:iCs/>
          <w:sz w:val="28"/>
          <w:szCs w:val="28"/>
        </w:rPr>
      </w:pPr>
      <w:r w:rsidRPr="00AC5D2F">
        <w:rPr>
          <w:rFonts w:ascii="Calibri" w:hAnsi="Calibri" w:cs="Calibri"/>
          <w:b/>
          <w:bCs/>
          <w:sz w:val="28"/>
          <w:szCs w:val="28"/>
        </w:rPr>
        <w:t>Unlawful reasons for d</w:t>
      </w:r>
      <w:r w:rsidR="004370D6" w:rsidRPr="00AC5D2F">
        <w:rPr>
          <w:rFonts w:ascii="Calibri" w:hAnsi="Calibri" w:cs="Calibri"/>
          <w:b/>
          <w:bCs/>
          <w:sz w:val="28"/>
          <w:szCs w:val="28"/>
        </w:rPr>
        <w:t xml:space="preserve">iscrimination </w:t>
      </w:r>
    </w:p>
    <w:p w:rsidR="004370D6" w:rsidRPr="00AC5D2F" w:rsidRDefault="004370D6" w:rsidP="00F15C6F">
      <w:pPr>
        <w:spacing w:after="0" w:line="240" w:lineRule="auto"/>
        <w:rPr>
          <w:rFonts w:ascii="Calibri" w:hAnsi="Calibri" w:cs="Calibri"/>
          <w:b/>
          <w:bCs/>
          <w:iCs/>
          <w:sz w:val="28"/>
          <w:szCs w:val="28"/>
        </w:rPr>
      </w:pPr>
      <w:r w:rsidRPr="00AC5D2F">
        <w:rPr>
          <w:rFonts w:ascii="Calibri" w:hAnsi="Calibri" w:cs="Calibri"/>
          <w:bCs/>
          <w:iCs/>
          <w:sz w:val="28"/>
          <w:szCs w:val="28"/>
        </w:rPr>
        <w:t xml:space="preserve">Under the 2010 Equality Act it is unlawful to discriminate directly or indirectly in recruitment or employment because of any of the nine protected characteristics. </w:t>
      </w:r>
    </w:p>
    <w:p w:rsidR="004370D6" w:rsidRPr="00AC5D2F" w:rsidRDefault="004370D6" w:rsidP="00F15C6F">
      <w:pPr>
        <w:numPr>
          <w:ilvl w:val="0"/>
          <w:numId w:val="6"/>
        </w:numPr>
        <w:spacing w:after="0" w:line="240" w:lineRule="auto"/>
        <w:rPr>
          <w:rFonts w:ascii="Calibri" w:hAnsi="Calibri" w:cs="Calibri"/>
          <w:b/>
          <w:bCs/>
          <w:iCs/>
          <w:sz w:val="28"/>
          <w:szCs w:val="28"/>
        </w:rPr>
      </w:pPr>
      <w:r w:rsidRPr="00AC5D2F">
        <w:rPr>
          <w:rFonts w:ascii="Calibri" w:hAnsi="Calibri" w:cs="Calibri"/>
          <w:b/>
          <w:bCs/>
          <w:iCs/>
          <w:sz w:val="28"/>
          <w:szCs w:val="28"/>
        </w:rPr>
        <w:t xml:space="preserve">Age </w:t>
      </w:r>
      <w:r w:rsidRPr="00AC5D2F">
        <w:rPr>
          <w:rFonts w:ascii="Calibri" w:hAnsi="Calibri" w:cs="Calibri"/>
          <w:b/>
          <w:bCs/>
          <w:iCs/>
          <w:sz w:val="28"/>
          <w:szCs w:val="28"/>
        </w:rPr>
        <w:br/>
      </w:r>
      <w:r w:rsidRPr="00AC5D2F">
        <w:rPr>
          <w:rFonts w:ascii="Calibri" w:hAnsi="Calibri" w:cs="Calibri"/>
          <w:sz w:val="28"/>
          <w:szCs w:val="28"/>
        </w:rPr>
        <w:t>It is not permissible to treat a person less favourably because of their age. This applies to people of all ages. The exception to this is the calculation of redundancy payments which is prescribed by law.</w:t>
      </w:r>
    </w:p>
    <w:p w:rsidR="004370D6" w:rsidRPr="00AC5D2F" w:rsidRDefault="004370D6" w:rsidP="00F15C6F">
      <w:pPr>
        <w:numPr>
          <w:ilvl w:val="0"/>
          <w:numId w:val="6"/>
        </w:numPr>
        <w:spacing w:after="0" w:line="240" w:lineRule="auto"/>
        <w:rPr>
          <w:rFonts w:ascii="Calibri" w:hAnsi="Calibri" w:cs="Calibri"/>
          <w:sz w:val="28"/>
          <w:szCs w:val="28"/>
        </w:rPr>
      </w:pPr>
      <w:r w:rsidRPr="00AC5D2F">
        <w:rPr>
          <w:rFonts w:ascii="Calibri" w:hAnsi="Calibri" w:cs="Calibri"/>
          <w:b/>
          <w:bCs/>
          <w:iCs/>
          <w:sz w:val="28"/>
          <w:szCs w:val="28"/>
        </w:rPr>
        <w:t xml:space="preserve">Disability </w:t>
      </w:r>
    </w:p>
    <w:p w:rsidR="004370D6" w:rsidRPr="00AC5D2F" w:rsidRDefault="004370D6" w:rsidP="00F15C6F">
      <w:pPr>
        <w:spacing w:after="0" w:line="240" w:lineRule="auto"/>
        <w:ind w:left="360"/>
        <w:rPr>
          <w:rFonts w:ascii="Calibri" w:hAnsi="Calibri" w:cs="Calibri"/>
          <w:sz w:val="28"/>
          <w:szCs w:val="28"/>
        </w:rPr>
      </w:pPr>
      <w:r w:rsidRPr="00AC5D2F">
        <w:rPr>
          <w:rFonts w:ascii="Calibri" w:hAnsi="Calibri" w:cs="Calibri"/>
          <w:sz w:val="28"/>
          <w:szCs w:val="28"/>
        </w:rPr>
        <w:t>It is not permissible to treat a disabled person less favourably than a non-disabled person. Reasonable adjustments must be made to give the disabled person as much access to the service and ability to be employed, trained, or promoted as a non-disabled person. The same principle applies to volunteering opportunities within the organisation.</w:t>
      </w:r>
    </w:p>
    <w:p w:rsidR="004370D6" w:rsidRPr="00AC5D2F" w:rsidRDefault="004370D6" w:rsidP="00F15C6F">
      <w:pPr>
        <w:spacing w:after="0" w:line="240" w:lineRule="auto"/>
        <w:ind w:left="360"/>
        <w:rPr>
          <w:rFonts w:ascii="Calibri" w:hAnsi="Calibri" w:cs="Calibri"/>
          <w:sz w:val="28"/>
          <w:szCs w:val="28"/>
        </w:rPr>
      </w:pPr>
    </w:p>
    <w:p w:rsidR="004370D6" w:rsidRPr="00AC5D2F" w:rsidRDefault="00406868" w:rsidP="00F15C6F">
      <w:pPr>
        <w:spacing w:after="0" w:line="240" w:lineRule="auto"/>
        <w:ind w:left="360"/>
        <w:rPr>
          <w:rFonts w:ascii="Calibri" w:hAnsi="Calibri" w:cs="Calibri"/>
          <w:sz w:val="28"/>
          <w:szCs w:val="28"/>
        </w:rPr>
      </w:pPr>
      <w:r w:rsidRPr="00AC5D2F">
        <w:rPr>
          <w:rFonts w:ascii="Calibri" w:hAnsi="Calibri" w:cs="Calibri"/>
          <w:sz w:val="28"/>
          <w:szCs w:val="28"/>
          <w:highlight w:val="yellow"/>
        </w:rPr>
        <w:t>ORGNAME</w:t>
      </w:r>
      <w:r w:rsidR="004370D6" w:rsidRPr="00AC5D2F">
        <w:rPr>
          <w:rFonts w:ascii="Calibri" w:hAnsi="Calibri" w:cs="Calibri"/>
          <w:sz w:val="28"/>
          <w:szCs w:val="28"/>
        </w:rPr>
        <w:t xml:space="preserve"> has a duty to make </w:t>
      </w:r>
      <w:r w:rsidR="004370D6" w:rsidRPr="00AC5D2F">
        <w:rPr>
          <w:rFonts w:ascii="Calibri" w:hAnsi="Calibri" w:cs="Calibri"/>
          <w:b/>
          <w:bCs/>
          <w:sz w:val="28"/>
          <w:szCs w:val="28"/>
        </w:rPr>
        <w:t xml:space="preserve">reasonable adjustments </w:t>
      </w:r>
      <w:r w:rsidR="004370D6" w:rsidRPr="00AC5D2F">
        <w:rPr>
          <w:rFonts w:ascii="Calibri" w:hAnsi="Calibri" w:cs="Calibri"/>
          <w:sz w:val="28"/>
          <w:szCs w:val="28"/>
        </w:rPr>
        <w:t>to facilitate the employment or volun</w:t>
      </w:r>
      <w:r w:rsidRPr="00AC5D2F">
        <w:rPr>
          <w:rFonts w:ascii="Calibri" w:hAnsi="Calibri" w:cs="Calibri"/>
          <w:sz w:val="28"/>
          <w:szCs w:val="28"/>
        </w:rPr>
        <w:t xml:space="preserve">tary work of a disabled person. </w:t>
      </w:r>
      <w:r w:rsidR="004370D6" w:rsidRPr="00AC5D2F">
        <w:rPr>
          <w:rFonts w:ascii="Calibri" w:hAnsi="Calibri" w:cs="Calibri"/>
          <w:sz w:val="28"/>
          <w:szCs w:val="28"/>
        </w:rPr>
        <w:t xml:space="preserve">These may include: </w:t>
      </w:r>
    </w:p>
    <w:p w:rsidR="004370D6" w:rsidRPr="00AC5D2F" w:rsidRDefault="00406868" w:rsidP="00F15C6F">
      <w:pPr>
        <w:numPr>
          <w:ilvl w:val="0"/>
          <w:numId w:val="42"/>
        </w:numPr>
        <w:spacing w:after="0" w:line="240" w:lineRule="auto"/>
        <w:rPr>
          <w:rFonts w:ascii="Calibri" w:hAnsi="Calibri" w:cs="Calibri"/>
          <w:sz w:val="28"/>
          <w:szCs w:val="28"/>
        </w:rPr>
      </w:pPr>
      <w:r w:rsidRPr="00AC5D2F">
        <w:rPr>
          <w:rFonts w:ascii="Calibri" w:hAnsi="Calibri" w:cs="Calibri"/>
          <w:sz w:val="28"/>
          <w:szCs w:val="28"/>
        </w:rPr>
        <w:t>making adjustments to premises</w:t>
      </w:r>
    </w:p>
    <w:p w:rsidR="004370D6" w:rsidRPr="00AC5D2F" w:rsidRDefault="004370D6" w:rsidP="00F15C6F">
      <w:pPr>
        <w:numPr>
          <w:ilvl w:val="0"/>
          <w:numId w:val="42"/>
        </w:numPr>
        <w:spacing w:after="0" w:line="240" w:lineRule="auto"/>
        <w:rPr>
          <w:rFonts w:ascii="Calibri" w:hAnsi="Calibri" w:cs="Calibri"/>
          <w:color w:val="00000A"/>
          <w:sz w:val="28"/>
          <w:szCs w:val="28"/>
        </w:rPr>
      </w:pPr>
      <w:r w:rsidRPr="00AC5D2F">
        <w:rPr>
          <w:rFonts w:ascii="Calibri" w:hAnsi="Calibri" w:cs="Calibri"/>
          <w:sz w:val="28"/>
          <w:szCs w:val="28"/>
        </w:rPr>
        <w:t>re-allocating some of a disabled</w:t>
      </w:r>
      <w:r w:rsidR="00406868" w:rsidRPr="00AC5D2F">
        <w:rPr>
          <w:rFonts w:ascii="Calibri" w:hAnsi="Calibri" w:cs="Calibri"/>
          <w:sz w:val="28"/>
          <w:szCs w:val="28"/>
        </w:rPr>
        <w:t xml:space="preserve"> employee or volunteer’s duties</w:t>
      </w:r>
      <w:r w:rsidRPr="00AC5D2F">
        <w:rPr>
          <w:rFonts w:ascii="Calibri" w:hAnsi="Calibri" w:cs="Calibri"/>
          <w:sz w:val="28"/>
          <w:szCs w:val="28"/>
        </w:rPr>
        <w:t xml:space="preserve"> </w:t>
      </w:r>
    </w:p>
    <w:p w:rsidR="004370D6" w:rsidRPr="00AC5D2F" w:rsidRDefault="004370D6" w:rsidP="00F15C6F">
      <w:pPr>
        <w:numPr>
          <w:ilvl w:val="0"/>
          <w:numId w:val="42"/>
        </w:numPr>
        <w:spacing w:after="0" w:line="240" w:lineRule="auto"/>
        <w:rPr>
          <w:rFonts w:ascii="Calibri" w:hAnsi="Calibri" w:cs="Calibri"/>
          <w:color w:val="00000A"/>
          <w:sz w:val="28"/>
          <w:szCs w:val="28"/>
        </w:rPr>
      </w:pPr>
      <w:r w:rsidRPr="00AC5D2F">
        <w:rPr>
          <w:rFonts w:ascii="Calibri" w:hAnsi="Calibri" w:cs="Calibri"/>
          <w:color w:val="00000A"/>
          <w:sz w:val="28"/>
          <w:szCs w:val="28"/>
        </w:rPr>
        <w:t>transferring a disabled employee to a role bet</w:t>
      </w:r>
      <w:r w:rsidR="00406868" w:rsidRPr="00AC5D2F">
        <w:rPr>
          <w:rFonts w:ascii="Calibri" w:hAnsi="Calibri" w:cs="Calibri"/>
          <w:color w:val="00000A"/>
          <w:sz w:val="28"/>
          <w:szCs w:val="28"/>
        </w:rPr>
        <w:t>ter suited to their disability</w:t>
      </w:r>
    </w:p>
    <w:p w:rsidR="004370D6" w:rsidRPr="00AC5D2F" w:rsidRDefault="004370D6" w:rsidP="00F15C6F">
      <w:pPr>
        <w:numPr>
          <w:ilvl w:val="0"/>
          <w:numId w:val="42"/>
        </w:numPr>
        <w:spacing w:after="0" w:line="240" w:lineRule="auto"/>
        <w:rPr>
          <w:rFonts w:ascii="Calibri" w:hAnsi="Calibri" w:cs="Calibri"/>
          <w:color w:val="00000A"/>
          <w:sz w:val="28"/>
          <w:szCs w:val="28"/>
        </w:rPr>
      </w:pPr>
      <w:r w:rsidRPr="00AC5D2F">
        <w:rPr>
          <w:rFonts w:ascii="Calibri" w:hAnsi="Calibri" w:cs="Calibri"/>
          <w:color w:val="00000A"/>
          <w:sz w:val="28"/>
          <w:szCs w:val="28"/>
        </w:rPr>
        <w:t>giving a disabled employee time off work for medic</w:t>
      </w:r>
      <w:r w:rsidR="00406868" w:rsidRPr="00AC5D2F">
        <w:rPr>
          <w:rFonts w:ascii="Calibri" w:hAnsi="Calibri" w:cs="Calibri"/>
          <w:color w:val="00000A"/>
          <w:sz w:val="28"/>
          <w:szCs w:val="28"/>
        </w:rPr>
        <w:t>al treatment or rehabilitation</w:t>
      </w:r>
    </w:p>
    <w:p w:rsidR="004370D6" w:rsidRPr="00AC5D2F" w:rsidRDefault="004370D6" w:rsidP="00F15C6F">
      <w:pPr>
        <w:numPr>
          <w:ilvl w:val="0"/>
          <w:numId w:val="42"/>
        </w:num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providing training or mentoring for a </w:t>
      </w:r>
      <w:r w:rsidR="00406868" w:rsidRPr="00AC5D2F">
        <w:rPr>
          <w:rFonts w:ascii="Calibri" w:hAnsi="Calibri" w:cs="Calibri"/>
          <w:color w:val="00000A"/>
          <w:sz w:val="28"/>
          <w:szCs w:val="28"/>
        </w:rPr>
        <w:t>disabled employee or volunteer</w:t>
      </w:r>
    </w:p>
    <w:p w:rsidR="004370D6" w:rsidRPr="00AC5D2F" w:rsidRDefault="004370D6" w:rsidP="00F15C6F">
      <w:pPr>
        <w:numPr>
          <w:ilvl w:val="0"/>
          <w:numId w:val="42"/>
        </w:numPr>
        <w:spacing w:after="0" w:line="240" w:lineRule="auto"/>
        <w:rPr>
          <w:rFonts w:ascii="Calibri" w:hAnsi="Calibri" w:cs="Calibri"/>
          <w:color w:val="00000A"/>
          <w:sz w:val="28"/>
          <w:szCs w:val="28"/>
        </w:rPr>
      </w:pPr>
      <w:r w:rsidRPr="00AC5D2F">
        <w:rPr>
          <w:rFonts w:ascii="Calibri" w:hAnsi="Calibri" w:cs="Calibri"/>
          <w:color w:val="00000A"/>
          <w:sz w:val="28"/>
          <w:szCs w:val="28"/>
        </w:rPr>
        <w:t>supplying or modifying equipment, instruction and training manuals for di</w:t>
      </w:r>
      <w:r w:rsidR="00406868" w:rsidRPr="00AC5D2F">
        <w:rPr>
          <w:rFonts w:ascii="Calibri" w:hAnsi="Calibri" w:cs="Calibri"/>
          <w:color w:val="00000A"/>
          <w:sz w:val="28"/>
          <w:szCs w:val="28"/>
        </w:rPr>
        <w:t>sabled employees and volunteers</w:t>
      </w:r>
    </w:p>
    <w:p w:rsidR="004370D6" w:rsidRPr="00AC5D2F" w:rsidRDefault="004370D6" w:rsidP="00F15C6F">
      <w:pPr>
        <w:numPr>
          <w:ilvl w:val="0"/>
          <w:numId w:val="42"/>
        </w:numPr>
        <w:spacing w:after="0" w:line="240" w:lineRule="auto"/>
        <w:rPr>
          <w:rFonts w:ascii="Calibri" w:hAnsi="Calibri" w:cs="Calibri"/>
          <w:b/>
          <w:bCs/>
          <w:iCs/>
          <w:sz w:val="28"/>
          <w:szCs w:val="28"/>
        </w:rPr>
      </w:pPr>
      <w:r w:rsidRPr="00AC5D2F">
        <w:rPr>
          <w:rFonts w:ascii="Calibri" w:hAnsi="Calibri" w:cs="Calibri"/>
          <w:color w:val="00000A"/>
          <w:sz w:val="28"/>
          <w:szCs w:val="28"/>
        </w:rPr>
        <w:t xml:space="preserve">any other adjustments that </w:t>
      </w:r>
      <w:r w:rsidR="00406868" w:rsidRPr="00AC5D2F">
        <w:rPr>
          <w:rFonts w:ascii="Calibri" w:hAnsi="Calibri" w:cs="Calibri"/>
          <w:sz w:val="28"/>
          <w:szCs w:val="28"/>
          <w:highlight w:val="yellow"/>
        </w:rPr>
        <w:t>ORGNAME</w:t>
      </w:r>
      <w:r w:rsidRPr="00AC5D2F">
        <w:rPr>
          <w:rFonts w:ascii="Calibri" w:hAnsi="Calibri" w:cs="Calibri"/>
          <w:color w:val="00000A"/>
          <w:sz w:val="28"/>
          <w:szCs w:val="28"/>
        </w:rPr>
        <w:t xml:space="preserve"> considers reasonable and necessary</w:t>
      </w:r>
    </w:p>
    <w:p w:rsidR="004370D6" w:rsidRPr="00AC5D2F" w:rsidRDefault="00F15C6F" w:rsidP="00F15C6F">
      <w:pPr>
        <w:numPr>
          <w:ilvl w:val="0"/>
          <w:numId w:val="6"/>
        </w:numPr>
        <w:spacing w:after="0" w:line="240" w:lineRule="auto"/>
        <w:rPr>
          <w:rFonts w:ascii="Calibri" w:hAnsi="Calibri" w:cs="Calibri"/>
          <w:sz w:val="28"/>
          <w:szCs w:val="28"/>
        </w:rPr>
      </w:pPr>
      <w:r w:rsidRPr="00AC5D2F">
        <w:rPr>
          <w:rFonts w:ascii="Calibri" w:hAnsi="Calibri" w:cs="Calibri"/>
          <w:b/>
          <w:sz w:val="28"/>
          <w:szCs w:val="28"/>
        </w:rPr>
        <w:lastRenderedPageBreak/>
        <w:t>Gender r</w:t>
      </w:r>
      <w:r w:rsidR="004370D6" w:rsidRPr="00AC5D2F">
        <w:rPr>
          <w:rFonts w:ascii="Calibri" w:hAnsi="Calibri" w:cs="Calibri"/>
          <w:b/>
          <w:sz w:val="28"/>
          <w:szCs w:val="28"/>
        </w:rPr>
        <w:t>eassignment</w:t>
      </w:r>
      <w:r w:rsidR="004370D6" w:rsidRPr="00AC5D2F">
        <w:rPr>
          <w:rFonts w:ascii="Calibri" w:hAnsi="Calibri" w:cs="Calibri"/>
          <w:b/>
          <w:sz w:val="28"/>
          <w:szCs w:val="28"/>
        </w:rPr>
        <w:br/>
      </w:r>
      <w:r w:rsidR="004370D6" w:rsidRPr="00AC5D2F">
        <w:rPr>
          <w:rFonts w:ascii="Calibri" w:hAnsi="Calibri" w:cs="Calibri"/>
          <w:sz w:val="28"/>
          <w:szCs w:val="28"/>
        </w:rPr>
        <w:t>With respect to Trans people, it is unlawful to discriminate against people on the grounds of intending to, undergoing or having undergone gender reassignment. “Trans” is an inclusive term for people who identify themselves as transgender or transsexual. The word can be used without offence (as an adjective) to describe people who:</w:t>
      </w:r>
    </w:p>
    <w:p w:rsidR="004370D6" w:rsidRPr="00AC5D2F" w:rsidRDefault="004370D6" w:rsidP="00F15C6F">
      <w:pPr>
        <w:numPr>
          <w:ilvl w:val="1"/>
          <w:numId w:val="6"/>
        </w:numPr>
        <w:spacing w:after="0" w:line="240" w:lineRule="auto"/>
        <w:rPr>
          <w:rFonts w:ascii="Calibri" w:hAnsi="Calibri" w:cs="Calibri"/>
          <w:sz w:val="28"/>
          <w:szCs w:val="28"/>
        </w:rPr>
      </w:pPr>
      <w:r w:rsidRPr="00AC5D2F">
        <w:rPr>
          <w:rFonts w:ascii="Calibri" w:hAnsi="Calibri" w:cs="Calibri"/>
          <w:sz w:val="28"/>
          <w:szCs w:val="28"/>
        </w:rPr>
        <w:t>are undergoing gender tran</w:t>
      </w:r>
      <w:r w:rsidR="00406868" w:rsidRPr="00AC5D2F">
        <w:rPr>
          <w:rFonts w:ascii="Calibri" w:hAnsi="Calibri" w:cs="Calibri"/>
          <w:sz w:val="28"/>
          <w:szCs w:val="28"/>
        </w:rPr>
        <w:t>sition</w:t>
      </w:r>
    </w:p>
    <w:p w:rsidR="004370D6" w:rsidRPr="00AC5D2F" w:rsidRDefault="004370D6" w:rsidP="00F15C6F">
      <w:pPr>
        <w:numPr>
          <w:ilvl w:val="1"/>
          <w:numId w:val="6"/>
        </w:numPr>
        <w:spacing w:after="0" w:line="240" w:lineRule="auto"/>
        <w:rPr>
          <w:rFonts w:ascii="Calibri" w:hAnsi="Calibri" w:cs="Calibri"/>
          <w:sz w:val="28"/>
          <w:szCs w:val="28"/>
        </w:rPr>
      </w:pPr>
      <w:r w:rsidRPr="00AC5D2F">
        <w:rPr>
          <w:rFonts w:ascii="Calibri" w:hAnsi="Calibri" w:cs="Calibri"/>
          <w:sz w:val="28"/>
          <w:szCs w:val="28"/>
        </w:rPr>
        <w:t xml:space="preserve">identify as someone with a different gender from that in which they were </w:t>
      </w:r>
      <w:r w:rsidR="007869BA" w:rsidRPr="00AC5D2F">
        <w:rPr>
          <w:rFonts w:ascii="Calibri" w:hAnsi="Calibri" w:cs="Calibri"/>
          <w:sz w:val="28"/>
          <w:szCs w:val="28"/>
        </w:rPr>
        <w:t>assigned at birth</w:t>
      </w:r>
      <w:r w:rsidRPr="00AC5D2F">
        <w:rPr>
          <w:rFonts w:ascii="Calibri" w:hAnsi="Calibri" w:cs="Calibri"/>
          <w:sz w:val="28"/>
          <w:szCs w:val="28"/>
        </w:rPr>
        <w:t>, but who may or may not have decid</w:t>
      </w:r>
      <w:r w:rsidR="00406868" w:rsidRPr="00AC5D2F">
        <w:rPr>
          <w:rFonts w:ascii="Calibri" w:hAnsi="Calibri" w:cs="Calibri"/>
          <w:sz w:val="28"/>
          <w:szCs w:val="28"/>
        </w:rPr>
        <w:t>ed to undergo medical treatment</w:t>
      </w:r>
    </w:p>
    <w:p w:rsidR="00406868" w:rsidRPr="00AC5D2F" w:rsidRDefault="004370D6" w:rsidP="00F15C6F">
      <w:pPr>
        <w:numPr>
          <w:ilvl w:val="1"/>
          <w:numId w:val="6"/>
        </w:numPr>
        <w:spacing w:after="0" w:line="240" w:lineRule="auto"/>
        <w:rPr>
          <w:rFonts w:ascii="Calibri" w:hAnsi="Calibri" w:cs="Calibri"/>
          <w:b/>
          <w:bCs/>
          <w:iCs/>
          <w:sz w:val="28"/>
          <w:szCs w:val="28"/>
        </w:rPr>
      </w:pPr>
      <w:r w:rsidRPr="00AC5D2F">
        <w:rPr>
          <w:rFonts w:ascii="Calibri" w:hAnsi="Calibri" w:cs="Calibri"/>
          <w:sz w:val="28"/>
          <w:szCs w:val="28"/>
        </w:rPr>
        <w:t xml:space="preserve">choose to dress in the clothing </w:t>
      </w:r>
      <w:r w:rsidR="00406868" w:rsidRPr="00AC5D2F">
        <w:rPr>
          <w:rFonts w:ascii="Calibri" w:hAnsi="Calibri" w:cs="Calibri"/>
          <w:sz w:val="28"/>
          <w:szCs w:val="28"/>
        </w:rPr>
        <w:t>typically worn by the other sex</w:t>
      </w:r>
    </w:p>
    <w:p w:rsidR="004370D6" w:rsidRPr="00AC5D2F" w:rsidRDefault="00F15C6F" w:rsidP="00F15C6F">
      <w:pPr>
        <w:numPr>
          <w:ilvl w:val="0"/>
          <w:numId w:val="6"/>
        </w:numPr>
        <w:spacing w:after="0" w:line="240" w:lineRule="auto"/>
        <w:rPr>
          <w:rFonts w:ascii="Calibri" w:hAnsi="Calibri" w:cs="Calibri"/>
          <w:sz w:val="28"/>
          <w:szCs w:val="28"/>
        </w:rPr>
      </w:pPr>
      <w:r w:rsidRPr="00AC5D2F">
        <w:rPr>
          <w:rFonts w:ascii="Calibri" w:hAnsi="Calibri" w:cs="Calibri"/>
          <w:b/>
          <w:bCs/>
          <w:iCs/>
          <w:sz w:val="28"/>
          <w:szCs w:val="28"/>
        </w:rPr>
        <w:t>Marriage or civil p</w:t>
      </w:r>
      <w:r w:rsidR="004370D6" w:rsidRPr="00AC5D2F">
        <w:rPr>
          <w:rFonts w:ascii="Calibri" w:hAnsi="Calibri" w:cs="Calibri"/>
          <w:b/>
          <w:bCs/>
          <w:iCs/>
          <w:sz w:val="28"/>
          <w:szCs w:val="28"/>
        </w:rPr>
        <w:t>artnership</w:t>
      </w:r>
      <w:r w:rsidR="004370D6" w:rsidRPr="00AC5D2F">
        <w:rPr>
          <w:rFonts w:ascii="Calibri" w:hAnsi="Calibri" w:cs="Calibri"/>
          <w:b/>
          <w:bCs/>
          <w:iCs/>
          <w:sz w:val="28"/>
          <w:szCs w:val="28"/>
        </w:rPr>
        <w:br/>
      </w:r>
      <w:r w:rsidR="004370D6" w:rsidRPr="00AC5D2F">
        <w:rPr>
          <w:rFonts w:ascii="Calibri" w:hAnsi="Calibri" w:cs="Calibri"/>
          <w:sz w:val="28"/>
          <w:szCs w:val="28"/>
        </w:rPr>
        <w:t xml:space="preserve">It is not permissible to treat a person less favourably on the grounds of the fact that they are married or in a civil partnership. This applies to both women and men. </w:t>
      </w:r>
    </w:p>
    <w:p w:rsidR="004370D6" w:rsidRPr="00AC5D2F" w:rsidRDefault="00F15C6F" w:rsidP="00F15C6F">
      <w:pPr>
        <w:numPr>
          <w:ilvl w:val="0"/>
          <w:numId w:val="6"/>
        </w:numPr>
        <w:spacing w:after="0" w:line="240" w:lineRule="auto"/>
        <w:rPr>
          <w:rFonts w:ascii="Calibri" w:hAnsi="Calibri" w:cs="Calibri"/>
          <w:sz w:val="28"/>
          <w:szCs w:val="28"/>
        </w:rPr>
      </w:pPr>
      <w:r w:rsidRPr="00AC5D2F">
        <w:rPr>
          <w:rFonts w:ascii="Calibri" w:hAnsi="Calibri" w:cs="Calibri"/>
          <w:b/>
          <w:sz w:val="28"/>
          <w:szCs w:val="28"/>
        </w:rPr>
        <w:t>Pregnancy and m</w:t>
      </w:r>
      <w:r w:rsidR="004370D6" w:rsidRPr="00AC5D2F">
        <w:rPr>
          <w:rFonts w:ascii="Calibri" w:hAnsi="Calibri" w:cs="Calibri"/>
          <w:b/>
          <w:sz w:val="28"/>
          <w:szCs w:val="28"/>
        </w:rPr>
        <w:t>aternity</w:t>
      </w:r>
    </w:p>
    <w:p w:rsidR="004370D6" w:rsidRPr="00AC5D2F" w:rsidRDefault="004370D6" w:rsidP="00F15C6F">
      <w:pPr>
        <w:pStyle w:val="ListParagraph"/>
        <w:spacing w:after="0" w:line="240" w:lineRule="auto"/>
        <w:ind w:left="360"/>
        <w:rPr>
          <w:rFonts w:ascii="Calibri" w:hAnsi="Calibri" w:cs="Calibri"/>
          <w:sz w:val="28"/>
          <w:szCs w:val="28"/>
        </w:rPr>
      </w:pPr>
      <w:r w:rsidRPr="00AC5D2F">
        <w:rPr>
          <w:rFonts w:ascii="Calibri" w:hAnsi="Calibri" w:cs="Calibri"/>
          <w:sz w:val="28"/>
          <w:szCs w:val="28"/>
        </w:rPr>
        <w:t>It is not permissible to treat a person less favourably on the grounds of pregnancy, maternity or parental status of any kind. This</w:t>
      </w:r>
      <w:r w:rsidR="00F15C6F" w:rsidRPr="00AC5D2F">
        <w:rPr>
          <w:rFonts w:ascii="Calibri" w:hAnsi="Calibri" w:cs="Calibri"/>
          <w:sz w:val="28"/>
          <w:szCs w:val="28"/>
        </w:rPr>
        <w:t xml:space="preserve"> applies to both women and men.</w:t>
      </w:r>
    </w:p>
    <w:p w:rsidR="004370D6" w:rsidRPr="00AC5D2F" w:rsidRDefault="004370D6" w:rsidP="00F15C6F">
      <w:pPr>
        <w:numPr>
          <w:ilvl w:val="0"/>
          <w:numId w:val="2"/>
        </w:numPr>
        <w:spacing w:after="0" w:line="240" w:lineRule="auto"/>
        <w:rPr>
          <w:rFonts w:ascii="Calibri" w:hAnsi="Calibri" w:cs="Calibri"/>
          <w:color w:val="00000A"/>
          <w:sz w:val="28"/>
          <w:szCs w:val="28"/>
        </w:rPr>
      </w:pPr>
      <w:r w:rsidRPr="00AC5D2F">
        <w:rPr>
          <w:rFonts w:ascii="Calibri" w:hAnsi="Calibri" w:cs="Calibri"/>
          <w:b/>
          <w:bCs/>
          <w:iCs/>
          <w:color w:val="00000A"/>
          <w:sz w:val="28"/>
          <w:szCs w:val="28"/>
        </w:rPr>
        <w:t>Race</w:t>
      </w:r>
      <w:r w:rsidRPr="00AC5D2F">
        <w:rPr>
          <w:rFonts w:ascii="Calibri" w:hAnsi="Calibri" w:cs="Calibri"/>
          <w:b/>
          <w:bCs/>
          <w:iCs/>
          <w:color w:val="00000A"/>
          <w:sz w:val="28"/>
          <w:szCs w:val="28"/>
        </w:rPr>
        <w:br/>
      </w:r>
      <w:r w:rsidRPr="00AC5D2F">
        <w:rPr>
          <w:rFonts w:ascii="Calibri" w:hAnsi="Calibri" w:cs="Calibri"/>
          <w:color w:val="00000A"/>
          <w:sz w:val="28"/>
          <w:szCs w:val="28"/>
        </w:rPr>
        <w:t xml:space="preserve">It is not permissible to treat a person less favourably because of their race, the colour of their skin, their nationality or their ethnic origin. </w:t>
      </w:r>
    </w:p>
    <w:p w:rsidR="004370D6" w:rsidRPr="00AC5D2F" w:rsidRDefault="00F15C6F" w:rsidP="00F15C6F">
      <w:pPr>
        <w:numPr>
          <w:ilvl w:val="0"/>
          <w:numId w:val="2"/>
        </w:numPr>
        <w:spacing w:after="0" w:line="240" w:lineRule="auto"/>
        <w:rPr>
          <w:rFonts w:ascii="Calibri" w:hAnsi="Calibri" w:cs="Calibri"/>
          <w:color w:val="00000A"/>
          <w:sz w:val="28"/>
          <w:szCs w:val="28"/>
        </w:rPr>
      </w:pPr>
      <w:r w:rsidRPr="00AC5D2F">
        <w:rPr>
          <w:rFonts w:ascii="Calibri" w:hAnsi="Calibri" w:cs="Calibri"/>
          <w:b/>
          <w:bCs/>
          <w:iCs/>
          <w:color w:val="00000A"/>
          <w:sz w:val="28"/>
          <w:szCs w:val="28"/>
        </w:rPr>
        <w:t>Religion or b</w:t>
      </w:r>
      <w:r w:rsidR="004370D6" w:rsidRPr="00AC5D2F">
        <w:rPr>
          <w:rFonts w:ascii="Calibri" w:hAnsi="Calibri" w:cs="Calibri"/>
          <w:b/>
          <w:bCs/>
          <w:iCs/>
          <w:color w:val="00000A"/>
          <w:sz w:val="28"/>
          <w:szCs w:val="28"/>
        </w:rPr>
        <w:t xml:space="preserve">elief </w:t>
      </w:r>
    </w:p>
    <w:p w:rsidR="004370D6" w:rsidRPr="00AC5D2F" w:rsidRDefault="004370D6" w:rsidP="00F15C6F">
      <w:pPr>
        <w:spacing w:after="0" w:line="240" w:lineRule="auto"/>
        <w:ind w:left="360"/>
        <w:rPr>
          <w:rFonts w:ascii="Calibri" w:hAnsi="Calibri" w:cs="Calibri"/>
          <w:sz w:val="28"/>
          <w:szCs w:val="28"/>
        </w:rPr>
      </w:pPr>
      <w:r w:rsidRPr="00AC5D2F">
        <w:rPr>
          <w:rFonts w:ascii="Calibri" w:hAnsi="Calibri" w:cs="Calibri"/>
          <w:color w:val="00000A"/>
          <w:sz w:val="28"/>
          <w:szCs w:val="28"/>
        </w:rPr>
        <w:t>It is not permissible to treat a person less favourably because of their religious beliefs or their religion – including those who hold no religious beliefs.</w:t>
      </w:r>
    </w:p>
    <w:p w:rsidR="004370D6" w:rsidRPr="00AC5D2F" w:rsidRDefault="004370D6" w:rsidP="00F15C6F">
      <w:pPr>
        <w:numPr>
          <w:ilvl w:val="0"/>
          <w:numId w:val="6"/>
        </w:numPr>
        <w:spacing w:after="0" w:line="240" w:lineRule="auto"/>
        <w:rPr>
          <w:rFonts w:ascii="Calibri" w:hAnsi="Calibri" w:cs="Calibri"/>
          <w:sz w:val="28"/>
          <w:szCs w:val="28"/>
        </w:rPr>
      </w:pPr>
      <w:r w:rsidRPr="00AC5D2F">
        <w:rPr>
          <w:rFonts w:ascii="Calibri" w:hAnsi="Calibri" w:cs="Calibri"/>
          <w:b/>
          <w:sz w:val="28"/>
          <w:szCs w:val="28"/>
        </w:rPr>
        <w:t>Sex</w:t>
      </w:r>
      <w:r w:rsidRPr="00AC5D2F">
        <w:rPr>
          <w:rFonts w:ascii="Calibri" w:hAnsi="Calibri" w:cs="Calibri"/>
          <w:b/>
          <w:sz w:val="28"/>
          <w:szCs w:val="28"/>
        </w:rPr>
        <w:br/>
      </w:r>
      <w:r w:rsidRPr="00AC5D2F">
        <w:rPr>
          <w:rFonts w:ascii="Calibri" w:hAnsi="Calibri" w:cs="Calibri"/>
          <w:sz w:val="28"/>
          <w:szCs w:val="28"/>
        </w:rPr>
        <w:t xml:space="preserve">Sexual harassment of women and men can be found to constitute sex discrimination. For example, asking a woman during an interview if she is planning to have any (more) children constitutes discrimination on the grounds of </w:t>
      </w:r>
      <w:r w:rsidR="00B810C2" w:rsidRPr="00AC5D2F">
        <w:rPr>
          <w:rFonts w:ascii="Calibri" w:hAnsi="Calibri" w:cs="Calibri"/>
          <w:sz w:val="28"/>
          <w:szCs w:val="28"/>
        </w:rPr>
        <w:t>sex</w:t>
      </w:r>
      <w:r w:rsidRPr="00AC5D2F">
        <w:rPr>
          <w:rFonts w:ascii="Calibri" w:hAnsi="Calibri" w:cs="Calibri"/>
          <w:sz w:val="28"/>
          <w:szCs w:val="28"/>
        </w:rPr>
        <w:t xml:space="preserve">. </w:t>
      </w:r>
    </w:p>
    <w:p w:rsidR="004370D6" w:rsidRPr="00AC5D2F" w:rsidRDefault="00F15C6F" w:rsidP="00F15C6F">
      <w:pPr>
        <w:numPr>
          <w:ilvl w:val="0"/>
          <w:numId w:val="2"/>
        </w:numPr>
        <w:spacing w:after="0" w:line="240" w:lineRule="auto"/>
        <w:rPr>
          <w:rFonts w:ascii="Calibri" w:hAnsi="Calibri" w:cs="Calibri"/>
          <w:color w:val="00000A"/>
          <w:sz w:val="28"/>
          <w:szCs w:val="28"/>
        </w:rPr>
      </w:pPr>
      <w:r w:rsidRPr="00AC5D2F">
        <w:rPr>
          <w:rFonts w:ascii="Calibri" w:hAnsi="Calibri" w:cs="Calibri"/>
          <w:b/>
          <w:bCs/>
          <w:iCs/>
          <w:color w:val="00000A"/>
          <w:sz w:val="28"/>
          <w:szCs w:val="28"/>
        </w:rPr>
        <w:t>Sexual o</w:t>
      </w:r>
      <w:r w:rsidR="004370D6" w:rsidRPr="00AC5D2F">
        <w:rPr>
          <w:rFonts w:ascii="Calibri" w:hAnsi="Calibri" w:cs="Calibri"/>
          <w:b/>
          <w:bCs/>
          <w:iCs/>
          <w:color w:val="00000A"/>
          <w:sz w:val="28"/>
          <w:szCs w:val="28"/>
        </w:rPr>
        <w:t xml:space="preserve">rientation </w:t>
      </w:r>
    </w:p>
    <w:p w:rsidR="004370D6" w:rsidRPr="00AC5D2F" w:rsidRDefault="004370D6" w:rsidP="00F15C6F">
      <w:pPr>
        <w:spacing w:after="0" w:line="240" w:lineRule="auto"/>
        <w:ind w:left="360"/>
        <w:rPr>
          <w:rFonts w:ascii="Calibri" w:hAnsi="Calibri" w:cs="Calibri"/>
          <w:b/>
          <w:bCs/>
          <w:iCs/>
          <w:color w:val="00000A"/>
          <w:sz w:val="28"/>
          <w:szCs w:val="28"/>
        </w:rPr>
      </w:pPr>
      <w:r w:rsidRPr="00AC5D2F">
        <w:rPr>
          <w:rFonts w:ascii="Calibri" w:hAnsi="Calibri" w:cs="Calibri"/>
          <w:color w:val="00000A"/>
          <w:sz w:val="28"/>
          <w:szCs w:val="28"/>
        </w:rPr>
        <w:t>It is not permissible to treat a person less favourably because of their sexual orientation. For example, an employer cannot refuse to employ a person because s/he is gay, lesbian or bisexual, or question their sexuality.</w:t>
      </w:r>
    </w:p>
    <w:p w:rsidR="004370D6" w:rsidRPr="00AC5D2F" w:rsidRDefault="008F7A20" w:rsidP="00F15C6F">
      <w:pPr>
        <w:numPr>
          <w:ilvl w:val="0"/>
          <w:numId w:val="2"/>
        </w:numPr>
        <w:spacing w:after="0" w:line="240" w:lineRule="auto"/>
        <w:rPr>
          <w:rFonts w:ascii="Calibri" w:hAnsi="Calibri" w:cs="Calibri"/>
          <w:color w:val="00000A"/>
          <w:sz w:val="28"/>
          <w:szCs w:val="28"/>
        </w:rPr>
      </w:pPr>
      <w:r w:rsidRPr="00AC5D2F">
        <w:rPr>
          <w:rFonts w:ascii="Calibri" w:hAnsi="Calibri" w:cs="Calibri"/>
          <w:b/>
          <w:bCs/>
          <w:iCs/>
          <w:color w:val="00000A"/>
          <w:sz w:val="28"/>
          <w:szCs w:val="28"/>
        </w:rPr>
        <w:t>Membership of a trade union</w:t>
      </w:r>
    </w:p>
    <w:p w:rsidR="004370D6" w:rsidRPr="00AC5D2F" w:rsidRDefault="004370D6" w:rsidP="00F15C6F">
      <w:pPr>
        <w:spacing w:after="0" w:line="240" w:lineRule="auto"/>
        <w:ind w:left="360"/>
        <w:rPr>
          <w:rFonts w:ascii="Calibri" w:hAnsi="Calibri" w:cs="Calibri"/>
          <w:b/>
          <w:bCs/>
          <w:sz w:val="28"/>
          <w:szCs w:val="28"/>
        </w:rPr>
      </w:pPr>
      <w:r w:rsidRPr="00AC5D2F">
        <w:rPr>
          <w:rFonts w:ascii="Calibri" w:hAnsi="Calibri" w:cs="Calibri"/>
          <w:color w:val="00000A"/>
          <w:sz w:val="28"/>
          <w:szCs w:val="28"/>
        </w:rPr>
        <w:lastRenderedPageBreak/>
        <w:t xml:space="preserve">It is not permissible to treat a person less favourably because they belong to a trade union. </w:t>
      </w:r>
      <w:r w:rsidR="00406868" w:rsidRPr="00AC5D2F">
        <w:rPr>
          <w:rFonts w:ascii="Calibri" w:hAnsi="Calibri" w:cs="Calibri"/>
          <w:sz w:val="28"/>
          <w:szCs w:val="28"/>
          <w:highlight w:val="yellow"/>
        </w:rPr>
        <w:t>ORGNAME</w:t>
      </w:r>
      <w:r w:rsidRPr="00AC5D2F">
        <w:rPr>
          <w:rFonts w:ascii="Calibri" w:hAnsi="Calibri" w:cs="Calibri"/>
          <w:color w:val="00000A"/>
          <w:sz w:val="28"/>
          <w:szCs w:val="28"/>
          <w:highlight w:val="yellow"/>
        </w:rPr>
        <w:t xml:space="preserve"> recognises and respects the right of staff to join a trade union.</w:t>
      </w:r>
      <w:r w:rsidRPr="00AC5D2F">
        <w:rPr>
          <w:rFonts w:ascii="Calibri" w:hAnsi="Calibri" w:cs="Calibri"/>
          <w:color w:val="00000A"/>
          <w:sz w:val="28"/>
          <w:szCs w:val="28"/>
        </w:rPr>
        <w:t xml:space="preserve"> </w:t>
      </w:r>
    </w:p>
    <w:p w:rsidR="004370D6" w:rsidRPr="00AC5D2F" w:rsidRDefault="004370D6" w:rsidP="00F15C6F">
      <w:pPr>
        <w:pBdr>
          <w:bottom w:val="single" w:sz="4" w:space="1" w:color="000000"/>
        </w:pBdr>
        <w:spacing w:after="0" w:line="240" w:lineRule="auto"/>
        <w:rPr>
          <w:rFonts w:ascii="Calibri" w:hAnsi="Calibri" w:cs="Calibri"/>
          <w:b/>
          <w:bCs/>
          <w:sz w:val="28"/>
          <w:szCs w:val="28"/>
        </w:rPr>
      </w:pPr>
    </w:p>
    <w:p w:rsidR="004370D6" w:rsidRPr="00AC5D2F" w:rsidRDefault="004370D6" w:rsidP="00F15C6F">
      <w:pPr>
        <w:pBdr>
          <w:bottom w:val="single" w:sz="4" w:space="1" w:color="000000"/>
        </w:pBdr>
        <w:spacing w:after="0" w:line="240" w:lineRule="auto"/>
        <w:rPr>
          <w:rFonts w:ascii="Calibri" w:hAnsi="Calibri" w:cs="Calibri"/>
          <w:bCs/>
          <w:sz w:val="28"/>
          <w:szCs w:val="28"/>
        </w:rPr>
      </w:pPr>
      <w:r w:rsidRPr="00AC5D2F">
        <w:rPr>
          <w:rFonts w:ascii="Calibri" w:hAnsi="Calibri" w:cs="Calibri"/>
          <w:b/>
          <w:bCs/>
          <w:sz w:val="28"/>
          <w:szCs w:val="28"/>
        </w:rPr>
        <w:t xml:space="preserve">Acting on </w:t>
      </w:r>
      <w:r w:rsidR="00F15C6F" w:rsidRPr="00AC5D2F">
        <w:rPr>
          <w:rFonts w:ascii="Calibri" w:hAnsi="Calibri" w:cs="Calibri"/>
          <w:b/>
          <w:bCs/>
          <w:sz w:val="28"/>
          <w:szCs w:val="28"/>
        </w:rPr>
        <w:t>discriminatory behaviour, harassment or victimisation</w:t>
      </w:r>
    </w:p>
    <w:p w:rsidR="004370D6" w:rsidRPr="00AC5D2F" w:rsidRDefault="004370D6" w:rsidP="00F15C6F">
      <w:pPr>
        <w:spacing w:after="0" w:line="240" w:lineRule="auto"/>
        <w:rPr>
          <w:rFonts w:ascii="Calibri" w:hAnsi="Calibri" w:cs="Calibri"/>
          <w:b/>
          <w:bCs/>
          <w:color w:val="00000A"/>
          <w:sz w:val="28"/>
          <w:szCs w:val="28"/>
        </w:rPr>
      </w:pPr>
      <w:r w:rsidRPr="00AC5D2F">
        <w:rPr>
          <w:rFonts w:ascii="Calibri" w:hAnsi="Calibri" w:cs="Calibri"/>
          <w:bCs/>
          <w:sz w:val="28"/>
          <w:szCs w:val="28"/>
        </w:rPr>
        <w:t xml:space="preserve">Personal harassment takes many forms but whatever form it takes, it is always serious and is totally unacceptable. </w:t>
      </w:r>
      <w:r w:rsidR="00406868" w:rsidRPr="00AC5D2F">
        <w:rPr>
          <w:rFonts w:ascii="Calibri" w:hAnsi="Calibri" w:cs="Calibri"/>
          <w:sz w:val="28"/>
          <w:szCs w:val="28"/>
          <w:highlight w:val="yellow"/>
        </w:rPr>
        <w:t>ORGNAME</w:t>
      </w:r>
      <w:r w:rsidRPr="00AC5D2F">
        <w:rPr>
          <w:rFonts w:ascii="Calibri" w:hAnsi="Calibri" w:cs="Calibri"/>
          <w:bCs/>
          <w:sz w:val="28"/>
          <w:szCs w:val="28"/>
        </w:rPr>
        <w:t xml:space="preserve"> is sympathetic to the rights and needs of all our staff and volunteers and seeks to protect against any form of personal harassment or victimisation in the workplace. This could be within the organisation or where an employee or volunteer is harassed in relation to a protected characteristic by third parties such as service users, customers or other stakeholders. </w:t>
      </w:r>
    </w:p>
    <w:p w:rsidR="004370D6" w:rsidRPr="00AC5D2F" w:rsidRDefault="004370D6" w:rsidP="00F15C6F">
      <w:pPr>
        <w:spacing w:after="0" w:line="240" w:lineRule="auto"/>
        <w:rPr>
          <w:rFonts w:ascii="Calibri" w:hAnsi="Calibri" w:cs="Calibri"/>
          <w:b/>
          <w:bCs/>
          <w:color w:val="00000A"/>
          <w:sz w:val="28"/>
          <w:szCs w:val="28"/>
        </w:rPr>
      </w:pP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bCs/>
          <w:color w:val="00000A"/>
          <w:sz w:val="28"/>
          <w:szCs w:val="28"/>
        </w:rPr>
        <w:t xml:space="preserve">Victimisation occurs when an employee or volunteer is subjected to a detriment, such as being denied a training opportunity or a promotion because he or she made or supported a complaint or raised a grievance under the Equality Act 2010, or because he or she is suspected of doing so, or being about to do so. </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numPr>
          <w:ilvl w:val="0"/>
          <w:numId w:val="5"/>
        </w:numPr>
        <w:spacing w:after="0" w:line="240" w:lineRule="auto"/>
        <w:rPr>
          <w:rFonts w:ascii="Calibri" w:hAnsi="Calibri" w:cs="Calibri"/>
          <w:b/>
          <w:bCs/>
          <w:color w:val="00000A"/>
          <w:sz w:val="28"/>
          <w:szCs w:val="28"/>
        </w:rPr>
      </w:pPr>
      <w:r w:rsidRPr="00AC5D2F">
        <w:rPr>
          <w:rFonts w:ascii="Calibri" w:hAnsi="Calibri" w:cs="Calibri"/>
          <w:b/>
          <w:bCs/>
          <w:color w:val="00000A"/>
          <w:sz w:val="28"/>
          <w:szCs w:val="28"/>
        </w:rPr>
        <w:t>Employees</w:t>
      </w:r>
      <w:r w:rsidRPr="00AC5D2F">
        <w:rPr>
          <w:rFonts w:ascii="Calibri" w:hAnsi="Calibri" w:cs="Calibri"/>
          <w:b/>
          <w:bCs/>
          <w:color w:val="00000A"/>
          <w:sz w:val="28"/>
          <w:szCs w:val="28"/>
        </w:rPr>
        <w:br/>
      </w:r>
      <w:r w:rsidRPr="00AC5D2F">
        <w:rPr>
          <w:rFonts w:ascii="Calibri" w:hAnsi="Calibri" w:cs="Calibri"/>
          <w:color w:val="00000A"/>
          <w:sz w:val="28"/>
          <w:szCs w:val="28"/>
        </w:rPr>
        <w:t xml:space="preserve">In the event that an employee is the subject to or the perpetrator of, or witness to, discriminatory behaviour, please refer to the organisation’s </w:t>
      </w:r>
      <w:r w:rsidRPr="00AC5D2F">
        <w:rPr>
          <w:rFonts w:ascii="Calibri" w:hAnsi="Calibri" w:cs="Calibri"/>
          <w:color w:val="00000A"/>
          <w:sz w:val="28"/>
          <w:szCs w:val="28"/>
          <w:highlight w:val="yellow"/>
        </w:rPr>
        <w:t>Dignity at Work policy and disciplinary and grievance procedures</w:t>
      </w:r>
      <w:r w:rsidRPr="00AC5D2F">
        <w:rPr>
          <w:rFonts w:ascii="Calibri" w:hAnsi="Calibri" w:cs="Calibri"/>
          <w:color w:val="00000A"/>
          <w:sz w:val="28"/>
          <w:szCs w:val="28"/>
        </w:rPr>
        <w:t xml:space="preserve">. </w:t>
      </w:r>
      <w:r w:rsidRPr="00AC5D2F">
        <w:rPr>
          <w:rFonts w:ascii="Calibri" w:hAnsi="Calibri" w:cs="Calibri"/>
          <w:sz w:val="28"/>
          <w:szCs w:val="28"/>
        </w:rPr>
        <w:t xml:space="preserve">In the event that an employee is found to have perpetrated discriminatory behaviour, this could amount to gross misconduct and could result in immediate dismissal. </w:t>
      </w:r>
      <w:r w:rsidRPr="00AC5D2F">
        <w:rPr>
          <w:rFonts w:ascii="Calibri" w:hAnsi="Calibri" w:cs="Calibri"/>
          <w:sz w:val="28"/>
          <w:szCs w:val="28"/>
        </w:rPr>
        <w:br/>
      </w:r>
    </w:p>
    <w:p w:rsidR="004370D6" w:rsidRPr="00AC5D2F" w:rsidRDefault="004370D6" w:rsidP="00F15C6F">
      <w:pPr>
        <w:numPr>
          <w:ilvl w:val="0"/>
          <w:numId w:val="5"/>
        </w:numPr>
        <w:spacing w:after="0" w:line="240" w:lineRule="auto"/>
        <w:rPr>
          <w:rFonts w:ascii="Calibri" w:hAnsi="Calibri" w:cs="Calibri"/>
          <w:sz w:val="28"/>
          <w:szCs w:val="28"/>
        </w:rPr>
      </w:pPr>
      <w:r w:rsidRPr="00AC5D2F">
        <w:rPr>
          <w:rFonts w:ascii="Calibri" w:hAnsi="Calibri" w:cs="Calibri"/>
          <w:b/>
          <w:bCs/>
          <w:color w:val="00000A"/>
          <w:sz w:val="28"/>
          <w:szCs w:val="28"/>
        </w:rPr>
        <w:t>Volunteers</w:t>
      </w:r>
      <w:r w:rsidRPr="00AC5D2F">
        <w:rPr>
          <w:rFonts w:ascii="Calibri" w:hAnsi="Calibri" w:cs="Calibri"/>
          <w:b/>
          <w:bCs/>
          <w:color w:val="00000A"/>
          <w:sz w:val="28"/>
          <w:szCs w:val="28"/>
        </w:rPr>
        <w:br/>
      </w:r>
      <w:r w:rsidRPr="00AC5D2F">
        <w:rPr>
          <w:rFonts w:ascii="Calibri" w:hAnsi="Calibri" w:cs="Calibri"/>
          <w:color w:val="00000A"/>
          <w:sz w:val="28"/>
          <w:szCs w:val="28"/>
        </w:rPr>
        <w:t xml:space="preserve">In the event that a volunteer is subject to or the perpetrator of, or witness to, discriminatory behaviour, please refer to the organisation’s </w:t>
      </w:r>
      <w:r w:rsidR="00B810C2" w:rsidRPr="00AC5D2F">
        <w:rPr>
          <w:rFonts w:ascii="Calibri" w:hAnsi="Calibri" w:cs="Calibri"/>
          <w:color w:val="00000A"/>
          <w:sz w:val="28"/>
          <w:szCs w:val="28"/>
          <w:highlight w:val="yellow"/>
        </w:rPr>
        <w:t>Complaints Policy</w:t>
      </w:r>
      <w:r w:rsidRPr="00AC5D2F">
        <w:rPr>
          <w:rFonts w:ascii="Calibri" w:hAnsi="Calibri" w:cs="Calibri"/>
          <w:color w:val="00000A"/>
          <w:sz w:val="28"/>
          <w:szCs w:val="28"/>
        </w:rPr>
        <w:t xml:space="preserve">. </w:t>
      </w:r>
      <w:r w:rsidRPr="00AC5D2F">
        <w:rPr>
          <w:rFonts w:ascii="Calibri" w:hAnsi="Calibri" w:cs="Calibri"/>
          <w:sz w:val="28"/>
          <w:szCs w:val="28"/>
        </w:rPr>
        <w:t xml:space="preserve">In the event that a volunteer is found to have perpetrated discriminatory behaviour, this could result in </w:t>
      </w:r>
      <w:r w:rsidR="00B810C2" w:rsidRPr="00AC5D2F">
        <w:rPr>
          <w:rFonts w:ascii="Calibri" w:hAnsi="Calibri" w:cs="Calibri"/>
          <w:sz w:val="28"/>
          <w:szCs w:val="28"/>
        </w:rPr>
        <w:t>termination of the</w:t>
      </w:r>
      <w:r w:rsidRPr="00AC5D2F">
        <w:rPr>
          <w:rFonts w:ascii="Calibri" w:hAnsi="Calibri" w:cs="Calibri"/>
          <w:sz w:val="28"/>
          <w:szCs w:val="28"/>
        </w:rPr>
        <w:t xml:space="preserve"> volunteer r</w:t>
      </w:r>
      <w:r w:rsidR="00B810C2" w:rsidRPr="00AC5D2F">
        <w:rPr>
          <w:rFonts w:ascii="Calibri" w:hAnsi="Calibri" w:cs="Calibri"/>
          <w:sz w:val="28"/>
          <w:szCs w:val="28"/>
        </w:rPr>
        <w:t>elationship</w:t>
      </w:r>
      <w:r w:rsidRPr="00AC5D2F">
        <w:rPr>
          <w:rFonts w:ascii="Calibri" w:hAnsi="Calibri" w:cs="Calibri"/>
          <w:sz w:val="28"/>
          <w:szCs w:val="28"/>
        </w:rPr>
        <w:t>.</w:t>
      </w:r>
    </w:p>
    <w:p w:rsidR="004370D6" w:rsidRPr="00AC5D2F" w:rsidRDefault="004370D6" w:rsidP="00F15C6F">
      <w:pPr>
        <w:spacing w:after="0" w:line="240" w:lineRule="auto"/>
        <w:ind w:left="360"/>
        <w:rPr>
          <w:rFonts w:ascii="Calibri" w:hAnsi="Calibri" w:cs="Calibri"/>
          <w:sz w:val="28"/>
          <w:szCs w:val="28"/>
        </w:rPr>
      </w:pPr>
    </w:p>
    <w:p w:rsidR="004370D6" w:rsidRPr="00AC5D2F" w:rsidRDefault="00406868" w:rsidP="00F15C6F">
      <w:pPr>
        <w:numPr>
          <w:ilvl w:val="0"/>
          <w:numId w:val="5"/>
        </w:numPr>
        <w:spacing w:after="0" w:line="240" w:lineRule="auto"/>
        <w:rPr>
          <w:rFonts w:ascii="Calibri" w:hAnsi="Calibri" w:cs="Calibri"/>
          <w:sz w:val="28"/>
          <w:szCs w:val="28"/>
          <w:highlight w:val="yellow"/>
        </w:rPr>
      </w:pPr>
      <w:r w:rsidRPr="00AC5D2F">
        <w:rPr>
          <w:rFonts w:ascii="Calibri" w:hAnsi="Calibri" w:cs="Calibri"/>
          <w:b/>
          <w:sz w:val="28"/>
          <w:szCs w:val="28"/>
          <w:highlight w:val="yellow"/>
        </w:rPr>
        <w:t>ORGNAME</w:t>
      </w:r>
      <w:r w:rsidR="004370D6" w:rsidRPr="00AC5D2F">
        <w:rPr>
          <w:rFonts w:ascii="Calibri" w:hAnsi="Calibri" w:cs="Calibri"/>
          <w:b/>
          <w:sz w:val="28"/>
          <w:szCs w:val="28"/>
          <w:highlight w:val="yellow"/>
        </w:rPr>
        <w:t xml:space="preserve"> </w:t>
      </w:r>
      <w:r w:rsidR="00F15C6F" w:rsidRPr="00AC5D2F">
        <w:rPr>
          <w:rFonts w:ascii="Calibri" w:hAnsi="Calibri" w:cs="Calibri"/>
          <w:b/>
          <w:sz w:val="28"/>
          <w:szCs w:val="28"/>
          <w:highlight w:val="yellow"/>
        </w:rPr>
        <w:t>board of trustees / directors / management committee</w:t>
      </w:r>
    </w:p>
    <w:p w:rsidR="004370D6" w:rsidRPr="00AC5D2F" w:rsidRDefault="00F15C6F" w:rsidP="00F15C6F">
      <w:pPr>
        <w:spacing w:after="0" w:line="240" w:lineRule="auto"/>
        <w:ind w:left="360"/>
        <w:rPr>
          <w:rFonts w:ascii="Calibri" w:hAnsi="Calibri" w:cs="Calibri"/>
          <w:b/>
          <w:bCs/>
          <w:sz w:val="28"/>
          <w:szCs w:val="28"/>
        </w:rPr>
      </w:pPr>
      <w:r w:rsidRPr="00AC5D2F">
        <w:rPr>
          <w:rFonts w:ascii="Calibri" w:hAnsi="Calibri" w:cs="Calibri"/>
          <w:sz w:val="28"/>
          <w:szCs w:val="28"/>
        </w:rPr>
        <w:t xml:space="preserve">for members of the board of trustees, any behaviour which breaches the </w:t>
      </w:r>
      <w:r w:rsidRPr="00AC5D2F">
        <w:rPr>
          <w:rFonts w:ascii="Calibri" w:hAnsi="Calibri" w:cs="Calibri"/>
          <w:color w:val="00000A"/>
          <w:sz w:val="28"/>
          <w:szCs w:val="28"/>
          <w:highlight w:val="yellow"/>
        </w:rPr>
        <w:t xml:space="preserve">dignity at work </w:t>
      </w:r>
      <w:r w:rsidRPr="00AC5D2F">
        <w:rPr>
          <w:rFonts w:ascii="Calibri" w:hAnsi="Calibri" w:cs="Calibri"/>
          <w:sz w:val="28"/>
          <w:szCs w:val="28"/>
          <w:highlight w:val="yellow"/>
        </w:rPr>
        <w:t>policy</w:t>
      </w:r>
      <w:r w:rsidRPr="00AC5D2F">
        <w:rPr>
          <w:rFonts w:ascii="Calibri" w:hAnsi="Calibri" w:cs="Calibri"/>
          <w:sz w:val="28"/>
          <w:szCs w:val="28"/>
        </w:rPr>
        <w:t xml:space="preserve"> shall be regarded as akin to a disciplinary matter and may result in termination of the membership </w:t>
      </w:r>
      <w:r w:rsidR="00406868" w:rsidRPr="00AC5D2F">
        <w:rPr>
          <w:rFonts w:ascii="Calibri" w:hAnsi="Calibri" w:cs="Calibri"/>
          <w:sz w:val="28"/>
          <w:szCs w:val="28"/>
        </w:rPr>
        <w:t xml:space="preserve">of the Board of Trustees. </w:t>
      </w:r>
      <w:r w:rsidR="004370D6" w:rsidRPr="00AC5D2F">
        <w:rPr>
          <w:rFonts w:ascii="Calibri" w:hAnsi="Calibri" w:cs="Calibri"/>
          <w:sz w:val="28"/>
          <w:szCs w:val="28"/>
        </w:rPr>
        <w:t xml:space="preserve">Any behaviour, which constitutes a serious act of harassment will be considered to be akin to an act of gross misconduct and is likely to result in termination of the membership of the </w:t>
      </w:r>
      <w:r w:rsidR="004370D6" w:rsidRPr="00AC5D2F">
        <w:rPr>
          <w:rFonts w:ascii="Calibri" w:hAnsi="Calibri" w:cs="Calibri"/>
          <w:sz w:val="28"/>
          <w:szCs w:val="28"/>
        </w:rPr>
        <w:lastRenderedPageBreak/>
        <w:t>Board of Trustees.</w:t>
      </w:r>
      <w:r w:rsidR="004370D6" w:rsidRPr="00AC5D2F">
        <w:rPr>
          <w:rFonts w:ascii="Calibri" w:hAnsi="Calibri" w:cs="Calibri"/>
          <w:sz w:val="28"/>
          <w:szCs w:val="28"/>
          <w:highlight w:val="green"/>
        </w:rPr>
        <w:br/>
      </w:r>
    </w:p>
    <w:p w:rsidR="004370D6" w:rsidRPr="00AC5D2F" w:rsidRDefault="00F15C6F" w:rsidP="00F15C6F">
      <w:pPr>
        <w:numPr>
          <w:ilvl w:val="0"/>
          <w:numId w:val="5"/>
        </w:numPr>
        <w:spacing w:after="0" w:line="240" w:lineRule="auto"/>
        <w:rPr>
          <w:rFonts w:ascii="Calibri" w:hAnsi="Calibri" w:cs="Calibri"/>
          <w:sz w:val="28"/>
          <w:szCs w:val="28"/>
        </w:rPr>
      </w:pPr>
      <w:r w:rsidRPr="00AC5D2F">
        <w:rPr>
          <w:rFonts w:ascii="Calibri" w:hAnsi="Calibri" w:cs="Calibri"/>
          <w:b/>
          <w:bCs/>
          <w:sz w:val="28"/>
          <w:szCs w:val="28"/>
        </w:rPr>
        <w:t>Service u</w:t>
      </w:r>
      <w:r w:rsidR="004370D6" w:rsidRPr="00AC5D2F">
        <w:rPr>
          <w:rFonts w:ascii="Calibri" w:hAnsi="Calibri" w:cs="Calibri"/>
          <w:b/>
          <w:bCs/>
          <w:sz w:val="28"/>
          <w:szCs w:val="28"/>
        </w:rPr>
        <w:t xml:space="preserve">sers </w:t>
      </w:r>
      <w:r w:rsidR="004370D6" w:rsidRPr="00AC5D2F">
        <w:rPr>
          <w:rFonts w:ascii="Calibri" w:hAnsi="Calibri" w:cs="Calibri"/>
          <w:b/>
          <w:bCs/>
          <w:sz w:val="28"/>
          <w:szCs w:val="28"/>
        </w:rPr>
        <w:br/>
      </w:r>
      <w:r w:rsidR="004370D6" w:rsidRPr="00AC5D2F">
        <w:rPr>
          <w:rFonts w:ascii="Calibri" w:hAnsi="Calibri" w:cs="Calibri"/>
          <w:sz w:val="28"/>
          <w:szCs w:val="28"/>
        </w:rPr>
        <w:t xml:space="preserve">If a service user is the perpetrator of discriminatory behaviour this should be reported to the </w:t>
      </w:r>
      <w:r w:rsidR="004370D6" w:rsidRPr="00AC5D2F">
        <w:rPr>
          <w:rFonts w:ascii="Calibri" w:hAnsi="Calibri" w:cs="Calibri"/>
          <w:sz w:val="28"/>
          <w:szCs w:val="28"/>
          <w:highlight w:val="yellow"/>
        </w:rPr>
        <w:t>Chief Executive or a member of the management team</w:t>
      </w:r>
      <w:r w:rsidR="004370D6" w:rsidRPr="00AC5D2F">
        <w:rPr>
          <w:rFonts w:ascii="Calibri" w:hAnsi="Calibri" w:cs="Calibri"/>
          <w:sz w:val="28"/>
          <w:szCs w:val="28"/>
        </w:rPr>
        <w:t xml:space="preserve">. This could lead to the temporary or permanent withdrawal of the service. </w:t>
      </w:r>
    </w:p>
    <w:p w:rsidR="004370D6" w:rsidRPr="00AC5D2F" w:rsidRDefault="004370D6" w:rsidP="00F15C6F">
      <w:pPr>
        <w:spacing w:after="0" w:line="240" w:lineRule="auto"/>
        <w:rPr>
          <w:rFonts w:ascii="Calibri" w:hAnsi="Calibri" w:cs="Calibri"/>
          <w:b/>
          <w:bCs/>
          <w:color w:val="00000A"/>
          <w:sz w:val="28"/>
          <w:szCs w:val="28"/>
        </w:rPr>
      </w:pPr>
    </w:p>
    <w:p w:rsidR="00F72B51" w:rsidRPr="00AC5D2F" w:rsidRDefault="004370D6" w:rsidP="00F15C6F">
      <w:pPr>
        <w:pBdr>
          <w:bottom w:val="single" w:sz="4" w:space="1" w:color="000000"/>
        </w:pBdr>
        <w:spacing w:after="0" w:line="240" w:lineRule="auto"/>
        <w:rPr>
          <w:rFonts w:ascii="Calibri" w:hAnsi="Calibri" w:cs="Calibri"/>
          <w:bCs/>
          <w:color w:val="00000A"/>
          <w:sz w:val="28"/>
          <w:szCs w:val="28"/>
        </w:rPr>
      </w:pPr>
      <w:r w:rsidRPr="00AC5D2F">
        <w:rPr>
          <w:rFonts w:ascii="Calibri" w:hAnsi="Calibri" w:cs="Calibri"/>
          <w:b/>
          <w:bCs/>
          <w:color w:val="00000A"/>
          <w:sz w:val="28"/>
          <w:szCs w:val="28"/>
        </w:rPr>
        <w:t xml:space="preserve">Employment </w:t>
      </w:r>
    </w:p>
    <w:p w:rsidR="004370D6" w:rsidRPr="00AC5D2F" w:rsidRDefault="004370D6" w:rsidP="00F15C6F">
      <w:pPr>
        <w:spacing w:after="0" w:line="240" w:lineRule="auto"/>
        <w:rPr>
          <w:rFonts w:ascii="Calibri" w:hAnsi="Calibri" w:cs="Calibri"/>
          <w:bCs/>
          <w:color w:val="00000A"/>
          <w:sz w:val="28"/>
          <w:szCs w:val="28"/>
        </w:rPr>
      </w:pPr>
      <w:r w:rsidRPr="00AC5D2F">
        <w:rPr>
          <w:rFonts w:ascii="Calibri" w:hAnsi="Calibri" w:cs="Calibri"/>
          <w:bCs/>
          <w:color w:val="00000A"/>
          <w:sz w:val="28"/>
          <w:szCs w:val="28"/>
          <w:highlight w:val="yellow"/>
        </w:rPr>
        <w:t>This section should be read in conjunction with the Recruitment policy.</w:t>
      </w:r>
    </w:p>
    <w:p w:rsidR="004370D6" w:rsidRPr="00AC5D2F" w:rsidRDefault="004370D6" w:rsidP="00F15C6F">
      <w:pPr>
        <w:spacing w:after="0" w:line="240" w:lineRule="auto"/>
        <w:rPr>
          <w:rFonts w:ascii="Calibri" w:hAnsi="Calibri" w:cs="Calibri"/>
          <w:bCs/>
          <w:color w:val="00000A"/>
          <w:sz w:val="28"/>
          <w:szCs w:val="28"/>
        </w:rPr>
      </w:pPr>
    </w:p>
    <w:p w:rsidR="004370D6" w:rsidRPr="00AC5D2F" w:rsidRDefault="004370D6" w:rsidP="00F15C6F">
      <w:pPr>
        <w:numPr>
          <w:ilvl w:val="0"/>
          <w:numId w:val="3"/>
        </w:numPr>
        <w:spacing w:after="0" w:line="240" w:lineRule="auto"/>
        <w:ind w:left="360" w:firstLine="0"/>
        <w:rPr>
          <w:rFonts w:ascii="Calibri" w:hAnsi="Calibri" w:cs="Calibri"/>
          <w:b/>
          <w:bCs/>
          <w:color w:val="00000A"/>
          <w:sz w:val="28"/>
          <w:szCs w:val="28"/>
        </w:rPr>
      </w:pPr>
      <w:r w:rsidRPr="00AC5D2F">
        <w:rPr>
          <w:rFonts w:ascii="Calibri" w:hAnsi="Calibri" w:cs="Calibri"/>
          <w:b/>
          <w:bCs/>
          <w:color w:val="00000A"/>
          <w:sz w:val="28"/>
          <w:szCs w:val="28"/>
        </w:rPr>
        <w:t>Recruitment</w:t>
      </w:r>
      <w:r w:rsidRPr="00AC5D2F">
        <w:rPr>
          <w:rFonts w:ascii="Calibri" w:hAnsi="Calibri" w:cs="Calibri"/>
          <w:b/>
          <w:bCs/>
          <w:color w:val="00000A"/>
          <w:sz w:val="28"/>
          <w:szCs w:val="28"/>
        </w:rPr>
        <w:br/>
      </w:r>
      <w:r w:rsidR="00406868" w:rsidRPr="00AC5D2F">
        <w:rPr>
          <w:rFonts w:ascii="Calibri" w:hAnsi="Calibri" w:cs="Calibri"/>
          <w:sz w:val="28"/>
          <w:szCs w:val="28"/>
          <w:highlight w:val="yellow"/>
        </w:rPr>
        <w:t>ORGNAME</w:t>
      </w:r>
      <w:r w:rsidRPr="00AC5D2F">
        <w:rPr>
          <w:rFonts w:ascii="Calibri" w:hAnsi="Calibri" w:cs="Calibri"/>
          <w:bCs/>
          <w:color w:val="00000A"/>
          <w:sz w:val="28"/>
          <w:szCs w:val="28"/>
        </w:rPr>
        <w:t xml:space="preserve"> aim is that the diversity of our workforce should reflect that of the community.</w:t>
      </w:r>
      <w:r w:rsidRPr="00AC5D2F">
        <w:rPr>
          <w:rFonts w:ascii="Calibri" w:hAnsi="Calibri" w:cs="Calibri"/>
          <w:bCs/>
          <w:color w:val="00000A"/>
          <w:sz w:val="28"/>
          <w:szCs w:val="28"/>
        </w:rPr>
        <w:br/>
      </w:r>
      <w:r w:rsidRPr="00AC5D2F">
        <w:rPr>
          <w:rFonts w:ascii="Calibri" w:hAnsi="Calibri" w:cs="Calibri"/>
          <w:bCs/>
          <w:color w:val="00000A"/>
          <w:sz w:val="28"/>
          <w:szCs w:val="28"/>
        </w:rPr>
        <w:br/>
      </w:r>
      <w:r w:rsidR="00406868" w:rsidRPr="00AC5D2F">
        <w:rPr>
          <w:rFonts w:ascii="Calibri" w:hAnsi="Calibri" w:cs="Calibri"/>
          <w:sz w:val="28"/>
          <w:szCs w:val="28"/>
          <w:highlight w:val="yellow"/>
        </w:rPr>
        <w:t>ORGNAME</w:t>
      </w:r>
      <w:r w:rsidRPr="00AC5D2F">
        <w:rPr>
          <w:rFonts w:ascii="Calibri" w:hAnsi="Calibri" w:cs="Calibri"/>
          <w:color w:val="00000A"/>
          <w:sz w:val="28"/>
          <w:szCs w:val="28"/>
        </w:rPr>
        <w:t xml:space="preserve"> is committed to recruiting staff in a way that promotes diversity and challenges discrimination. The organisation aims to eliminate discrimination in recruitment and selection on the grounds of any of the protected characteristics</w:t>
      </w:r>
      <w:r w:rsidR="005F26D9" w:rsidRPr="00AC5D2F">
        <w:rPr>
          <w:rFonts w:ascii="Calibri" w:hAnsi="Calibri" w:cs="Calibri"/>
          <w:color w:val="00000A"/>
          <w:sz w:val="28"/>
          <w:szCs w:val="28"/>
        </w:rPr>
        <w:t xml:space="preserve"> and socio- economic </w:t>
      </w:r>
      <w:r w:rsidR="00B810C2" w:rsidRPr="00AC5D2F">
        <w:rPr>
          <w:rFonts w:ascii="Calibri" w:hAnsi="Calibri" w:cs="Calibri"/>
          <w:color w:val="00000A"/>
          <w:sz w:val="28"/>
          <w:szCs w:val="28"/>
        </w:rPr>
        <w:t>background</w:t>
      </w:r>
      <w:r w:rsidRPr="00AC5D2F">
        <w:rPr>
          <w:rFonts w:ascii="Calibri" w:hAnsi="Calibri" w:cs="Calibri"/>
          <w:color w:val="00000A"/>
          <w:sz w:val="28"/>
          <w:szCs w:val="28"/>
        </w:rPr>
        <w:t xml:space="preserve">. All members of the recruitment panels will be briefed and trained in ensuring that this policy informs the entire recruitment and selection process. </w:t>
      </w:r>
      <w:r w:rsidRPr="00AC5D2F">
        <w:rPr>
          <w:rFonts w:ascii="Calibri" w:hAnsi="Calibri" w:cs="Calibri"/>
          <w:color w:val="00000A"/>
          <w:sz w:val="28"/>
          <w:szCs w:val="28"/>
        </w:rPr>
        <w:br/>
      </w:r>
      <w:r w:rsidRPr="00AC5D2F">
        <w:rPr>
          <w:rFonts w:ascii="Calibri" w:hAnsi="Calibri" w:cs="Calibri"/>
          <w:color w:val="00000A"/>
          <w:sz w:val="28"/>
          <w:szCs w:val="28"/>
        </w:rPr>
        <w:br/>
      </w:r>
      <w:r w:rsidR="00406868" w:rsidRPr="00AC5D2F">
        <w:rPr>
          <w:rFonts w:ascii="Calibri" w:hAnsi="Calibri" w:cs="Calibri"/>
          <w:sz w:val="28"/>
          <w:szCs w:val="28"/>
          <w:highlight w:val="yellow"/>
        </w:rPr>
        <w:t>ORGNAME</w:t>
      </w:r>
      <w:r w:rsidRPr="00AC5D2F">
        <w:rPr>
          <w:rFonts w:ascii="Calibri" w:hAnsi="Calibri" w:cs="Calibri"/>
          <w:color w:val="00000A"/>
          <w:sz w:val="28"/>
          <w:szCs w:val="28"/>
        </w:rPr>
        <w:t xml:space="preserve"> will encourage applications from groups of the community who are traditionally discriminated against when recruiting staff. This will involve consideration of how and where posts are advertised and the form in which job application information is available. </w:t>
      </w:r>
      <w:r w:rsidRPr="00AC5D2F">
        <w:rPr>
          <w:rFonts w:ascii="Calibri" w:hAnsi="Calibri" w:cs="Calibri"/>
          <w:color w:val="00000A"/>
          <w:sz w:val="28"/>
          <w:szCs w:val="28"/>
        </w:rPr>
        <w:br/>
      </w:r>
      <w:r w:rsidRPr="00AC5D2F">
        <w:rPr>
          <w:rFonts w:ascii="Calibri" w:hAnsi="Calibri" w:cs="Calibri"/>
          <w:color w:val="00000A"/>
          <w:sz w:val="28"/>
          <w:szCs w:val="28"/>
        </w:rPr>
        <w:br/>
        <w:t>When establishing a new post, consideration will be given to whether the post may represent an exception to these principles, in the sense that it may be subject to an</w:t>
      </w:r>
      <w:r w:rsidR="00406868" w:rsidRPr="00AC5D2F">
        <w:rPr>
          <w:rFonts w:ascii="Calibri" w:hAnsi="Calibri" w:cs="Calibri"/>
          <w:color w:val="00000A"/>
          <w:sz w:val="28"/>
          <w:szCs w:val="28"/>
        </w:rPr>
        <w:t xml:space="preserve"> </w:t>
      </w:r>
      <w:r w:rsidRPr="00AC5D2F">
        <w:rPr>
          <w:rFonts w:ascii="Calibri" w:hAnsi="Calibri" w:cs="Calibri"/>
          <w:color w:val="00000A"/>
          <w:sz w:val="28"/>
          <w:szCs w:val="28"/>
        </w:rPr>
        <w:t>“Occupational Requirement” (as defined by the Equality Act 2010, Schedule 9) or “Genuine Occupational Qualification” (as defined by the Sex Discr</w:t>
      </w:r>
      <w:r w:rsidR="009F78DD" w:rsidRPr="00AC5D2F">
        <w:rPr>
          <w:rFonts w:ascii="Calibri" w:hAnsi="Calibri" w:cs="Calibri"/>
          <w:color w:val="00000A"/>
          <w:sz w:val="28"/>
          <w:szCs w:val="28"/>
        </w:rPr>
        <w:t>imination Act 1975, Section 7).</w:t>
      </w:r>
    </w:p>
    <w:p w:rsidR="004370D6" w:rsidRPr="00AC5D2F" w:rsidRDefault="004370D6" w:rsidP="00F15C6F">
      <w:pPr>
        <w:spacing w:after="0" w:line="240" w:lineRule="auto"/>
        <w:rPr>
          <w:rFonts w:ascii="Calibri" w:hAnsi="Calibri" w:cs="Calibri"/>
          <w:b/>
          <w:bCs/>
          <w:color w:val="00000A"/>
          <w:sz w:val="28"/>
          <w:szCs w:val="28"/>
        </w:rPr>
      </w:pPr>
    </w:p>
    <w:p w:rsidR="004370D6" w:rsidRPr="00AC5D2F" w:rsidRDefault="00F15C6F" w:rsidP="00F15C6F">
      <w:pPr>
        <w:numPr>
          <w:ilvl w:val="0"/>
          <w:numId w:val="3"/>
        </w:numPr>
        <w:spacing w:after="0" w:line="240" w:lineRule="auto"/>
        <w:ind w:left="360" w:firstLine="0"/>
        <w:rPr>
          <w:rFonts w:ascii="Calibri" w:hAnsi="Calibri" w:cs="Calibri"/>
          <w:b/>
          <w:bCs/>
          <w:color w:val="00000A"/>
          <w:sz w:val="28"/>
          <w:szCs w:val="28"/>
          <w:highlight w:val="yellow"/>
        </w:rPr>
      </w:pPr>
      <w:r w:rsidRPr="00AC5D2F">
        <w:rPr>
          <w:rFonts w:ascii="Calibri" w:hAnsi="Calibri" w:cs="Calibri"/>
          <w:b/>
          <w:bCs/>
          <w:color w:val="00000A"/>
          <w:sz w:val="28"/>
          <w:szCs w:val="28"/>
        </w:rPr>
        <w:t>Employment c</w:t>
      </w:r>
      <w:r w:rsidR="004370D6" w:rsidRPr="00AC5D2F">
        <w:rPr>
          <w:rFonts w:ascii="Calibri" w:hAnsi="Calibri" w:cs="Calibri"/>
          <w:b/>
          <w:bCs/>
          <w:color w:val="00000A"/>
          <w:sz w:val="28"/>
          <w:szCs w:val="28"/>
        </w:rPr>
        <w:t xml:space="preserve">onditions </w:t>
      </w:r>
      <w:r w:rsidR="004370D6" w:rsidRPr="00AC5D2F">
        <w:rPr>
          <w:rFonts w:ascii="Calibri" w:hAnsi="Calibri" w:cs="Calibri"/>
          <w:b/>
          <w:bCs/>
          <w:color w:val="00000A"/>
          <w:sz w:val="28"/>
          <w:szCs w:val="28"/>
        </w:rPr>
        <w:br/>
      </w:r>
      <w:r w:rsidR="004370D6" w:rsidRPr="00AC5D2F">
        <w:rPr>
          <w:rFonts w:ascii="Calibri" w:hAnsi="Calibri" w:cs="Calibri"/>
          <w:color w:val="00000A"/>
          <w:sz w:val="28"/>
          <w:szCs w:val="28"/>
        </w:rPr>
        <w:t xml:space="preserve">All person specifications and job descriptions shall include reference to working to the equality agenda and it will be an expectation that all staff will be committed to the policy and to any appropriate training in this area. </w:t>
      </w:r>
      <w:r w:rsidR="004370D6" w:rsidRPr="00AC5D2F">
        <w:rPr>
          <w:rFonts w:ascii="Calibri" w:hAnsi="Calibri" w:cs="Calibri"/>
          <w:b/>
          <w:bCs/>
          <w:color w:val="00000A"/>
          <w:sz w:val="28"/>
          <w:szCs w:val="28"/>
        </w:rPr>
        <w:br/>
      </w:r>
      <w:r w:rsidR="004370D6" w:rsidRPr="00AC5D2F">
        <w:rPr>
          <w:rFonts w:ascii="Calibri" w:hAnsi="Calibri" w:cs="Calibri"/>
          <w:b/>
          <w:bCs/>
          <w:color w:val="00000A"/>
          <w:sz w:val="28"/>
          <w:szCs w:val="28"/>
        </w:rPr>
        <w:br/>
      </w:r>
      <w:r w:rsidR="004370D6" w:rsidRPr="00AC5D2F">
        <w:rPr>
          <w:rFonts w:ascii="Calibri" w:hAnsi="Calibri" w:cs="Calibri"/>
          <w:color w:val="00000A"/>
          <w:sz w:val="28"/>
          <w:szCs w:val="28"/>
        </w:rPr>
        <w:lastRenderedPageBreak/>
        <w:t xml:space="preserve">All contracts of employment and working conditions for staff will pay attention to anti-discriminatory legislation and will include for example arrangements for childcare, compassionate leave, parental leave, carer leave, sickness and holiday entitlements. </w:t>
      </w:r>
      <w:r w:rsidR="004370D6" w:rsidRPr="00AC5D2F">
        <w:rPr>
          <w:rFonts w:ascii="Calibri" w:hAnsi="Calibri" w:cs="Calibri"/>
          <w:color w:val="00000A"/>
          <w:sz w:val="28"/>
          <w:szCs w:val="28"/>
          <w:highlight w:val="yellow"/>
        </w:rPr>
        <w:t xml:space="preserve">There are separate policies covering leave entitlement and job-sharing that should be read in conjunction with this policy. </w:t>
      </w:r>
    </w:p>
    <w:p w:rsidR="004370D6" w:rsidRPr="00AC5D2F" w:rsidRDefault="004370D6" w:rsidP="00F15C6F">
      <w:pPr>
        <w:pBdr>
          <w:bottom w:val="single" w:sz="4" w:space="1" w:color="000000"/>
        </w:pBdr>
        <w:spacing w:after="0" w:line="240" w:lineRule="auto"/>
        <w:rPr>
          <w:rFonts w:ascii="Calibri" w:hAnsi="Calibri" w:cs="Calibri"/>
          <w:b/>
          <w:bCs/>
          <w:color w:val="00000A"/>
          <w:sz w:val="28"/>
          <w:szCs w:val="28"/>
        </w:rPr>
      </w:pPr>
    </w:p>
    <w:p w:rsidR="004370D6" w:rsidRPr="00AC5D2F" w:rsidRDefault="00F15C6F" w:rsidP="00F15C6F">
      <w:pPr>
        <w:pBdr>
          <w:bottom w:val="single" w:sz="4" w:space="1" w:color="000000"/>
        </w:pBdr>
        <w:spacing w:after="0" w:line="240" w:lineRule="auto"/>
        <w:rPr>
          <w:rFonts w:ascii="Calibri" w:hAnsi="Calibri" w:cs="Calibri"/>
          <w:color w:val="00000A"/>
          <w:sz w:val="28"/>
          <w:szCs w:val="28"/>
        </w:rPr>
      </w:pPr>
      <w:r w:rsidRPr="00AC5D2F">
        <w:rPr>
          <w:rFonts w:ascii="Calibri" w:hAnsi="Calibri" w:cs="Calibri"/>
          <w:b/>
          <w:bCs/>
          <w:color w:val="00000A"/>
          <w:sz w:val="28"/>
          <w:szCs w:val="28"/>
        </w:rPr>
        <w:t>Service d</w:t>
      </w:r>
      <w:r w:rsidR="004370D6" w:rsidRPr="00AC5D2F">
        <w:rPr>
          <w:rFonts w:ascii="Calibri" w:hAnsi="Calibri" w:cs="Calibri"/>
          <w:b/>
          <w:bCs/>
          <w:color w:val="00000A"/>
          <w:sz w:val="28"/>
          <w:szCs w:val="28"/>
        </w:rPr>
        <w:t xml:space="preserve">elivery </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212BF2" w:rsidP="00F15C6F">
      <w:pPr>
        <w:spacing w:after="0" w:line="240" w:lineRule="auto"/>
        <w:rPr>
          <w:rFonts w:ascii="Calibri" w:hAnsi="Calibri" w:cs="Calibri"/>
          <w:color w:val="00000A"/>
          <w:sz w:val="28"/>
          <w:szCs w:val="28"/>
        </w:rPr>
      </w:pPr>
      <w:r w:rsidRPr="00AC5D2F">
        <w:rPr>
          <w:rFonts w:ascii="Calibri" w:hAnsi="Calibri" w:cs="Calibri"/>
          <w:sz w:val="28"/>
          <w:szCs w:val="28"/>
          <w:highlight w:val="yellow"/>
        </w:rPr>
        <w:t>ORGNAME</w:t>
      </w:r>
      <w:r w:rsidR="004370D6" w:rsidRPr="00AC5D2F">
        <w:rPr>
          <w:rFonts w:ascii="Calibri" w:hAnsi="Calibri" w:cs="Calibri"/>
          <w:color w:val="00000A"/>
          <w:sz w:val="28"/>
          <w:szCs w:val="28"/>
        </w:rPr>
        <w:t xml:space="preserve"> aims to make its services accessible to all sections of the community. The organisation’s core purpose is to encourage, support and develop voluntary and community groups and individuals to have a real influence over the places and communities in which they live.</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212BF2" w:rsidP="00F15C6F">
      <w:pPr>
        <w:spacing w:after="0" w:line="240" w:lineRule="auto"/>
        <w:rPr>
          <w:rFonts w:ascii="Calibri" w:hAnsi="Calibri" w:cs="Calibri"/>
          <w:color w:val="00000A"/>
          <w:sz w:val="28"/>
          <w:szCs w:val="28"/>
        </w:rPr>
      </w:pPr>
      <w:r w:rsidRPr="00AC5D2F">
        <w:rPr>
          <w:rFonts w:ascii="Calibri" w:hAnsi="Calibri" w:cs="Calibri"/>
          <w:sz w:val="28"/>
          <w:szCs w:val="28"/>
          <w:highlight w:val="yellow"/>
        </w:rPr>
        <w:t>ORGNAME</w:t>
      </w:r>
      <w:r w:rsidR="004370D6" w:rsidRPr="00AC5D2F">
        <w:rPr>
          <w:rFonts w:ascii="Calibri" w:hAnsi="Calibri" w:cs="Calibri"/>
          <w:color w:val="00000A"/>
          <w:sz w:val="28"/>
          <w:szCs w:val="28"/>
        </w:rPr>
        <w:t xml:space="preserve"> seeks to undertake appropriate measures to ensure that its services do not discriminate against people and furthermore to ensure that the services are inclusive and accessible. Any individual should be able to use</w:t>
      </w:r>
      <w:r w:rsidRPr="00AC5D2F">
        <w:rPr>
          <w:rFonts w:ascii="Calibri" w:hAnsi="Calibri" w:cs="Calibri"/>
          <w:sz w:val="28"/>
          <w:szCs w:val="28"/>
          <w:highlight w:val="yellow"/>
        </w:rPr>
        <w:t xml:space="preserve"> ORGNAME</w:t>
      </w:r>
      <w:r w:rsidRPr="00AC5D2F">
        <w:rPr>
          <w:rFonts w:ascii="Calibri" w:hAnsi="Calibri" w:cs="Calibri"/>
          <w:color w:val="00000A"/>
          <w:sz w:val="28"/>
          <w:szCs w:val="28"/>
        </w:rPr>
        <w:t xml:space="preserve"> </w:t>
      </w:r>
      <w:r w:rsidR="004370D6" w:rsidRPr="00AC5D2F">
        <w:rPr>
          <w:rFonts w:ascii="Calibri" w:hAnsi="Calibri" w:cs="Calibri"/>
          <w:color w:val="00000A"/>
          <w:sz w:val="28"/>
          <w:szCs w:val="28"/>
        </w:rPr>
        <w:t xml:space="preserve">services without fear of discrimination. </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A key challenge to organisations like </w:t>
      </w:r>
      <w:r w:rsidR="00212BF2" w:rsidRPr="00AC5D2F">
        <w:rPr>
          <w:rFonts w:ascii="Calibri" w:hAnsi="Calibri" w:cs="Calibri"/>
          <w:sz w:val="28"/>
          <w:szCs w:val="28"/>
          <w:highlight w:val="yellow"/>
        </w:rPr>
        <w:t>ORGNAME</w:t>
      </w:r>
      <w:r w:rsidRPr="00AC5D2F">
        <w:rPr>
          <w:rFonts w:ascii="Calibri" w:hAnsi="Calibri" w:cs="Calibri"/>
          <w:color w:val="00000A"/>
          <w:sz w:val="28"/>
          <w:szCs w:val="28"/>
        </w:rPr>
        <w:t xml:space="preserve"> is not just striving to offer an ‘inclusive’ service but to undertake specific measures to engage and respond to the</w:t>
      </w:r>
      <w:r w:rsidR="008E535E" w:rsidRPr="00AC5D2F">
        <w:rPr>
          <w:rFonts w:ascii="Calibri" w:hAnsi="Calibri" w:cs="Calibri"/>
          <w:color w:val="00000A"/>
          <w:sz w:val="28"/>
          <w:szCs w:val="28"/>
        </w:rPr>
        <w:t xml:space="preserve"> needs of minority communities. </w:t>
      </w:r>
      <w:r w:rsidRPr="00AC5D2F">
        <w:rPr>
          <w:rFonts w:ascii="Calibri" w:hAnsi="Calibri" w:cs="Calibri"/>
          <w:color w:val="00000A"/>
          <w:sz w:val="28"/>
          <w:szCs w:val="28"/>
        </w:rPr>
        <w:t xml:space="preserve">This will necessarily involve active participation of people from these communities at every level in the organisation and a preparedness to look critically at where power is held. </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212BF2" w:rsidP="00F15C6F">
      <w:pPr>
        <w:spacing w:after="0" w:line="240" w:lineRule="auto"/>
        <w:rPr>
          <w:rFonts w:ascii="Calibri" w:hAnsi="Calibri" w:cs="Calibri"/>
          <w:color w:val="00000A"/>
          <w:sz w:val="28"/>
          <w:szCs w:val="28"/>
        </w:rPr>
      </w:pPr>
      <w:r w:rsidRPr="00AC5D2F">
        <w:rPr>
          <w:rFonts w:ascii="Calibri" w:hAnsi="Calibri" w:cs="Calibri"/>
          <w:sz w:val="28"/>
          <w:szCs w:val="28"/>
          <w:highlight w:val="yellow"/>
        </w:rPr>
        <w:t>ORGNAME</w:t>
      </w:r>
      <w:r w:rsidR="004370D6" w:rsidRPr="00AC5D2F">
        <w:rPr>
          <w:rFonts w:ascii="Calibri" w:hAnsi="Calibri" w:cs="Calibri"/>
          <w:color w:val="00000A"/>
          <w:sz w:val="28"/>
          <w:szCs w:val="28"/>
        </w:rPr>
        <w:t xml:space="preserve"> aims, through its marketing and communications, to reach under-represented and seldom heard groups among its service users and stakeholders.</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In developing programmes of work, staff and volunteers should take a positive and proactive approach to anti-discriminatory practice. Our work should include efforts to promote understanding and awareness of different groups in society and engage with issues about equality, rights and responsibilities. </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It is expected that all staff and volunteers will positively challenge discriminatory attitudes or behaviour where they witness or are made aware of it. Where the discrimination has serious implications for an individual or group the matter should be brought to the attention of the </w:t>
      </w:r>
      <w:r w:rsidR="008E535E" w:rsidRPr="00AC5D2F">
        <w:rPr>
          <w:rFonts w:ascii="Calibri" w:hAnsi="Calibri" w:cs="Calibri"/>
          <w:color w:val="00000A"/>
          <w:sz w:val="28"/>
          <w:szCs w:val="28"/>
          <w:highlight w:val="yellow"/>
        </w:rPr>
        <w:t xml:space="preserve">NAME </w:t>
      </w:r>
      <w:r w:rsidRPr="00AC5D2F">
        <w:rPr>
          <w:rFonts w:ascii="Calibri" w:hAnsi="Calibri" w:cs="Calibri"/>
          <w:color w:val="00000A"/>
          <w:sz w:val="28"/>
          <w:szCs w:val="28"/>
          <w:highlight w:val="yellow"/>
        </w:rPr>
        <w:t>or other member of the management team.</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Where a user of </w:t>
      </w:r>
      <w:r w:rsidR="00212BF2" w:rsidRPr="00AC5D2F">
        <w:rPr>
          <w:rFonts w:ascii="Calibri" w:hAnsi="Calibri" w:cs="Calibri"/>
          <w:sz w:val="28"/>
          <w:szCs w:val="28"/>
          <w:highlight w:val="yellow"/>
        </w:rPr>
        <w:t>ORGNAME</w:t>
      </w:r>
      <w:r w:rsidR="00212BF2" w:rsidRPr="00AC5D2F">
        <w:rPr>
          <w:rFonts w:ascii="Calibri" w:hAnsi="Calibri" w:cs="Calibri"/>
          <w:sz w:val="28"/>
          <w:szCs w:val="28"/>
        </w:rPr>
        <w:t>’s</w:t>
      </w:r>
      <w:r w:rsidRPr="00AC5D2F">
        <w:rPr>
          <w:rFonts w:ascii="Calibri" w:hAnsi="Calibri" w:cs="Calibri"/>
          <w:color w:val="00000A"/>
          <w:sz w:val="28"/>
          <w:szCs w:val="28"/>
        </w:rPr>
        <w:t xml:space="preserve"> services alleges discrimination on the part of a staff member, volunteer or other service user, this should be taken seriously. The individual should be informed of their right to use </w:t>
      </w:r>
      <w:r w:rsidR="00F15C6F" w:rsidRPr="00AC5D2F">
        <w:rPr>
          <w:rFonts w:ascii="Calibri" w:hAnsi="Calibri" w:cs="Calibri"/>
          <w:color w:val="00000A"/>
          <w:sz w:val="28"/>
          <w:szCs w:val="28"/>
        </w:rPr>
        <w:t xml:space="preserve">the </w:t>
      </w:r>
      <w:r w:rsidR="00F15C6F" w:rsidRPr="00AC5D2F">
        <w:rPr>
          <w:rFonts w:ascii="Calibri" w:hAnsi="Calibri" w:cs="Calibri"/>
          <w:color w:val="00000A"/>
          <w:sz w:val="28"/>
          <w:szCs w:val="28"/>
          <w:highlight w:val="yellow"/>
        </w:rPr>
        <w:t>complaints procedure</w:t>
      </w:r>
      <w:r w:rsidR="00F15C6F" w:rsidRPr="00AC5D2F">
        <w:rPr>
          <w:rFonts w:ascii="Calibri" w:hAnsi="Calibri" w:cs="Calibri"/>
          <w:color w:val="00000A"/>
          <w:sz w:val="28"/>
          <w:szCs w:val="28"/>
        </w:rPr>
        <w:t xml:space="preserve"> </w:t>
      </w:r>
      <w:r w:rsidRPr="00AC5D2F">
        <w:rPr>
          <w:rFonts w:ascii="Calibri" w:hAnsi="Calibri" w:cs="Calibri"/>
          <w:color w:val="00000A"/>
          <w:sz w:val="28"/>
          <w:szCs w:val="28"/>
        </w:rPr>
        <w:t xml:space="preserve">and be offered support in doing this. </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F15C6F" w:rsidP="00F15C6F">
      <w:pPr>
        <w:pBdr>
          <w:bottom w:val="single" w:sz="4" w:space="1" w:color="000000"/>
        </w:pBdr>
        <w:spacing w:after="0" w:line="240" w:lineRule="auto"/>
        <w:rPr>
          <w:rFonts w:ascii="Calibri" w:hAnsi="Calibri" w:cs="Calibri"/>
          <w:bCs/>
          <w:color w:val="00000A"/>
          <w:sz w:val="28"/>
          <w:szCs w:val="28"/>
        </w:rPr>
      </w:pPr>
      <w:r w:rsidRPr="00AC5D2F">
        <w:rPr>
          <w:rFonts w:ascii="Calibri" w:hAnsi="Calibri" w:cs="Calibri"/>
          <w:b/>
          <w:bCs/>
          <w:color w:val="00000A"/>
          <w:sz w:val="28"/>
          <w:szCs w:val="28"/>
        </w:rPr>
        <w:t>Recruitment of v</w:t>
      </w:r>
      <w:r w:rsidR="004370D6" w:rsidRPr="00AC5D2F">
        <w:rPr>
          <w:rFonts w:ascii="Calibri" w:hAnsi="Calibri" w:cs="Calibri"/>
          <w:b/>
          <w:bCs/>
          <w:color w:val="00000A"/>
          <w:sz w:val="28"/>
          <w:szCs w:val="28"/>
        </w:rPr>
        <w:t>olunteers</w:t>
      </w:r>
    </w:p>
    <w:p w:rsidR="004370D6" w:rsidRPr="00AC5D2F" w:rsidRDefault="004370D6" w:rsidP="00F15C6F">
      <w:pPr>
        <w:numPr>
          <w:ilvl w:val="0"/>
          <w:numId w:val="3"/>
        </w:numPr>
        <w:spacing w:after="0" w:line="240" w:lineRule="auto"/>
        <w:ind w:left="360" w:firstLine="0"/>
        <w:rPr>
          <w:rFonts w:ascii="Calibri" w:hAnsi="Calibri" w:cs="Calibri"/>
          <w:color w:val="00000A"/>
          <w:sz w:val="28"/>
          <w:szCs w:val="28"/>
        </w:rPr>
      </w:pPr>
      <w:r w:rsidRPr="00AC5D2F">
        <w:rPr>
          <w:rFonts w:ascii="Calibri" w:hAnsi="Calibri" w:cs="Calibri"/>
          <w:b/>
          <w:bCs/>
          <w:color w:val="00000A"/>
          <w:sz w:val="28"/>
          <w:szCs w:val="28"/>
        </w:rPr>
        <w:t>Recruitment</w:t>
      </w:r>
      <w:r w:rsidRPr="00AC5D2F">
        <w:rPr>
          <w:rFonts w:ascii="Calibri" w:hAnsi="Calibri" w:cs="Calibri"/>
          <w:b/>
          <w:bCs/>
          <w:color w:val="00000A"/>
          <w:sz w:val="28"/>
          <w:szCs w:val="28"/>
        </w:rPr>
        <w:br/>
      </w:r>
      <w:r w:rsidR="00212BF2" w:rsidRPr="00AC5D2F">
        <w:rPr>
          <w:rFonts w:ascii="Calibri" w:hAnsi="Calibri" w:cs="Calibri"/>
          <w:sz w:val="28"/>
          <w:szCs w:val="28"/>
          <w:highlight w:val="yellow"/>
        </w:rPr>
        <w:t>ORGNAME</w:t>
      </w:r>
      <w:r w:rsidRPr="00AC5D2F">
        <w:rPr>
          <w:rFonts w:ascii="Calibri" w:hAnsi="Calibri" w:cs="Calibri"/>
          <w:bCs/>
          <w:color w:val="00000A"/>
          <w:sz w:val="28"/>
          <w:szCs w:val="28"/>
        </w:rPr>
        <w:t>’s aim is that the diversity of our volunteers should reflect that of the community.</w:t>
      </w:r>
      <w:r w:rsidRPr="00AC5D2F">
        <w:rPr>
          <w:rFonts w:ascii="Calibri" w:hAnsi="Calibri" w:cs="Calibri"/>
          <w:bCs/>
          <w:color w:val="00000A"/>
          <w:sz w:val="28"/>
          <w:szCs w:val="28"/>
        </w:rPr>
        <w:br/>
      </w:r>
      <w:r w:rsidRPr="00AC5D2F">
        <w:rPr>
          <w:rFonts w:ascii="Calibri" w:hAnsi="Calibri" w:cs="Calibri"/>
          <w:bCs/>
          <w:color w:val="00000A"/>
          <w:sz w:val="28"/>
          <w:szCs w:val="28"/>
        </w:rPr>
        <w:br/>
      </w:r>
      <w:r w:rsidR="00212BF2" w:rsidRPr="00AC5D2F">
        <w:rPr>
          <w:rFonts w:ascii="Calibri" w:hAnsi="Calibri" w:cs="Calibri"/>
          <w:sz w:val="28"/>
          <w:szCs w:val="28"/>
          <w:highlight w:val="yellow"/>
        </w:rPr>
        <w:t>ORGNAME</w:t>
      </w:r>
      <w:r w:rsidRPr="00AC5D2F">
        <w:rPr>
          <w:rFonts w:ascii="Calibri" w:hAnsi="Calibri" w:cs="Calibri"/>
          <w:color w:val="00000A"/>
          <w:sz w:val="28"/>
          <w:szCs w:val="28"/>
        </w:rPr>
        <w:t xml:space="preserve"> is committed to recruiting volunteers in a way that promotes diversity and challenges discrimination. The organisation aims to eliminate discrimination on the grounds of any of the protected characteristics</w:t>
      </w:r>
      <w:r w:rsidR="00A7571D" w:rsidRPr="00AC5D2F">
        <w:rPr>
          <w:rFonts w:ascii="Calibri" w:hAnsi="Calibri" w:cs="Calibri"/>
          <w:color w:val="00000A"/>
          <w:sz w:val="28"/>
          <w:szCs w:val="28"/>
        </w:rPr>
        <w:t xml:space="preserve"> and of </w:t>
      </w:r>
      <w:r w:rsidR="00790B3C" w:rsidRPr="00AC5D2F">
        <w:rPr>
          <w:rFonts w:ascii="Calibri" w:hAnsi="Calibri" w:cs="Calibri"/>
          <w:color w:val="00000A"/>
          <w:sz w:val="28"/>
          <w:szCs w:val="28"/>
        </w:rPr>
        <w:t xml:space="preserve">socio-economic </w:t>
      </w:r>
      <w:r w:rsidR="00B810C2" w:rsidRPr="00AC5D2F">
        <w:rPr>
          <w:rFonts w:ascii="Calibri" w:hAnsi="Calibri" w:cs="Calibri"/>
          <w:color w:val="00000A"/>
          <w:sz w:val="28"/>
          <w:szCs w:val="28"/>
        </w:rPr>
        <w:t>background</w:t>
      </w:r>
      <w:r w:rsidR="00790B3C" w:rsidRPr="00AC5D2F">
        <w:rPr>
          <w:rFonts w:ascii="Calibri" w:hAnsi="Calibri" w:cs="Calibri"/>
          <w:color w:val="00000A"/>
          <w:sz w:val="28"/>
          <w:szCs w:val="28"/>
        </w:rPr>
        <w:t>.</w:t>
      </w:r>
    </w:p>
    <w:p w:rsidR="004370D6" w:rsidRPr="00AC5D2F" w:rsidRDefault="004370D6" w:rsidP="00F15C6F">
      <w:pPr>
        <w:spacing w:after="0" w:line="240" w:lineRule="auto"/>
        <w:ind w:left="360"/>
        <w:rPr>
          <w:rFonts w:ascii="Calibri" w:hAnsi="Calibri" w:cs="Calibri"/>
          <w:b/>
          <w:bCs/>
          <w:color w:val="00000A"/>
          <w:sz w:val="28"/>
          <w:szCs w:val="28"/>
        </w:rPr>
      </w:pPr>
      <w:r w:rsidRPr="00AC5D2F">
        <w:rPr>
          <w:rFonts w:ascii="Calibri" w:hAnsi="Calibri" w:cs="Calibri"/>
          <w:color w:val="00000A"/>
          <w:sz w:val="28"/>
          <w:szCs w:val="28"/>
        </w:rPr>
        <w:br/>
      </w:r>
      <w:r w:rsidR="00212BF2" w:rsidRPr="00AC5D2F">
        <w:rPr>
          <w:rFonts w:ascii="Calibri" w:hAnsi="Calibri" w:cs="Calibri"/>
          <w:sz w:val="28"/>
          <w:szCs w:val="28"/>
          <w:highlight w:val="yellow"/>
        </w:rPr>
        <w:t>ORGNAME</w:t>
      </w:r>
      <w:r w:rsidRPr="00AC5D2F">
        <w:rPr>
          <w:rFonts w:ascii="Calibri" w:hAnsi="Calibri" w:cs="Calibri"/>
          <w:color w:val="00000A"/>
          <w:sz w:val="28"/>
          <w:szCs w:val="28"/>
        </w:rPr>
        <w:t xml:space="preserve"> will encourage volunteers from groups of the community who are under-represented. This will involve consideration of how and where opportunities are advertised and working with organisations who register voluntary opportunities with us to ensure they have considered equalities and diversity. This could include for example thinking about the times volunteer opportunities are available to take into account childcare or religious needs. </w:t>
      </w:r>
      <w:r w:rsidRPr="00AC5D2F">
        <w:rPr>
          <w:rFonts w:ascii="Calibri" w:hAnsi="Calibri" w:cs="Calibri"/>
          <w:color w:val="00000A"/>
          <w:sz w:val="28"/>
          <w:szCs w:val="28"/>
        </w:rPr>
        <w:br/>
      </w:r>
    </w:p>
    <w:p w:rsidR="004370D6" w:rsidRPr="00AC5D2F" w:rsidRDefault="004370D6" w:rsidP="00F15C6F">
      <w:pPr>
        <w:pBdr>
          <w:bottom w:val="single" w:sz="4" w:space="1" w:color="000000"/>
        </w:pBdr>
        <w:spacing w:after="0" w:line="240" w:lineRule="auto"/>
        <w:rPr>
          <w:rFonts w:ascii="Calibri" w:hAnsi="Calibri" w:cs="Calibri"/>
          <w:color w:val="00000A"/>
          <w:sz w:val="28"/>
          <w:szCs w:val="28"/>
        </w:rPr>
      </w:pPr>
      <w:r w:rsidRPr="00AC5D2F">
        <w:rPr>
          <w:rFonts w:ascii="Calibri" w:hAnsi="Calibri" w:cs="Calibri"/>
          <w:b/>
          <w:bCs/>
          <w:color w:val="00000A"/>
          <w:sz w:val="28"/>
          <w:szCs w:val="28"/>
        </w:rPr>
        <w:t xml:space="preserve">Premises and resources </w:t>
      </w:r>
    </w:p>
    <w:p w:rsidR="004370D6" w:rsidRPr="00AC5D2F" w:rsidRDefault="00212BF2" w:rsidP="00F15C6F">
      <w:pPr>
        <w:spacing w:after="0" w:line="240" w:lineRule="auto"/>
        <w:rPr>
          <w:rFonts w:ascii="Calibri" w:hAnsi="Calibri" w:cs="Calibri"/>
          <w:color w:val="00000A"/>
          <w:sz w:val="28"/>
          <w:szCs w:val="28"/>
        </w:rPr>
      </w:pPr>
      <w:r w:rsidRPr="00AC5D2F">
        <w:rPr>
          <w:rFonts w:ascii="Calibri" w:hAnsi="Calibri" w:cs="Calibri"/>
          <w:sz w:val="28"/>
          <w:szCs w:val="28"/>
          <w:highlight w:val="yellow"/>
        </w:rPr>
        <w:t>ORGNAME</w:t>
      </w:r>
      <w:r w:rsidRPr="00AC5D2F">
        <w:rPr>
          <w:rFonts w:ascii="Calibri" w:hAnsi="Calibri" w:cs="Calibri"/>
          <w:color w:val="00000A"/>
          <w:sz w:val="28"/>
          <w:szCs w:val="28"/>
        </w:rPr>
        <w:t xml:space="preserve"> </w:t>
      </w:r>
      <w:r w:rsidR="004370D6" w:rsidRPr="00AC5D2F">
        <w:rPr>
          <w:rFonts w:ascii="Calibri" w:hAnsi="Calibri" w:cs="Calibri"/>
          <w:color w:val="00000A"/>
          <w:sz w:val="28"/>
          <w:szCs w:val="28"/>
        </w:rPr>
        <w:t xml:space="preserve">we will seek to ensure that appropriate adaptations are made to ensure accessibility to disabled people. </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The organisation will aim to deliver its community-based activities from accessible venues. </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In the event of securing new premises, the organisation will seek to ensure that accessibility and attention to the Disability Discrimination Act 1995 is a clear priority. </w:t>
      </w:r>
    </w:p>
    <w:p w:rsidR="004370D6" w:rsidRPr="00AC5D2F" w:rsidRDefault="004370D6" w:rsidP="00F15C6F">
      <w:pPr>
        <w:spacing w:after="0" w:line="240" w:lineRule="auto"/>
        <w:rPr>
          <w:rFonts w:ascii="Calibri" w:hAnsi="Calibri" w:cs="Calibri"/>
          <w:color w:val="00000A"/>
          <w:sz w:val="28"/>
          <w:szCs w:val="28"/>
        </w:rPr>
      </w:pPr>
    </w:p>
    <w:p w:rsidR="00BB577F" w:rsidRPr="00AC5D2F" w:rsidRDefault="00212BF2" w:rsidP="00F15C6F">
      <w:pPr>
        <w:spacing w:after="0" w:line="240" w:lineRule="auto"/>
        <w:rPr>
          <w:rFonts w:ascii="Calibri" w:hAnsi="Calibri" w:cs="Calibri"/>
          <w:color w:val="00000A"/>
          <w:sz w:val="28"/>
          <w:szCs w:val="28"/>
        </w:rPr>
      </w:pPr>
      <w:r w:rsidRPr="00AC5D2F">
        <w:rPr>
          <w:rFonts w:ascii="Calibri" w:hAnsi="Calibri" w:cs="Calibri"/>
          <w:sz w:val="28"/>
          <w:szCs w:val="28"/>
          <w:highlight w:val="yellow"/>
        </w:rPr>
        <w:t>ORGNAME</w:t>
      </w:r>
      <w:r w:rsidRPr="00AC5D2F">
        <w:rPr>
          <w:rFonts w:ascii="Calibri" w:hAnsi="Calibri" w:cs="Calibri"/>
          <w:color w:val="00000A"/>
          <w:sz w:val="28"/>
          <w:szCs w:val="28"/>
        </w:rPr>
        <w:t xml:space="preserve"> </w:t>
      </w:r>
      <w:r w:rsidR="004370D6" w:rsidRPr="00AC5D2F">
        <w:rPr>
          <w:rFonts w:ascii="Calibri" w:hAnsi="Calibri" w:cs="Calibri"/>
          <w:color w:val="00000A"/>
          <w:sz w:val="28"/>
          <w:szCs w:val="28"/>
        </w:rPr>
        <w:t>will seek to ensure that appropriate resources [e.g. IT] are in place to ensure that disabled staff and volunteers can fully do their work and disabled users can fully engage with and participate in our services.</w:t>
      </w: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 </w:t>
      </w:r>
    </w:p>
    <w:p w:rsidR="004370D6" w:rsidRPr="00AC5D2F" w:rsidRDefault="004370D6" w:rsidP="00F15C6F">
      <w:pPr>
        <w:pBdr>
          <w:bottom w:val="single" w:sz="4" w:space="1" w:color="000000"/>
        </w:pBdr>
        <w:spacing w:after="0" w:line="240" w:lineRule="auto"/>
        <w:rPr>
          <w:rFonts w:ascii="Calibri" w:hAnsi="Calibri" w:cs="Calibri"/>
          <w:color w:val="00000A"/>
          <w:sz w:val="28"/>
          <w:szCs w:val="28"/>
        </w:rPr>
      </w:pPr>
      <w:r w:rsidRPr="00AC5D2F">
        <w:rPr>
          <w:rFonts w:ascii="Calibri" w:hAnsi="Calibri" w:cs="Calibri"/>
          <w:b/>
          <w:bCs/>
          <w:color w:val="00000A"/>
          <w:sz w:val="28"/>
          <w:szCs w:val="28"/>
        </w:rPr>
        <w:lastRenderedPageBreak/>
        <w:t xml:space="preserve">Monitoring </w:t>
      </w: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Monitoring is a way of measuring fairness and equality in employment, volunteering and service delivery. </w:t>
      </w:r>
      <w:r w:rsidR="00212BF2" w:rsidRPr="00AC5D2F">
        <w:rPr>
          <w:rFonts w:ascii="Calibri" w:hAnsi="Calibri" w:cs="Calibri"/>
          <w:sz w:val="28"/>
          <w:szCs w:val="28"/>
          <w:highlight w:val="yellow"/>
        </w:rPr>
        <w:t>ORGNAME</w:t>
      </w:r>
      <w:r w:rsidRPr="00AC5D2F">
        <w:rPr>
          <w:rFonts w:ascii="Calibri" w:hAnsi="Calibri" w:cs="Calibri"/>
          <w:color w:val="00000A"/>
          <w:sz w:val="28"/>
          <w:szCs w:val="28"/>
        </w:rPr>
        <w:t xml:space="preserve"> will undertake equality and diversity monitoring with respect to the following main areas: </w:t>
      </w:r>
    </w:p>
    <w:p w:rsidR="004370D6" w:rsidRPr="00AC5D2F" w:rsidRDefault="004370D6" w:rsidP="00F15C6F">
      <w:pPr>
        <w:numPr>
          <w:ilvl w:val="0"/>
          <w:numId w:val="4"/>
        </w:numPr>
        <w:spacing w:after="0" w:line="240" w:lineRule="auto"/>
        <w:rPr>
          <w:rFonts w:ascii="Calibri" w:hAnsi="Calibri" w:cs="Calibri"/>
          <w:color w:val="00000A"/>
          <w:sz w:val="28"/>
          <w:szCs w:val="28"/>
          <w:highlight w:val="yellow"/>
        </w:rPr>
      </w:pPr>
      <w:r w:rsidRPr="00AC5D2F">
        <w:rPr>
          <w:rFonts w:ascii="Calibri" w:hAnsi="Calibri" w:cs="Calibri"/>
          <w:color w:val="00000A"/>
          <w:sz w:val="28"/>
          <w:szCs w:val="28"/>
          <w:highlight w:val="yellow"/>
        </w:rPr>
        <w:t xml:space="preserve">Response to job adverts </w:t>
      </w:r>
    </w:p>
    <w:p w:rsidR="00C21BD7" w:rsidRPr="00AC5D2F" w:rsidRDefault="00C21BD7" w:rsidP="00F15C6F">
      <w:pPr>
        <w:numPr>
          <w:ilvl w:val="0"/>
          <w:numId w:val="4"/>
        </w:numPr>
        <w:spacing w:after="0" w:line="240" w:lineRule="auto"/>
        <w:rPr>
          <w:rFonts w:ascii="Calibri" w:hAnsi="Calibri" w:cs="Calibri"/>
          <w:color w:val="00000A"/>
          <w:sz w:val="28"/>
          <w:szCs w:val="28"/>
          <w:highlight w:val="yellow"/>
        </w:rPr>
      </w:pPr>
      <w:r w:rsidRPr="00AC5D2F">
        <w:rPr>
          <w:rFonts w:ascii="Calibri" w:hAnsi="Calibri" w:cs="Calibri"/>
          <w:color w:val="00000A"/>
          <w:sz w:val="28"/>
          <w:szCs w:val="28"/>
          <w:highlight w:val="yellow"/>
        </w:rPr>
        <w:t xml:space="preserve">Make up of staff team </w:t>
      </w:r>
    </w:p>
    <w:p w:rsidR="004370D6" w:rsidRPr="00AC5D2F" w:rsidRDefault="004370D6" w:rsidP="00F15C6F">
      <w:pPr>
        <w:numPr>
          <w:ilvl w:val="0"/>
          <w:numId w:val="4"/>
        </w:numPr>
        <w:spacing w:after="0" w:line="240" w:lineRule="auto"/>
        <w:rPr>
          <w:rFonts w:ascii="Calibri" w:hAnsi="Calibri" w:cs="Calibri"/>
          <w:color w:val="00000A"/>
          <w:sz w:val="28"/>
          <w:szCs w:val="28"/>
          <w:highlight w:val="yellow"/>
        </w:rPr>
      </w:pPr>
      <w:r w:rsidRPr="00AC5D2F">
        <w:rPr>
          <w:rFonts w:ascii="Calibri" w:hAnsi="Calibri" w:cs="Calibri"/>
          <w:color w:val="00000A"/>
          <w:sz w:val="28"/>
          <w:szCs w:val="28"/>
          <w:highlight w:val="yellow"/>
        </w:rPr>
        <w:t>Volunteer registrations</w:t>
      </w:r>
    </w:p>
    <w:p w:rsidR="004370D6" w:rsidRPr="00AC5D2F" w:rsidRDefault="004370D6" w:rsidP="00F15C6F">
      <w:pPr>
        <w:numPr>
          <w:ilvl w:val="0"/>
          <w:numId w:val="4"/>
        </w:numPr>
        <w:spacing w:after="0" w:line="240" w:lineRule="auto"/>
        <w:rPr>
          <w:rFonts w:ascii="Calibri" w:hAnsi="Calibri" w:cs="Calibri"/>
          <w:color w:val="00000A"/>
          <w:sz w:val="28"/>
          <w:szCs w:val="28"/>
          <w:highlight w:val="yellow"/>
        </w:rPr>
      </w:pPr>
      <w:r w:rsidRPr="00AC5D2F">
        <w:rPr>
          <w:rFonts w:ascii="Calibri" w:hAnsi="Calibri" w:cs="Calibri"/>
          <w:color w:val="00000A"/>
          <w:sz w:val="28"/>
          <w:szCs w:val="28"/>
          <w:highlight w:val="yellow"/>
        </w:rPr>
        <w:t>Groups served</w:t>
      </w:r>
    </w:p>
    <w:p w:rsidR="004370D6" w:rsidRPr="00AC5D2F" w:rsidRDefault="004370D6" w:rsidP="00F15C6F">
      <w:pPr>
        <w:numPr>
          <w:ilvl w:val="0"/>
          <w:numId w:val="4"/>
        </w:numPr>
        <w:spacing w:after="0" w:line="240" w:lineRule="auto"/>
        <w:rPr>
          <w:rFonts w:ascii="Calibri" w:hAnsi="Calibri" w:cs="Calibri"/>
          <w:color w:val="00000A"/>
          <w:sz w:val="28"/>
          <w:szCs w:val="28"/>
          <w:highlight w:val="yellow"/>
        </w:rPr>
      </w:pPr>
      <w:r w:rsidRPr="00AC5D2F">
        <w:rPr>
          <w:rFonts w:ascii="Calibri" w:hAnsi="Calibri" w:cs="Calibri"/>
          <w:color w:val="00000A"/>
          <w:sz w:val="28"/>
          <w:szCs w:val="28"/>
          <w:highlight w:val="yellow"/>
        </w:rPr>
        <w:t>Groups receiving direct support</w:t>
      </w:r>
    </w:p>
    <w:p w:rsidR="004370D6" w:rsidRPr="00AC5D2F" w:rsidRDefault="004370D6" w:rsidP="00F15C6F">
      <w:pPr>
        <w:numPr>
          <w:ilvl w:val="0"/>
          <w:numId w:val="4"/>
        </w:numPr>
        <w:spacing w:after="0" w:line="240" w:lineRule="auto"/>
        <w:rPr>
          <w:rFonts w:ascii="Calibri" w:hAnsi="Calibri" w:cs="Calibri"/>
          <w:color w:val="00000A"/>
          <w:sz w:val="28"/>
          <w:szCs w:val="28"/>
          <w:highlight w:val="yellow"/>
        </w:rPr>
      </w:pPr>
      <w:r w:rsidRPr="00AC5D2F">
        <w:rPr>
          <w:rFonts w:ascii="Calibri" w:hAnsi="Calibri" w:cs="Calibri"/>
          <w:color w:val="00000A"/>
          <w:sz w:val="28"/>
          <w:szCs w:val="28"/>
          <w:highlight w:val="yellow"/>
        </w:rPr>
        <w:t>Groups receiving grants</w:t>
      </w:r>
    </w:p>
    <w:p w:rsidR="004370D6" w:rsidRPr="00AC5D2F" w:rsidRDefault="004370D6" w:rsidP="00F15C6F">
      <w:pPr>
        <w:numPr>
          <w:ilvl w:val="0"/>
          <w:numId w:val="4"/>
        </w:numPr>
        <w:spacing w:after="0" w:line="240" w:lineRule="auto"/>
        <w:rPr>
          <w:rFonts w:ascii="Calibri" w:hAnsi="Calibri" w:cs="Calibri"/>
          <w:color w:val="00000A"/>
          <w:sz w:val="28"/>
          <w:szCs w:val="28"/>
          <w:highlight w:val="yellow"/>
        </w:rPr>
      </w:pPr>
      <w:r w:rsidRPr="00AC5D2F">
        <w:rPr>
          <w:rFonts w:ascii="Calibri" w:hAnsi="Calibri" w:cs="Calibri"/>
          <w:color w:val="00000A"/>
          <w:sz w:val="28"/>
          <w:szCs w:val="28"/>
          <w:highlight w:val="yellow"/>
        </w:rPr>
        <w:t xml:space="preserve">Membership of the Board of </w:t>
      </w:r>
      <w:r w:rsidR="00600C45" w:rsidRPr="00AC5D2F">
        <w:rPr>
          <w:rFonts w:ascii="Calibri" w:hAnsi="Calibri" w:cs="Calibri"/>
          <w:color w:val="00000A"/>
          <w:sz w:val="28"/>
          <w:szCs w:val="28"/>
          <w:highlight w:val="yellow"/>
        </w:rPr>
        <w:t>Trustees, Directors or Management Committee</w:t>
      </w:r>
    </w:p>
    <w:p w:rsidR="004370D6" w:rsidRPr="00AC5D2F" w:rsidRDefault="00212BF2" w:rsidP="00F15C6F">
      <w:pPr>
        <w:numPr>
          <w:ilvl w:val="0"/>
          <w:numId w:val="4"/>
        </w:numPr>
        <w:spacing w:after="0" w:line="240" w:lineRule="auto"/>
        <w:rPr>
          <w:rFonts w:ascii="Calibri" w:hAnsi="Calibri" w:cs="Calibri"/>
          <w:color w:val="00000A"/>
          <w:sz w:val="28"/>
          <w:szCs w:val="28"/>
          <w:highlight w:val="yellow"/>
        </w:rPr>
      </w:pPr>
      <w:r w:rsidRPr="00AC5D2F">
        <w:rPr>
          <w:rFonts w:ascii="Calibri" w:hAnsi="Calibri" w:cs="Calibri"/>
          <w:color w:val="00000A"/>
          <w:sz w:val="28"/>
          <w:szCs w:val="28"/>
          <w:highlight w:val="yellow"/>
        </w:rPr>
        <w:t xml:space="preserve">Complaints, </w:t>
      </w:r>
      <w:r w:rsidR="004370D6" w:rsidRPr="00AC5D2F">
        <w:rPr>
          <w:rFonts w:ascii="Calibri" w:hAnsi="Calibri" w:cs="Calibri"/>
          <w:color w:val="00000A"/>
          <w:sz w:val="28"/>
          <w:szCs w:val="28"/>
          <w:highlight w:val="yellow"/>
        </w:rPr>
        <w:t>and suggestions</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Monitoring will include ethnicity, age, sexual orientation, gender and disability as well as other factors which can cause marginalisation such as carer responsibilities and employment status. Regular reviews will take place to ensure that the organisation is inclusive and to measure progress and the impact of any action taken. </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The effectiveness of this approach is monitored regularly by comparison with a diversity profile of the city’s population. Where formal data do not exist, the research and knowledge of the voluntary and community sector will be used to establish measures which can be used to test </w:t>
      </w:r>
      <w:r w:rsidR="00212BF2" w:rsidRPr="00AC5D2F">
        <w:rPr>
          <w:rFonts w:ascii="Calibri" w:hAnsi="Calibri" w:cs="Calibri"/>
          <w:sz w:val="28"/>
          <w:szCs w:val="28"/>
          <w:highlight w:val="yellow"/>
        </w:rPr>
        <w:t>ORGNAME</w:t>
      </w:r>
      <w:r w:rsidRPr="00AC5D2F">
        <w:rPr>
          <w:rFonts w:ascii="Calibri" w:hAnsi="Calibri" w:cs="Calibri"/>
          <w:color w:val="00000A"/>
          <w:sz w:val="28"/>
          <w:szCs w:val="28"/>
        </w:rPr>
        <w:t>’s effectiveness in reaching the community.</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212BF2" w:rsidP="00F15C6F">
      <w:pPr>
        <w:spacing w:after="0" w:line="240" w:lineRule="auto"/>
        <w:rPr>
          <w:rFonts w:ascii="Calibri" w:hAnsi="Calibri" w:cs="Calibri"/>
          <w:color w:val="00000A"/>
          <w:sz w:val="28"/>
          <w:szCs w:val="28"/>
        </w:rPr>
      </w:pPr>
      <w:r w:rsidRPr="00AC5D2F">
        <w:rPr>
          <w:rFonts w:ascii="Calibri" w:hAnsi="Calibri" w:cs="Calibri"/>
          <w:sz w:val="28"/>
          <w:szCs w:val="28"/>
          <w:highlight w:val="yellow"/>
        </w:rPr>
        <w:t>ORGNAME</w:t>
      </w:r>
      <w:r w:rsidR="004370D6" w:rsidRPr="00AC5D2F">
        <w:rPr>
          <w:rFonts w:ascii="Calibri" w:hAnsi="Calibri" w:cs="Calibri"/>
          <w:color w:val="00000A"/>
          <w:sz w:val="28"/>
          <w:szCs w:val="28"/>
        </w:rPr>
        <w:t xml:space="preserve"> recognises that some disadvantaged groups are less likely to provide monitoring information, even anonymised, than others. </w:t>
      </w:r>
      <w:r w:rsidRPr="00AC5D2F">
        <w:rPr>
          <w:rFonts w:ascii="Calibri" w:hAnsi="Calibri" w:cs="Calibri"/>
          <w:sz w:val="28"/>
          <w:szCs w:val="28"/>
          <w:highlight w:val="yellow"/>
        </w:rPr>
        <w:t>ORGNAME</w:t>
      </w:r>
      <w:r w:rsidR="004370D6" w:rsidRPr="00AC5D2F">
        <w:rPr>
          <w:rFonts w:ascii="Calibri" w:hAnsi="Calibri" w:cs="Calibri"/>
          <w:color w:val="00000A"/>
          <w:sz w:val="28"/>
          <w:szCs w:val="28"/>
        </w:rPr>
        <w:t xml:space="preserve"> will identify and address the issues as part of its equality work.</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Records will be kept confidential and in line with data protection law, and any information gathered will be used solely for the purpose of evaluating </w:t>
      </w:r>
      <w:r w:rsidR="00212BF2" w:rsidRPr="00AC5D2F">
        <w:rPr>
          <w:rFonts w:ascii="Calibri" w:hAnsi="Calibri" w:cs="Calibri"/>
          <w:sz w:val="28"/>
          <w:szCs w:val="28"/>
          <w:highlight w:val="yellow"/>
        </w:rPr>
        <w:t>ORGNAME</w:t>
      </w:r>
      <w:r w:rsidRPr="00AC5D2F">
        <w:rPr>
          <w:rFonts w:ascii="Calibri" w:hAnsi="Calibri" w:cs="Calibri"/>
          <w:color w:val="00000A"/>
          <w:sz w:val="28"/>
          <w:szCs w:val="28"/>
        </w:rPr>
        <w:t xml:space="preserve">’s work both in terms of staff and volunteer recruitment and service delivery. Information gathered will be normally anonymous and optional except where directly related to the provision of an appropriate service to an individual. </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pBdr>
          <w:bottom w:val="single" w:sz="4" w:space="1" w:color="000000"/>
        </w:pBdr>
        <w:spacing w:after="0" w:line="240" w:lineRule="auto"/>
        <w:rPr>
          <w:rFonts w:ascii="Calibri" w:hAnsi="Calibri" w:cs="Calibri"/>
          <w:sz w:val="28"/>
          <w:szCs w:val="28"/>
        </w:rPr>
      </w:pPr>
      <w:r w:rsidRPr="00AC5D2F">
        <w:rPr>
          <w:rFonts w:ascii="Calibri" w:hAnsi="Calibri" w:cs="Calibri"/>
          <w:b/>
          <w:sz w:val="28"/>
          <w:szCs w:val="28"/>
        </w:rPr>
        <w:t>Training</w:t>
      </w: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sz w:val="28"/>
          <w:szCs w:val="28"/>
        </w:rPr>
        <w:lastRenderedPageBreak/>
        <w:t>Managers (and any staff involved in recruitment)</w:t>
      </w:r>
      <w:r w:rsidRPr="00AC5D2F">
        <w:rPr>
          <w:rFonts w:ascii="Calibri" w:eastAsia="Times New Roman" w:hAnsi="Calibri" w:cs="Calibri"/>
          <w:sz w:val="28"/>
          <w:szCs w:val="28"/>
        </w:rPr>
        <w:t xml:space="preserve"> </w:t>
      </w:r>
      <w:r w:rsidR="008E535E" w:rsidRPr="00AC5D2F">
        <w:rPr>
          <w:rFonts w:ascii="Calibri" w:eastAsia="Times New Roman" w:hAnsi="Calibri" w:cs="Calibri"/>
          <w:sz w:val="28"/>
          <w:szCs w:val="28"/>
        </w:rPr>
        <w:t>–</w:t>
      </w:r>
      <w:r w:rsidRPr="00AC5D2F">
        <w:rPr>
          <w:rFonts w:ascii="Calibri" w:eastAsia="Times New Roman" w:hAnsi="Calibri" w:cs="Calibri"/>
          <w:sz w:val="28"/>
          <w:szCs w:val="28"/>
        </w:rPr>
        <w:t xml:space="preserve"> </w:t>
      </w:r>
      <w:r w:rsidR="00212BF2" w:rsidRPr="00AC5D2F">
        <w:rPr>
          <w:rFonts w:ascii="Calibri" w:hAnsi="Calibri" w:cs="Calibri"/>
          <w:sz w:val="28"/>
          <w:szCs w:val="28"/>
          <w:highlight w:val="yellow"/>
        </w:rPr>
        <w:t>ORGNAME</w:t>
      </w:r>
      <w:r w:rsidRPr="00AC5D2F">
        <w:rPr>
          <w:rFonts w:ascii="Calibri" w:eastAsia="Times New Roman" w:hAnsi="Calibri" w:cs="Calibri"/>
          <w:sz w:val="28"/>
          <w:szCs w:val="28"/>
        </w:rPr>
        <w:t xml:space="preserve"> will ensure that all managers, plus any staff and volunteers in the recruitment process, receive training or relevant guidance on best </w:t>
      </w:r>
      <w:r w:rsidRPr="00AC5D2F">
        <w:rPr>
          <w:rFonts w:ascii="Calibri" w:hAnsi="Calibri" w:cs="Calibri"/>
          <w:sz w:val="28"/>
          <w:szCs w:val="28"/>
        </w:rPr>
        <w:t>equality and diversity</w:t>
      </w:r>
      <w:r w:rsidRPr="00AC5D2F">
        <w:rPr>
          <w:rFonts w:ascii="Calibri" w:eastAsia="Times New Roman" w:hAnsi="Calibri" w:cs="Calibri"/>
          <w:sz w:val="28"/>
          <w:szCs w:val="28"/>
        </w:rPr>
        <w:t xml:space="preserve"> practice and the practical implications of the Equality Act 2010.</w:t>
      </w:r>
    </w:p>
    <w:p w:rsidR="004370D6" w:rsidRPr="00AC5D2F" w:rsidRDefault="004370D6" w:rsidP="00F15C6F">
      <w:pPr>
        <w:spacing w:after="0" w:line="240" w:lineRule="auto"/>
        <w:rPr>
          <w:rFonts w:ascii="Calibri" w:hAnsi="Calibri" w:cs="Calibri"/>
          <w:sz w:val="28"/>
          <w:szCs w:val="28"/>
        </w:rPr>
      </w:pPr>
    </w:p>
    <w:p w:rsidR="004370D6" w:rsidRPr="00AC5D2F" w:rsidRDefault="004370D6" w:rsidP="00F15C6F">
      <w:pPr>
        <w:spacing w:after="0" w:line="240" w:lineRule="auto"/>
        <w:rPr>
          <w:rFonts w:ascii="Calibri" w:hAnsi="Calibri" w:cs="Calibri"/>
          <w:b/>
          <w:bCs/>
          <w:color w:val="00000A"/>
          <w:sz w:val="28"/>
          <w:szCs w:val="28"/>
        </w:rPr>
      </w:pPr>
      <w:r w:rsidRPr="00AC5D2F">
        <w:rPr>
          <w:rFonts w:ascii="Calibri" w:hAnsi="Calibri" w:cs="Calibri"/>
          <w:sz w:val="28"/>
          <w:szCs w:val="28"/>
          <w:highlight w:val="yellow"/>
        </w:rPr>
        <w:t xml:space="preserve">All staff and volunteers – </w:t>
      </w:r>
      <w:r w:rsidR="00212BF2" w:rsidRPr="00AC5D2F">
        <w:rPr>
          <w:rFonts w:ascii="Calibri" w:hAnsi="Calibri" w:cs="Calibri"/>
          <w:sz w:val="28"/>
          <w:szCs w:val="28"/>
          <w:highlight w:val="yellow"/>
        </w:rPr>
        <w:t>ORGNAME</w:t>
      </w:r>
      <w:r w:rsidRPr="00AC5D2F">
        <w:rPr>
          <w:rFonts w:ascii="Calibri" w:hAnsi="Calibri" w:cs="Calibri"/>
          <w:sz w:val="28"/>
          <w:szCs w:val="28"/>
          <w:highlight w:val="yellow"/>
        </w:rPr>
        <w:t xml:space="preserve"> will ensure that at least once a year there will be formal training on equalities, diversity and cultural awareness.</w:t>
      </w:r>
    </w:p>
    <w:p w:rsidR="004370D6" w:rsidRPr="00AC5D2F" w:rsidRDefault="004370D6" w:rsidP="00F15C6F">
      <w:pPr>
        <w:pBdr>
          <w:bottom w:val="single" w:sz="4" w:space="1" w:color="000000"/>
        </w:pBdr>
        <w:spacing w:after="0" w:line="240" w:lineRule="auto"/>
        <w:rPr>
          <w:rFonts w:ascii="Calibri" w:hAnsi="Calibri" w:cs="Calibri"/>
          <w:b/>
          <w:bCs/>
          <w:color w:val="00000A"/>
          <w:sz w:val="28"/>
          <w:szCs w:val="28"/>
        </w:rPr>
      </w:pPr>
    </w:p>
    <w:p w:rsidR="00F72B51" w:rsidRPr="00AC5D2F" w:rsidRDefault="00F15C6F" w:rsidP="00F15C6F">
      <w:pPr>
        <w:pBdr>
          <w:bottom w:val="single" w:sz="4" w:space="1" w:color="000000"/>
        </w:pBdr>
        <w:spacing w:after="0" w:line="240" w:lineRule="auto"/>
        <w:rPr>
          <w:rFonts w:ascii="Calibri" w:hAnsi="Calibri" w:cs="Calibri"/>
          <w:color w:val="00000A"/>
          <w:sz w:val="28"/>
          <w:szCs w:val="28"/>
        </w:rPr>
      </w:pPr>
      <w:r w:rsidRPr="00AC5D2F">
        <w:rPr>
          <w:rFonts w:ascii="Calibri" w:hAnsi="Calibri" w:cs="Calibri"/>
          <w:b/>
          <w:bCs/>
          <w:color w:val="00000A"/>
          <w:sz w:val="28"/>
          <w:szCs w:val="28"/>
        </w:rPr>
        <w:t>Responsibility for i</w:t>
      </w:r>
      <w:r w:rsidR="004370D6" w:rsidRPr="00AC5D2F">
        <w:rPr>
          <w:rFonts w:ascii="Calibri" w:hAnsi="Calibri" w:cs="Calibri"/>
          <w:b/>
          <w:bCs/>
          <w:color w:val="00000A"/>
          <w:sz w:val="28"/>
          <w:szCs w:val="28"/>
        </w:rPr>
        <w:t xml:space="preserve">mplementation </w:t>
      </w: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color w:val="00000A"/>
          <w:sz w:val="28"/>
          <w:szCs w:val="28"/>
        </w:rPr>
        <w:t xml:space="preserve">The co-operation of all staff and volunteers is essential for the success of this policy. However, the ultimate responsibility for achieving the objectives of this Policy, and for ensuring compliance with relevant legislation and codes of practice, lies with the </w:t>
      </w:r>
      <w:r w:rsidRPr="00AC5D2F">
        <w:rPr>
          <w:rFonts w:ascii="Calibri" w:hAnsi="Calibri" w:cs="Calibri"/>
          <w:color w:val="00000A"/>
          <w:sz w:val="28"/>
          <w:szCs w:val="28"/>
          <w:highlight w:val="yellow"/>
        </w:rPr>
        <w:t>Board of Trustees</w:t>
      </w:r>
      <w:r w:rsidR="00600C45" w:rsidRPr="00AC5D2F">
        <w:rPr>
          <w:rFonts w:ascii="Calibri" w:hAnsi="Calibri" w:cs="Calibri"/>
          <w:color w:val="00000A"/>
          <w:sz w:val="28"/>
          <w:szCs w:val="28"/>
          <w:highlight w:val="yellow"/>
        </w:rPr>
        <w:t>/Directors/ Management Committee</w:t>
      </w:r>
      <w:r w:rsidRPr="00AC5D2F">
        <w:rPr>
          <w:rFonts w:ascii="Calibri" w:hAnsi="Calibri" w:cs="Calibri"/>
          <w:color w:val="00000A"/>
          <w:sz w:val="28"/>
          <w:szCs w:val="28"/>
        </w:rPr>
        <w:t xml:space="preserve"> and management team. All managers are expected to follow this policy and ensure that all employees, volunteers, service users and other stakeholders do the same. </w:t>
      </w:r>
    </w:p>
    <w:p w:rsidR="004370D6" w:rsidRPr="00AC5D2F" w:rsidRDefault="004370D6" w:rsidP="00F15C6F">
      <w:pPr>
        <w:spacing w:after="0" w:line="240" w:lineRule="auto"/>
        <w:rPr>
          <w:rFonts w:ascii="Calibri" w:hAnsi="Calibri" w:cs="Calibri"/>
          <w:sz w:val="28"/>
          <w:szCs w:val="28"/>
        </w:rPr>
      </w:pPr>
    </w:p>
    <w:p w:rsidR="004370D6" w:rsidRPr="00AC5D2F" w:rsidRDefault="008E535E" w:rsidP="00F15C6F">
      <w:pPr>
        <w:spacing w:after="0" w:line="240" w:lineRule="auto"/>
        <w:rPr>
          <w:rFonts w:ascii="Calibri" w:hAnsi="Calibri" w:cs="Calibri"/>
          <w:color w:val="00000A"/>
          <w:sz w:val="28"/>
          <w:szCs w:val="28"/>
        </w:rPr>
      </w:pPr>
      <w:r w:rsidRPr="00AC5D2F">
        <w:rPr>
          <w:rFonts w:ascii="Calibri" w:hAnsi="Calibri" w:cs="Calibri"/>
          <w:sz w:val="28"/>
          <w:szCs w:val="28"/>
          <w:highlight w:val="yellow"/>
        </w:rPr>
        <w:t>An</w:t>
      </w:r>
      <w:r w:rsidR="004370D6" w:rsidRPr="00AC5D2F">
        <w:rPr>
          <w:rFonts w:ascii="Calibri" w:hAnsi="Calibri" w:cs="Calibri"/>
          <w:sz w:val="28"/>
          <w:szCs w:val="28"/>
          <w:highlight w:val="yellow"/>
        </w:rPr>
        <w:t xml:space="preserve"> Equality and Diversity Plan will</w:t>
      </w:r>
      <w:r w:rsidR="008F7A20" w:rsidRPr="00AC5D2F">
        <w:rPr>
          <w:rFonts w:ascii="Calibri" w:hAnsi="Calibri" w:cs="Calibri"/>
          <w:sz w:val="28"/>
          <w:szCs w:val="28"/>
          <w:highlight w:val="yellow"/>
        </w:rPr>
        <w:t xml:space="preserve"> be drawn up and monitored on a</w:t>
      </w:r>
      <w:r w:rsidR="004370D6" w:rsidRPr="00AC5D2F">
        <w:rPr>
          <w:rFonts w:ascii="Calibri" w:hAnsi="Calibri" w:cs="Calibri"/>
          <w:sz w:val="28"/>
          <w:szCs w:val="28"/>
          <w:highlight w:val="yellow"/>
        </w:rPr>
        <w:t xml:space="preserve"> six monthly basis.</w:t>
      </w:r>
    </w:p>
    <w:p w:rsidR="004370D6" w:rsidRPr="00AC5D2F" w:rsidRDefault="004370D6" w:rsidP="00F15C6F">
      <w:pPr>
        <w:spacing w:after="0" w:line="240" w:lineRule="auto"/>
        <w:rPr>
          <w:rFonts w:ascii="Calibri" w:hAnsi="Calibri" w:cs="Calibri"/>
          <w:color w:val="00000A"/>
          <w:sz w:val="28"/>
          <w:szCs w:val="28"/>
        </w:rPr>
      </w:pPr>
    </w:p>
    <w:p w:rsidR="004370D6"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All </w:t>
      </w:r>
      <w:r w:rsidR="00212BF2" w:rsidRPr="00AC5D2F">
        <w:rPr>
          <w:rFonts w:ascii="Calibri" w:hAnsi="Calibri" w:cs="Calibri"/>
          <w:sz w:val="28"/>
          <w:szCs w:val="28"/>
          <w:highlight w:val="yellow"/>
        </w:rPr>
        <w:t>ORGNAME</w:t>
      </w:r>
      <w:r w:rsidRPr="00AC5D2F">
        <w:rPr>
          <w:rFonts w:ascii="Calibri" w:hAnsi="Calibri" w:cs="Calibri"/>
          <w:color w:val="00000A"/>
          <w:sz w:val="28"/>
          <w:szCs w:val="28"/>
        </w:rPr>
        <w:t xml:space="preserve"> employees, volunteers service users and stakeholders are required to act in a way that does not subject others to direct or indirect discrimination on the grounds of </w:t>
      </w:r>
      <w:r w:rsidRPr="00AC5D2F">
        <w:rPr>
          <w:rFonts w:ascii="Calibri" w:hAnsi="Calibri" w:cs="Calibri"/>
          <w:sz w:val="28"/>
          <w:szCs w:val="28"/>
        </w:rPr>
        <w:t>age, disability, gender reassignment, marriage and civil partnership, pregnancy or maternity, race, religion or belief, sex or sexual orientation</w:t>
      </w:r>
      <w:r w:rsidRPr="00AC5D2F">
        <w:rPr>
          <w:rFonts w:ascii="Calibri" w:hAnsi="Calibri" w:cs="Calibri"/>
          <w:color w:val="00000A"/>
          <w:sz w:val="28"/>
          <w:szCs w:val="28"/>
        </w:rPr>
        <w:t xml:space="preserve">. </w:t>
      </w:r>
    </w:p>
    <w:p w:rsidR="004370D6" w:rsidRPr="00AC5D2F" w:rsidRDefault="004370D6" w:rsidP="00F15C6F">
      <w:pPr>
        <w:spacing w:after="0" w:line="240" w:lineRule="auto"/>
        <w:rPr>
          <w:rFonts w:ascii="Calibri" w:hAnsi="Calibri" w:cs="Calibri"/>
          <w:color w:val="00000A"/>
          <w:sz w:val="28"/>
          <w:szCs w:val="28"/>
        </w:rPr>
      </w:pPr>
    </w:p>
    <w:p w:rsidR="00F72B51" w:rsidRPr="00AC5D2F" w:rsidRDefault="004370D6" w:rsidP="00F15C6F">
      <w:pPr>
        <w:spacing w:after="0" w:line="240" w:lineRule="auto"/>
        <w:rPr>
          <w:rFonts w:ascii="Calibri" w:hAnsi="Calibri" w:cs="Calibri"/>
          <w:color w:val="00000A"/>
          <w:sz w:val="28"/>
          <w:szCs w:val="28"/>
        </w:rPr>
      </w:pPr>
      <w:r w:rsidRPr="00AC5D2F">
        <w:rPr>
          <w:rFonts w:ascii="Calibri" w:hAnsi="Calibri" w:cs="Calibri"/>
          <w:color w:val="00000A"/>
          <w:sz w:val="28"/>
          <w:szCs w:val="28"/>
        </w:rPr>
        <w:t xml:space="preserve">Employees may be held independently and individually liable for their discriminatory acts by an Employment Tribunal and ordered to pay compensation to the person who has suffered as a result of those acts. </w:t>
      </w:r>
    </w:p>
    <w:p w:rsidR="004370D6" w:rsidRPr="00AC5D2F" w:rsidRDefault="004370D6" w:rsidP="00F15C6F">
      <w:pPr>
        <w:spacing w:after="0" w:line="240" w:lineRule="auto"/>
        <w:rPr>
          <w:rFonts w:ascii="Calibri" w:hAnsi="Calibri" w:cs="Calibri"/>
          <w:sz w:val="28"/>
          <w:szCs w:val="28"/>
        </w:rPr>
      </w:pPr>
    </w:p>
    <w:p w:rsidR="00790B3C" w:rsidRPr="00AC5D2F" w:rsidRDefault="00F15C6F" w:rsidP="00F15C6F">
      <w:pPr>
        <w:pBdr>
          <w:bottom w:val="single" w:sz="4" w:space="1" w:color="000000"/>
        </w:pBdr>
        <w:spacing w:after="0" w:line="240" w:lineRule="auto"/>
        <w:rPr>
          <w:rFonts w:ascii="Calibri" w:hAnsi="Calibri" w:cs="Calibri"/>
          <w:sz w:val="28"/>
          <w:szCs w:val="28"/>
        </w:rPr>
      </w:pPr>
      <w:r w:rsidRPr="00AC5D2F">
        <w:rPr>
          <w:rFonts w:ascii="Calibri" w:hAnsi="Calibri" w:cs="Calibri"/>
          <w:b/>
          <w:bCs/>
          <w:sz w:val="28"/>
          <w:szCs w:val="28"/>
        </w:rPr>
        <w:t>Related p</w:t>
      </w:r>
      <w:r w:rsidR="00790B3C" w:rsidRPr="00AC5D2F">
        <w:rPr>
          <w:rFonts w:ascii="Calibri" w:hAnsi="Calibri" w:cs="Calibri"/>
          <w:b/>
          <w:bCs/>
          <w:sz w:val="28"/>
          <w:szCs w:val="28"/>
        </w:rPr>
        <w:t>olicies</w:t>
      </w:r>
    </w:p>
    <w:p w:rsidR="004370D6" w:rsidRPr="00AC5D2F" w:rsidRDefault="00212BF2" w:rsidP="00F15C6F">
      <w:pPr>
        <w:pStyle w:val="ListParagraph"/>
        <w:numPr>
          <w:ilvl w:val="0"/>
          <w:numId w:val="43"/>
        </w:numPr>
        <w:spacing w:after="0" w:line="240" w:lineRule="auto"/>
        <w:rPr>
          <w:rFonts w:ascii="Calibri" w:hAnsi="Calibri" w:cs="Calibri"/>
          <w:color w:val="auto"/>
          <w:sz w:val="28"/>
          <w:szCs w:val="28"/>
          <w:highlight w:val="yellow"/>
        </w:rPr>
      </w:pPr>
      <w:r w:rsidRPr="00AC5D2F">
        <w:rPr>
          <w:rStyle w:val="Hyperlink"/>
          <w:rFonts w:ascii="Calibri" w:hAnsi="Calibri" w:cs="Calibri"/>
          <w:color w:val="auto"/>
          <w:sz w:val="28"/>
          <w:szCs w:val="28"/>
          <w:highlight w:val="yellow"/>
          <w:u w:val="none"/>
        </w:rPr>
        <w:t>xxx</w:t>
      </w:r>
    </w:p>
    <w:p w:rsidR="00212BF2" w:rsidRPr="00AC5D2F" w:rsidRDefault="00212BF2" w:rsidP="00F15C6F">
      <w:pPr>
        <w:pBdr>
          <w:bottom w:val="single" w:sz="4" w:space="1" w:color="000000"/>
        </w:pBdr>
        <w:spacing w:after="0" w:line="240" w:lineRule="auto"/>
        <w:rPr>
          <w:rFonts w:ascii="Calibri" w:hAnsi="Calibri" w:cs="Calibri"/>
          <w:b/>
          <w:bCs/>
          <w:sz w:val="28"/>
          <w:szCs w:val="28"/>
        </w:rPr>
      </w:pPr>
    </w:p>
    <w:p w:rsidR="00F72B51" w:rsidRPr="00AC5D2F" w:rsidRDefault="00F15C6F" w:rsidP="00F15C6F">
      <w:pPr>
        <w:pBdr>
          <w:bottom w:val="single" w:sz="4" w:space="1" w:color="000000"/>
        </w:pBdr>
        <w:spacing w:after="0" w:line="240" w:lineRule="auto"/>
        <w:rPr>
          <w:rFonts w:ascii="Calibri" w:hAnsi="Calibri" w:cs="Calibri"/>
          <w:sz w:val="28"/>
          <w:szCs w:val="28"/>
        </w:rPr>
      </w:pPr>
      <w:r w:rsidRPr="00AC5D2F">
        <w:rPr>
          <w:rFonts w:ascii="Calibri" w:hAnsi="Calibri" w:cs="Calibri"/>
          <w:b/>
          <w:bCs/>
          <w:sz w:val="28"/>
          <w:szCs w:val="28"/>
        </w:rPr>
        <w:t>Advice and s</w:t>
      </w:r>
      <w:r w:rsidR="004370D6" w:rsidRPr="00AC5D2F">
        <w:rPr>
          <w:rFonts w:ascii="Calibri" w:hAnsi="Calibri" w:cs="Calibri"/>
          <w:b/>
          <w:bCs/>
          <w:sz w:val="28"/>
          <w:szCs w:val="28"/>
        </w:rPr>
        <w:t xml:space="preserve">upport </w:t>
      </w:r>
    </w:p>
    <w:p w:rsidR="004370D6" w:rsidRPr="00AC5D2F" w:rsidRDefault="004370D6" w:rsidP="00F15C6F">
      <w:pPr>
        <w:spacing w:after="0" w:line="240" w:lineRule="auto"/>
        <w:rPr>
          <w:rFonts w:ascii="Calibri" w:hAnsi="Calibri" w:cs="Calibri"/>
          <w:b/>
          <w:bCs/>
          <w:sz w:val="28"/>
          <w:szCs w:val="28"/>
        </w:rPr>
      </w:pPr>
      <w:r w:rsidRPr="00AC5D2F">
        <w:rPr>
          <w:rFonts w:ascii="Calibri" w:hAnsi="Calibri" w:cs="Calibri"/>
          <w:sz w:val="28"/>
          <w:szCs w:val="28"/>
        </w:rPr>
        <w:t xml:space="preserve">Employees may contact their employee representative or trade union representative if access to such an individual is possible. Other contacts include: </w:t>
      </w:r>
    </w:p>
    <w:p w:rsidR="004370D6" w:rsidRPr="00AC5D2F" w:rsidRDefault="004370D6" w:rsidP="00F15C6F">
      <w:pPr>
        <w:numPr>
          <w:ilvl w:val="0"/>
          <w:numId w:val="5"/>
        </w:numPr>
        <w:spacing w:after="0" w:line="240" w:lineRule="auto"/>
        <w:rPr>
          <w:rFonts w:ascii="Calibri" w:hAnsi="Calibri" w:cs="Calibri"/>
          <w:sz w:val="28"/>
          <w:szCs w:val="28"/>
        </w:rPr>
      </w:pPr>
      <w:r w:rsidRPr="00AC5D2F">
        <w:rPr>
          <w:rFonts w:ascii="Calibri" w:hAnsi="Calibri" w:cs="Calibri"/>
          <w:b/>
          <w:bCs/>
          <w:sz w:val="28"/>
          <w:szCs w:val="28"/>
        </w:rPr>
        <w:t xml:space="preserve">Equality Advisory and Support Service (EASS) </w:t>
      </w:r>
    </w:p>
    <w:p w:rsidR="004370D6" w:rsidRPr="00AC5D2F" w:rsidRDefault="004370D6" w:rsidP="00F15C6F">
      <w:pPr>
        <w:spacing w:after="0" w:line="240" w:lineRule="auto"/>
        <w:ind w:left="360"/>
        <w:rPr>
          <w:rFonts w:ascii="Calibri" w:hAnsi="Calibri" w:cs="Calibri"/>
          <w:sz w:val="28"/>
          <w:szCs w:val="28"/>
        </w:rPr>
      </w:pPr>
      <w:r w:rsidRPr="00AC5D2F">
        <w:rPr>
          <w:rFonts w:ascii="Calibri" w:hAnsi="Calibri" w:cs="Calibri"/>
          <w:sz w:val="28"/>
          <w:szCs w:val="28"/>
        </w:rPr>
        <w:t>Telephone (England): 0808 800 0082</w:t>
      </w:r>
    </w:p>
    <w:p w:rsidR="004370D6" w:rsidRPr="00AC5D2F" w:rsidRDefault="004370D6" w:rsidP="00F15C6F">
      <w:pPr>
        <w:spacing w:after="0" w:line="240" w:lineRule="auto"/>
        <w:ind w:left="360"/>
        <w:rPr>
          <w:rFonts w:ascii="Calibri" w:hAnsi="Calibri" w:cs="Calibri"/>
          <w:sz w:val="28"/>
          <w:szCs w:val="28"/>
        </w:rPr>
      </w:pPr>
      <w:r w:rsidRPr="00AC5D2F">
        <w:rPr>
          <w:rFonts w:ascii="Calibri" w:hAnsi="Calibri" w:cs="Calibri"/>
          <w:sz w:val="28"/>
          <w:szCs w:val="28"/>
        </w:rPr>
        <w:t xml:space="preserve">Textphone: 0808 800 0084 </w:t>
      </w:r>
    </w:p>
    <w:p w:rsidR="004370D6" w:rsidRPr="00AC5D2F" w:rsidRDefault="004370D6" w:rsidP="00F15C6F">
      <w:pPr>
        <w:spacing w:after="0" w:line="240" w:lineRule="auto"/>
        <w:ind w:left="360"/>
        <w:rPr>
          <w:rFonts w:ascii="Calibri" w:hAnsi="Calibri" w:cs="Calibri"/>
          <w:sz w:val="28"/>
          <w:szCs w:val="28"/>
        </w:rPr>
      </w:pPr>
      <w:r w:rsidRPr="00AC5D2F">
        <w:rPr>
          <w:rFonts w:ascii="Calibri" w:hAnsi="Calibri" w:cs="Calibri"/>
          <w:sz w:val="28"/>
          <w:szCs w:val="28"/>
        </w:rPr>
        <w:lastRenderedPageBreak/>
        <w:t xml:space="preserve">Website: </w:t>
      </w:r>
      <w:hyperlink r:id="rId8" w:history="1">
        <w:r w:rsidR="00212BF2" w:rsidRPr="00AC5D2F">
          <w:rPr>
            <w:rStyle w:val="Hyperlink"/>
            <w:rFonts w:ascii="Calibri" w:hAnsi="Calibri" w:cs="Calibri"/>
            <w:sz w:val="28"/>
            <w:szCs w:val="28"/>
          </w:rPr>
          <w:t>www.equalityadvisoryservice.com</w:t>
        </w:r>
      </w:hyperlink>
    </w:p>
    <w:p w:rsidR="004370D6" w:rsidRPr="00AC5D2F" w:rsidRDefault="004370D6" w:rsidP="00F15C6F">
      <w:pPr>
        <w:numPr>
          <w:ilvl w:val="0"/>
          <w:numId w:val="5"/>
        </w:numPr>
        <w:spacing w:after="0" w:line="240" w:lineRule="auto"/>
        <w:rPr>
          <w:rFonts w:ascii="Calibri" w:hAnsi="Calibri" w:cs="Calibri"/>
          <w:sz w:val="28"/>
          <w:szCs w:val="28"/>
        </w:rPr>
      </w:pPr>
      <w:r w:rsidRPr="00AC5D2F">
        <w:rPr>
          <w:rFonts w:ascii="Calibri" w:hAnsi="Calibri" w:cs="Calibri"/>
          <w:b/>
          <w:bCs/>
          <w:sz w:val="28"/>
          <w:szCs w:val="28"/>
        </w:rPr>
        <w:t xml:space="preserve">Equality and Human Rights Commission </w:t>
      </w:r>
    </w:p>
    <w:p w:rsidR="004370D6" w:rsidRPr="00AC5D2F" w:rsidRDefault="004370D6" w:rsidP="00F15C6F">
      <w:pPr>
        <w:spacing w:after="0" w:line="240" w:lineRule="auto"/>
        <w:ind w:left="360"/>
        <w:rPr>
          <w:rFonts w:ascii="Calibri" w:hAnsi="Calibri" w:cs="Calibri"/>
          <w:sz w:val="28"/>
          <w:szCs w:val="28"/>
        </w:rPr>
      </w:pPr>
      <w:r w:rsidRPr="00AC5D2F">
        <w:rPr>
          <w:rFonts w:ascii="Calibri" w:hAnsi="Calibri" w:cs="Calibri"/>
          <w:sz w:val="28"/>
          <w:szCs w:val="28"/>
        </w:rPr>
        <w:t xml:space="preserve">Arndale House </w:t>
      </w:r>
    </w:p>
    <w:p w:rsidR="004370D6" w:rsidRPr="00AC5D2F" w:rsidRDefault="004370D6" w:rsidP="00F15C6F">
      <w:pPr>
        <w:spacing w:after="0" w:line="240" w:lineRule="auto"/>
        <w:ind w:left="360"/>
        <w:rPr>
          <w:rFonts w:ascii="Calibri" w:hAnsi="Calibri" w:cs="Calibri"/>
          <w:sz w:val="28"/>
          <w:szCs w:val="28"/>
        </w:rPr>
      </w:pPr>
      <w:r w:rsidRPr="00AC5D2F">
        <w:rPr>
          <w:rFonts w:ascii="Calibri" w:hAnsi="Calibri" w:cs="Calibri"/>
          <w:sz w:val="28"/>
          <w:szCs w:val="28"/>
        </w:rPr>
        <w:t xml:space="preserve">The Arndale Centre </w:t>
      </w:r>
    </w:p>
    <w:p w:rsidR="004370D6" w:rsidRPr="00AC5D2F" w:rsidRDefault="004370D6" w:rsidP="00F15C6F">
      <w:pPr>
        <w:spacing w:after="0" w:line="240" w:lineRule="auto"/>
        <w:ind w:left="360"/>
        <w:rPr>
          <w:rFonts w:ascii="Calibri" w:hAnsi="Calibri" w:cs="Calibri"/>
          <w:sz w:val="28"/>
          <w:szCs w:val="28"/>
        </w:rPr>
      </w:pPr>
      <w:r w:rsidRPr="00AC5D2F">
        <w:rPr>
          <w:rFonts w:ascii="Calibri" w:hAnsi="Calibri" w:cs="Calibri"/>
          <w:sz w:val="28"/>
          <w:szCs w:val="28"/>
        </w:rPr>
        <w:t xml:space="preserve">Manchester </w:t>
      </w:r>
    </w:p>
    <w:p w:rsidR="004370D6" w:rsidRPr="00AC5D2F" w:rsidRDefault="004370D6" w:rsidP="00F15C6F">
      <w:pPr>
        <w:spacing w:after="0" w:line="240" w:lineRule="auto"/>
        <w:ind w:left="360"/>
        <w:rPr>
          <w:rFonts w:ascii="Calibri" w:hAnsi="Calibri" w:cs="Calibri"/>
          <w:sz w:val="28"/>
          <w:szCs w:val="28"/>
        </w:rPr>
      </w:pPr>
      <w:r w:rsidRPr="00AC5D2F">
        <w:rPr>
          <w:rFonts w:ascii="Calibri" w:hAnsi="Calibri" w:cs="Calibri"/>
          <w:sz w:val="28"/>
          <w:szCs w:val="28"/>
        </w:rPr>
        <w:t xml:space="preserve">M4 3AQ </w:t>
      </w:r>
    </w:p>
    <w:p w:rsidR="004370D6" w:rsidRPr="00AC5D2F" w:rsidRDefault="004370D6" w:rsidP="00F15C6F">
      <w:pPr>
        <w:spacing w:after="0" w:line="240" w:lineRule="auto"/>
        <w:ind w:left="360"/>
        <w:rPr>
          <w:rFonts w:ascii="Calibri" w:hAnsi="Calibri" w:cs="Calibri"/>
          <w:sz w:val="28"/>
          <w:szCs w:val="28"/>
        </w:rPr>
      </w:pPr>
      <w:r w:rsidRPr="00AC5D2F">
        <w:rPr>
          <w:rFonts w:ascii="Calibri" w:hAnsi="Calibri" w:cs="Calibri"/>
          <w:sz w:val="28"/>
          <w:szCs w:val="28"/>
        </w:rPr>
        <w:t xml:space="preserve">Website: </w:t>
      </w:r>
      <w:hyperlink r:id="rId9" w:history="1">
        <w:r w:rsidR="00212BF2" w:rsidRPr="00AC5D2F">
          <w:rPr>
            <w:rStyle w:val="Hyperlink"/>
            <w:rFonts w:ascii="Calibri" w:hAnsi="Calibri" w:cs="Calibri"/>
            <w:sz w:val="28"/>
            <w:szCs w:val="28"/>
          </w:rPr>
          <w:t>www.equalityhumanrights.com/en</w:t>
        </w:r>
      </w:hyperlink>
    </w:p>
    <w:p w:rsidR="004370D6" w:rsidRPr="00AC5D2F" w:rsidRDefault="004370D6" w:rsidP="00F15C6F">
      <w:pPr>
        <w:numPr>
          <w:ilvl w:val="0"/>
          <w:numId w:val="5"/>
        </w:numPr>
        <w:spacing w:after="0" w:line="240" w:lineRule="auto"/>
        <w:rPr>
          <w:rFonts w:ascii="Calibri" w:hAnsi="Calibri" w:cs="Calibri"/>
          <w:sz w:val="28"/>
          <w:szCs w:val="28"/>
        </w:rPr>
      </w:pPr>
      <w:r w:rsidRPr="00AC5D2F">
        <w:rPr>
          <w:rFonts w:ascii="Calibri" w:hAnsi="Calibri" w:cs="Calibri"/>
          <w:b/>
          <w:bCs/>
          <w:sz w:val="28"/>
          <w:szCs w:val="28"/>
        </w:rPr>
        <w:t xml:space="preserve">Citizens Advice Bureau </w:t>
      </w:r>
    </w:p>
    <w:p w:rsidR="004370D6" w:rsidRPr="00AC5D2F" w:rsidRDefault="004370D6" w:rsidP="00F15C6F">
      <w:pPr>
        <w:spacing w:after="0" w:line="240" w:lineRule="auto"/>
        <w:ind w:firstLine="360"/>
        <w:rPr>
          <w:rFonts w:ascii="Calibri" w:hAnsi="Calibri" w:cs="Calibri"/>
          <w:b/>
          <w:bCs/>
          <w:sz w:val="28"/>
          <w:szCs w:val="28"/>
        </w:rPr>
      </w:pPr>
      <w:r w:rsidRPr="00AC5D2F">
        <w:rPr>
          <w:rFonts w:ascii="Calibri" w:hAnsi="Calibri" w:cs="Calibri"/>
          <w:sz w:val="28"/>
          <w:szCs w:val="28"/>
        </w:rPr>
        <w:t xml:space="preserve">Website: </w:t>
      </w:r>
      <w:hyperlink r:id="rId10" w:history="1">
        <w:r w:rsidR="00212BF2" w:rsidRPr="00AC5D2F">
          <w:rPr>
            <w:rStyle w:val="Hyperlink"/>
            <w:rFonts w:ascii="Calibri" w:hAnsi="Calibri" w:cs="Calibri"/>
            <w:sz w:val="28"/>
            <w:szCs w:val="28"/>
          </w:rPr>
          <w:t>www.citizensadvice.org.uk</w:t>
        </w:r>
      </w:hyperlink>
      <w:r w:rsidR="00212BF2" w:rsidRPr="00AC5D2F">
        <w:rPr>
          <w:rFonts w:ascii="Calibri" w:hAnsi="Calibri" w:cs="Calibri"/>
          <w:sz w:val="28"/>
          <w:szCs w:val="28"/>
        </w:rPr>
        <w:t xml:space="preserve"> </w:t>
      </w:r>
      <w:r w:rsidRPr="00AC5D2F">
        <w:rPr>
          <w:rFonts w:ascii="Calibri" w:hAnsi="Calibri" w:cs="Calibri"/>
          <w:sz w:val="28"/>
          <w:szCs w:val="28"/>
        </w:rPr>
        <w:t xml:space="preserve"> </w:t>
      </w:r>
    </w:p>
    <w:p w:rsidR="004370D6" w:rsidRPr="00AC5D2F" w:rsidRDefault="004370D6" w:rsidP="00F15C6F">
      <w:pPr>
        <w:spacing w:after="0" w:line="240" w:lineRule="auto"/>
        <w:rPr>
          <w:rFonts w:ascii="Calibri" w:hAnsi="Calibri" w:cs="Calibri"/>
          <w:sz w:val="28"/>
          <w:szCs w:val="28"/>
        </w:rPr>
      </w:pPr>
    </w:p>
    <w:p w:rsidR="004370D6" w:rsidRPr="00AC5D2F" w:rsidRDefault="004370D6" w:rsidP="00F15C6F">
      <w:pPr>
        <w:spacing w:after="0" w:line="240" w:lineRule="auto"/>
        <w:rPr>
          <w:rFonts w:ascii="Calibri" w:hAnsi="Calibri" w:cs="Calibri"/>
          <w:sz w:val="28"/>
          <w:szCs w:val="28"/>
        </w:rPr>
      </w:pPr>
      <w:r w:rsidRPr="00AC5D2F">
        <w:rPr>
          <w:rFonts w:ascii="Calibri" w:hAnsi="Calibri" w:cs="Calibri"/>
          <w:sz w:val="28"/>
          <w:szCs w:val="28"/>
        </w:rPr>
        <w:t>Further guidance on the Equa</w:t>
      </w:r>
      <w:r w:rsidR="00F15C6F" w:rsidRPr="00AC5D2F">
        <w:rPr>
          <w:rFonts w:ascii="Calibri" w:hAnsi="Calibri" w:cs="Calibri"/>
          <w:sz w:val="28"/>
          <w:szCs w:val="28"/>
        </w:rPr>
        <w:t xml:space="preserve">lity Act 2010 can be found at: </w:t>
      </w:r>
    </w:p>
    <w:p w:rsidR="004370D6" w:rsidRPr="00AC5D2F" w:rsidRDefault="004370D6" w:rsidP="00F15C6F">
      <w:pPr>
        <w:numPr>
          <w:ilvl w:val="0"/>
          <w:numId w:val="5"/>
        </w:numPr>
        <w:spacing w:after="0" w:line="240" w:lineRule="auto"/>
        <w:rPr>
          <w:rFonts w:ascii="Calibri" w:hAnsi="Calibri" w:cs="Calibri"/>
          <w:b/>
          <w:sz w:val="28"/>
          <w:szCs w:val="28"/>
        </w:rPr>
      </w:pPr>
      <w:r w:rsidRPr="00AC5D2F">
        <w:rPr>
          <w:rFonts w:ascii="Calibri" w:hAnsi="Calibri" w:cs="Calibri"/>
          <w:b/>
          <w:sz w:val="28"/>
          <w:szCs w:val="28"/>
        </w:rPr>
        <w:t xml:space="preserve">HM Government website Gov.uk </w:t>
      </w:r>
      <w:r w:rsidR="00212BF2" w:rsidRPr="00AC5D2F">
        <w:rPr>
          <w:rFonts w:ascii="Calibri" w:hAnsi="Calibri" w:cs="Calibri"/>
          <w:b/>
          <w:sz w:val="28"/>
          <w:szCs w:val="28"/>
        </w:rPr>
        <w:t>–</w:t>
      </w:r>
      <w:r w:rsidRPr="00AC5D2F">
        <w:rPr>
          <w:rFonts w:ascii="Calibri" w:hAnsi="Calibri" w:cs="Calibri"/>
          <w:b/>
          <w:sz w:val="28"/>
          <w:szCs w:val="28"/>
        </w:rPr>
        <w:t xml:space="preserve"> </w:t>
      </w:r>
      <w:r w:rsidRPr="00AC5D2F">
        <w:rPr>
          <w:rFonts w:ascii="Calibri" w:hAnsi="Calibri" w:cs="Calibri"/>
          <w:sz w:val="28"/>
          <w:szCs w:val="28"/>
        </w:rPr>
        <w:t>Equality</w:t>
      </w:r>
      <w:r w:rsidR="00212BF2" w:rsidRPr="00AC5D2F">
        <w:rPr>
          <w:rFonts w:ascii="Calibri" w:hAnsi="Calibri" w:cs="Calibri"/>
          <w:sz w:val="28"/>
          <w:szCs w:val="28"/>
        </w:rPr>
        <w:t xml:space="preserve"> </w:t>
      </w:r>
      <w:r w:rsidRPr="00AC5D2F">
        <w:rPr>
          <w:rFonts w:ascii="Calibri" w:hAnsi="Calibri" w:cs="Calibri"/>
          <w:sz w:val="28"/>
          <w:szCs w:val="28"/>
        </w:rPr>
        <w:t>Act 2010: guidance for employers and employees</w:t>
      </w:r>
      <w:r w:rsidR="00212BF2" w:rsidRPr="00AC5D2F">
        <w:rPr>
          <w:rFonts w:ascii="Calibri" w:hAnsi="Calibri" w:cs="Calibri"/>
          <w:sz w:val="28"/>
          <w:szCs w:val="28"/>
        </w:rPr>
        <w:t>:</w:t>
      </w:r>
      <w:r w:rsidRPr="00AC5D2F">
        <w:rPr>
          <w:rFonts w:ascii="Calibri" w:hAnsi="Calibri" w:cs="Calibri"/>
          <w:sz w:val="28"/>
          <w:szCs w:val="28"/>
        </w:rPr>
        <w:t xml:space="preserve"> </w:t>
      </w:r>
      <w:hyperlink r:id="rId11" w:history="1">
        <w:r w:rsidR="00212BF2" w:rsidRPr="00AC5D2F">
          <w:rPr>
            <w:rStyle w:val="Hyperlink"/>
            <w:rFonts w:ascii="Calibri" w:hAnsi="Calibri" w:cs="Calibri"/>
            <w:sz w:val="28"/>
            <w:szCs w:val="28"/>
          </w:rPr>
          <w:t>www.gov.uk/equality-act-2010-guidance</w:t>
        </w:r>
      </w:hyperlink>
      <w:r w:rsidRPr="00AC5D2F">
        <w:rPr>
          <w:rFonts w:ascii="Calibri" w:hAnsi="Calibri" w:cs="Calibri"/>
          <w:sz w:val="28"/>
          <w:szCs w:val="28"/>
        </w:rPr>
        <w:t xml:space="preserve"> </w:t>
      </w:r>
    </w:p>
    <w:p w:rsidR="004370D6" w:rsidRPr="00AC5D2F" w:rsidRDefault="004370D6" w:rsidP="00F15C6F">
      <w:pPr>
        <w:numPr>
          <w:ilvl w:val="0"/>
          <w:numId w:val="5"/>
        </w:numPr>
        <w:spacing w:after="0" w:line="240" w:lineRule="auto"/>
        <w:rPr>
          <w:rFonts w:ascii="Calibri" w:hAnsi="Calibri" w:cs="Calibri"/>
          <w:b/>
          <w:sz w:val="28"/>
          <w:szCs w:val="28"/>
        </w:rPr>
      </w:pPr>
      <w:r w:rsidRPr="00AC5D2F">
        <w:rPr>
          <w:rFonts w:ascii="Calibri" w:hAnsi="Calibri" w:cs="Calibri"/>
          <w:b/>
          <w:sz w:val="28"/>
          <w:szCs w:val="28"/>
        </w:rPr>
        <w:t xml:space="preserve">Acas – </w:t>
      </w:r>
      <w:r w:rsidRPr="00AC5D2F">
        <w:rPr>
          <w:rFonts w:ascii="Calibri" w:hAnsi="Calibri" w:cs="Calibri"/>
          <w:sz w:val="28"/>
          <w:szCs w:val="28"/>
        </w:rPr>
        <w:t xml:space="preserve">general advice on equality including links to information on equal pay and discrimination </w:t>
      </w:r>
      <w:hyperlink r:id="rId12" w:history="1">
        <w:r w:rsidRPr="00AC5D2F">
          <w:rPr>
            <w:rStyle w:val="Hyperlink"/>
            <w:rFonts w:ascii="Calibri" w:hAnsi="Calibri" w:cs="Calibri"/>
            <w:sz w:val="28"/>
            <w:szCs w:val="28"/>
          </w:rPr>
          <w:t>www.acas.org.uk/index.aspx?articleid=1363</w:t>
        </w:r>
      </w:hyperlink>
      <w:r w:rsidRPr="00AC5D2F">
        <w:rPr>
          <w:rFonts w:ascii="Calibri" w:hAnsi="Calibri" w:cs="Calibri"/>
          <w:sz w:val="28"/>
          <w:szCs w:val="28"/>
        </w:rPr>
        <w:t xml:space="preserve"> </w:t>
      </w:r>
    </w:p>
    <w:p w:rsidR="00BB577F" w:rsidRPr="00AC5D2F" w:rsidRDefault="00BB577F" w:rsidP="00F15C6F">
      <w:pPr>
        <w:spacing w:after="0" w:line="240" w:lineRule="auto"/>
        <w:rPr>
          <w:rFonts w:ascii="Calibri" w:hAnsi="Calibri" w:cs="Calibri"/>
          <w:sz w:val="28"/>
          <w:szCs w:val="28"/>
        </w:rPr>
      </w:pPr>
    </w:p>
    <w:p w:rsidR="007469E5" w:rsidRPr="00AC5D2F" w:rsidRDefault="00F15C6F" w:rsidP="00F15C6F">
      <w:pPr>
        <w:pageBreakBefore/>
        <w:spacing w:after="0" w:line="240" w:lineRule="auto"/>
        <w:rPr>
          <w:rFonts w:ascii="Calibri" w:hAnsi="Calibri" w:cs="Calibri"/>
          <w:b/>
          <w:sz w:val="28"/>
          <w:szCs w:val="28"/>
        </w:rPr>
      </w:pPr>
      <w:r w:rsidRPr="00AC5D2F">
        <w:rPr>
          <w:rFonts w:ascii="Calibri" w:hAnsi="Calibri" w:cs="Calibri"/>
          <w:b/>
          <w:sz w:val="28"/>
          <w:szCs w:val="28"/>
        </w:rPr>
        <w:lastRenderedPageBreak/>
        <w:t>Policy: Equality and d</w:t>
      </w:r>
      <w:r w:rsidR="007469E5" w:rsidRPr="00AC5D2F">
        <w:rPr>
          <w:rFonts w:ascii="Calibri" w:hAnsi="Calibri" w:cs="Calibri"/>
          <w:b/>
          <w:sz w:val="28"/>
          <w:szCs w:val="28"/>
        </w:rPr>
        <w:t>iversity</w:t>
      </w:r>
    </w:p>
    <w:p w:rsidR="007469E5" w:rsidRPr="00AC5D2F" w:rsidRDefault="007469E5" w:rsidP="00F15C6F">
      <w:pPr>
        <w:spacing w:after="0" w:line="240" w:lineRule="auto"/>
        <w:rPr>
          <w:rFonts w:ascii="Calibri" w:hAnsi="Calibri" w:cs="Calibri"/>
          <w:b/>
          <w:sz w:val="28"/>
          <w:szCs w:val="28"/>
        </w:rPr>
      </w:pPr>
    </w:p>
    <w:p w:rsidR="007469E5" w:rsidRPr="00AC5D2F" w:rsidRDefault="007469E5" w:rsidP="00F15C6F">
      <w:pPr>
        <w:spacing w:after="0" w:line="240" w:lineRule="auto"/>
        <w:rPr>
          <w:rFonts w:ascii="Calibri" w:hAnsi="Calibri" w:cs="Calibri"/>
          <w:b/>
          <w:sz w:val="28"/>
          <w:szCs w:val="28"/>
        </w:rPr>
      </w:pPr>
      <w:r w:rsidRPr="00AC5D2F">
        <w:rPr>
          <w:rFonts w:ascii="Calibri" w:hAnsi="Calibri" w:cs="Calibri"/>
          <w:b/>
          <w:sz w:val="28"/>
          <w:szCs w:val="28"/>
        </w:rPr>
        <w:t xml:space="preserve">Date first adopted: </w:t>
      </w:r>
      <w:r w:rsidRPr="00AC5D2F">
        <w:rPr>
          <w:rFonts w:ascii="Calibri" w:hAnsi="Calibri" w:cs="Calibri"/>
          <w:b/>
          <w:sz w:val="28"/>
          <w:szCs w:val="28"/>
          <w:highlight w:val="yellow"/>
        </w:rPr>
        <w:t>DATE</w:t>
      </w:r>
    </w:p>
    <w:p w:rsidR="007469E5" w:rsidRPr="00AC5D2F" w:rsidRDefault="007469E5" w:rsidP="00F15C6F">
      <w:pPr>
        <w:spacing w:after="0" w:line="240" w:lineRule="auto"/>
        <w:rPr>
          <w:rFonts w:ascii="Calibri" w:hAnsi="Calibri" w:cs="Calibri"/>
          <w:b/>
          <w:sz w:val="28"/>
          <w:szCs w:val="28"/>
        </w:rPr>
      </w:pPr>
    </w:p>
    <w:p w:rsidR="007469E5" w:rsidRPr="00AC5D2F" w:rsidRDefault="007469E5" w:rsidP="00F15C6F">
      <w:pPr>
        <w:spacing w:after="0" w:line="240" w:lineRule="auto"/>
        <w:rPr>
          <w:rFonts w:ascii="Calibri" w:hAnsi="Calibri" w:cs="Calibri"/>
          <w:b/>
          <w:sz w:val="28"/>
          <w:szCs w:val="28"/>
        </w:rPr>
      </w:pPr>
      <w:r w:rsidRPr="00AC5D2F">
        <w:rPr>
          <w:rFonts w:ascii="Calibri" w:hAnsi="Calibri" w:cs="Calibri"/>
          <w:b/>
          <w:sz w:val="28"/>
          <w:szCs w:val="28"/>
        </w:rPr>
        <w:t>Review dates:</w:t>
      </w:r>
    </w:p>
    <w:p w:rsidR="007469E5" w:rsidRPr="00AC5D2F" w:rsidRDefault="007469E5" w:rsidP="00F15C6F">
      <w:pPr>
        <w:spacing w:after="0" w:line="240" w:lineRule="auto"/>
        <w:rPr>
          <w:rFonts w:ascii="Calibri" w:hAnsi="Calibri" w:cs="Calibri"/>
          <w:b/>
          <w:sz w:val="28"/>
          <w:szCs w:val="28"/>
        </w:rPr>
      </w:pPr>
    </w:p>
    <w:tbl>
      <w:tblPr>
        <w:tblW w:w="0" w:type="auto"/>
        <w:tblLayout w:type="fixed"/>
        <w:tblLook w:val="0000" w:firstRow="0" w:lastRow="0" w:firstColumn="0" w:lastColumn="0" w:noHBand="0" w:noVBand="0"/>
      </w:tblPr>
      <w:tblGrid>
        <w:gridCol w:w="1505"/>
        <w:gridCol w:w="5016"/>
        <w:gridCol w:w="1665"/>
        <w:gridCol w:w="1667"/>
      </w:tblGrid>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r w:rsidRPr="00AC5D2F">
              <w:rPr>
                <w:rFonts w:ascii="Calibri" w:hAnsi="Calibri" w:cs="Calibri"/>
                <w:b/>
                <w:sz w:val="28"/>
                <w:szCs w:val="28"/>
              </w:rPr>
              <w:t>Date of review</w:t>
            </w: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r w:rsidRPr="00AC5D2F">
              <w:rPr>
                <w:rFonts w:ascii="Calibri" w:hAnsi="Calibri" w:cs="Calibri"/>
                <w:b/>
                <w:sz w:val="28"/>
                <w:szCs w:val="28"/>
              </w:rPr>
              <w:t>Amendments/Updates made</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r w:rsidRPr="00AC5D2F">
              <w:rPr>
                <w:rFonts w:ascii="Calibri" w:hAnsi="Calibri" w:cs="Calibri"/>
                <w:b/>
                <w:sz w:val="28"/>
                <w:szCs w:val="28"/>
              </w:rPr>
              <w:t xml:space="preserve">Reviewed and accepted as is </w:t>
            </w:r>
            <w:r w:rsidRPr="00AC5D2F">
              <w:rPr>
                <w:rFonts w:ascii="Calibri" w:hAnsi="Calibri" w:cs="Calibri"/>
                <w:b/>
                <w:sz w:val="28"/>
                <w:szCs w:val="28"/>
              </w:rPr>
              <w:sym w:font="Wingdings" w:char="F0FC"/>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r w:rsidRPr="00AC5D2F">
              <w:rPr>
                <w:rFonts w:ascii="Calibri" w:hAnsi="Calibri" w:cs="Calibri"/>
                <w:b/>
                <w:sz w:val="28"/>
                <w:szCs w:val="28"/>
              </w:rPr>
              <w:t>Proposed next review date</w:t>
            </w: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r>
      <w:tr w:rsidR="007469E5" w:rsidRPr="00AC5D2F" w:rsidTr="005357E3">
        <w:trPr>
          <w:cantSplit/>
        </w:trPr>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7469E5" w:rsidRPr="00AC5D2F" w:rsidRDefault="007469E5" w:rsidP="00F15C6F">
            <w:pPr>
              <w:spacing w:after="0" w:line="240" w:lineRule="auto"/>
              <w:rPr>
                <w:rFonts w:ascii="Calibri" w:hAnsi="Calibri" w:cs="Calibri"/>
                <w:b/>
                <w:sz w:val="28"/>
                <w:szCs w:val="28"/>
              </w:rPr>
            </w:pPr>
          </w:p>
        </w:tc>
      </w:tr>
    </w:tbl>
    <w:p w:rsidR="007469E5" w:rsidRPr="00AC5D2F" w:rsidRDefault="007469E5" w:rsidP="00F15C6F">
      <w:pPr>
        <w:spacing w:after="0" w:line="240" w:lineRule="auto"/>
        <w:rPr>
          <w:rFonts w:ascii="Calibri" w:hAnsi="Calibri" w:cs="Calibri"/>
          <w:b/>
          <w:sz w:val="28"/>
          <w:szCs w:val="28"/>
        </w:rPr>
      </w:pPr>
    </w:p>
    <w:p w:rsidR="004370D6" w:rsidRPr="00AC5D2F" w:rsidRDefault="004370D6" w:rsidP="00F15C6F">
      <w:pPr>
        <w:spacing w:after="0" w:line="240" w:lineRule="auto"/>
        <w:rPr>
          <w:rFonts w:ascii="Calibri" w:hAnsi="Calibri" w:cs="Calibri"/>
          <w:sz w:val="28"/>
          <w:szCs w:val="28"/>
        </w:rPr>
      </w:pPr>
    </w:p>
    <w:p w:rsidR="004370D6" w:rsidRPr="00AC5D2F" w:rsidRDefault="004370D6" w:rsidP="00F15C6F">
      <w:pPr>
        <w:spacing w:after="0" w:line="240" w:lineRule="auto"/>
        <w:rPr>
          <w:rFonts w:ascii="Calibri" w:hAnsi="Calibri" w:cs="Calibri"/>
          <w:sz w:val="28"/>
          <w:szCs w:val="28"/>
        </w:rPr>
      </w:pPr>
    </w:p>
    <w:sectPr w:rsidR="004370D6" w:rsidRPr="00AC5D2F" w:rsidSect="00F70D20">
      <w:headerReference w:type="default" r:id="rId13"/>
      <w:footerReference w:type="default" r:id="rId14"/>
      <w:pgSz w:w="11906" w:h="16838"/>
      <w:pgMar w:top="1134" w:right="1134" w:bottom="1560" w:left="1134"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D2F" w:rsidRDefault="00AC5D2F" w:rsidP="001B794F">
      <w:pPr>
        <w:spacing w:after="0" w:line="240" w:lineRule="auto"/>
      </w:pPr>
      <w:r>
        <w:separator/>
      </w:r>
    </w:p>
  </w:endnote>
  <w:endnote w:type="continuationSeparator" w:id="0">
    <w:p w:rsidR="00AC5D2F" w:rsidRDefault="00AC5D2F" w:rsidP="001B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6F" w:rsidRDefault="008E1154">
    <w:pPr>
      <w:pStyle w:val="Footer"/>
    </w:pPr>
    <w:r>
      <w:rPr>
        <w:noProof/>
        <w:lang w:eastAsia="en-GB"/>
      </w:rPr>
      <w:drawing>
        <wp:anchor distT="0" distB="0" distL="114300" distR="114300" simplePos="0" relativeHeight="251658240" behindDoc="1" locked="0" layoutInCell="1" allowOverlap="1">
          <wp:simplePos x="0" y="0"/>
          <wp:positionH relativeFrom="column">
            <wp:posOffset>-1178560</wp:posOffset>
          </wp:positionH>
          <wp:positionV relativeFrom="paragraph">
            <wp:posOffset>20955</wp:posOffset>
          </wp:positionV>
          <wp:extent cx="8572500" cy="800100"/>
          <wp:effectExtent l="0" t="0" r="0" b="0"/>
          <wp:wrapNone/>
          <wp:docPr id="2" name="Picture 2"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D2F" w:rsidRDefault="00AC5D2F" w:rsidP="001B794F">
      <w:pPr>
        <w:spacing w:after="0" w:line="240" w:lineRule="auto"/>
      </w:pPr>
      <w:r>
        <w:separator/>
      </w:r>
    </w:p>
  </w:footnote>
  <w:footnote w:type="continuationSeparator" w:id="0">
    <w:p w:rsidR="00AC5D2F" w:rsidRDefault="00AC5D2F" w:rsidP="001B794F">
      <w:pPr>
        <w:spacing w:after="0" w:line="240" w:lineRule="auto"/>
      </w:pPr>
      <w:r>
        <w:continuationSeparator/>
      </w:r>
    </w:p>
  </w:footnote>
  <w:footnote w:id="1">
    <w:p w:rsidR="00BB577F" w:rsidRDefault="00BB577F">
      <w:pPr>
        <w:pStyle w:val="FootnoteText"/>
      </w:pPr>
      <w:r>
        <w:rPr>
          <w:rStyle w:val="FootnoteReference"/>
        </w:rPr>
        <w:footnoteRef/>
      </w:r>
      <w:r>
        <w:t xml:space="preserve"> If you include such demographic information, you will need to update this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6F" w:rsidRDefault="008E1154">
    <w:pPr>
      <w:pStyle w:val="Header"/>
    </w:pPr>
    <w:r>
      <w:rPr>
        <w:noProof/>
        <w:lang w:eastAsia="en-GB"/>
      </w:rPr>
      <w:drawing>
        <wp:anchor distT="0" distB="0" distL="114300" distR="114300" simplePos="0" relativeHeight="251657216" behindDoc="1" locked="0" layoutInCell="1" allowOverlap="1">
          <wp:simplePos x="0" y="0"/>
          <wp:positionH relativeFrom="column">
            <wp:posOffset>-784860</wp:posOffset>
          </wp:positionH>
          <wp:positionV relativeFrom="paragraph">
            <wp:posOffset>-454025</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C6F" w:rsidRDefault="00F15C6F">
    <w:pPr>
      <w:pStyle w:val="Header"/>
    </w:pPr>
  </w:p>
  <w:p w:rsidR="00F15C6F" w:rsidRDefault="00F15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53541BB0"/>
    <w:name w:val="WWNum3"/>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360"/>
        </w:tabs>
        <w:ind w:left="720" w:hanging="360"/>
      </w:pPr>
      <w:rPr>
        <w:rFonts w:ascii="Symbol" w:hAnsi="Symbol"/>
      </w:rPr>
    </w:lvl>
    <w:lvl w:ilvl="1">
      <w:start w:val="1"/>
      <w:numFmt w:val="bullet"/>
      <w:lvlText w:val="o"/>
      <w:lvlJc w:val="left"/>
      <w:pPr>
        <w:tabs>
          <w:tab w:val="num" w:pos="360"/>
        </w:tabs>
        <w:ind w:left="1440" w:hanging="360"/>
      </w:pPr>
      <w:rPr>
        <w:rFonts w:ascii="Courier New" w:hAnsi="Courier New" w:cs="Courier New"/>
      </w:rPr>
    </w:lvl>
    <w:lvl w:ilvl="2">
      <w:start w:val="1"/>
      <w:numFmt w:val="bullet"/>
      <w:lvlText w:val=""/>
      <w:lvlJc w:val="left"/>
      <w:pPr>
        <w:tabs>
          <w:tab w:val="num" w:pos="360"/>
        </w:tabs>
        <w:ind w:left="2160" w:hanging="360"/>
      </w:pPr>
      <w:rPr>
        <w:rFonts w:ascii="Wingdings" w:hAnsi="Wingdings"/>
      </w:rPr>
    </w:lvl>
    <w:lvl w:ilvl="3">
      <w:start w:val="1"/>
      <w:numFmt w:val="bullet"/>
      <w:lvlText w:val=""/>
      <w:lvlJc w:val="left"/>
      <w:pPr>
        <w:tabs>
          <w:tab w:val="num" w:pos="360"/>
        </w:tabs>
        <w:ind w:left="2880" w:hanging="360"/>
      </w:pPr>
      <w:rPr>
        <w:rFonts w:ascii="Symbol" w:hAnsi="Symbol"/>
      </w:rPr>
    </w:lvl>
    <w:lvl w:ilvl="4">
      <w:start w:val="1"/>
      <w:numFmt w:val="bullet"/>
      <w:lvlText w:val="o"/>
      <w:lvlJc w:val="left"/>
      <w:pPr>
        <w:tabs>
          <w:tab w:val="num" w:pos="360"/>
        </w:tabs>
        <w:ind w:left="3600" w:hanging="360"/>
      </w:pPr>
      <w:rPr>
        <w:rFonts w:ascii="Courier New" w:hAnsi="Courier New" w:cs="Courier New"/>
      </w:rPr>
    </w:lvl>
    <w:lvl w:ilvl="5">
      <w:start w:val="1"/>
      <w:numFmt w:val="bullet"/>
      <w:lvlText w:val=""/>
      <w:lvlJc w:val="left"/>
      <w:pPr>
        <w:tabs>
          <w:tab w:val="num" w:pos="360"/>
        </w:tabs>
        <w:ind w:left="4320" w:hanging="360"/>
      </w:pPr>
      <w:rPr>
        <w:rFonts w:ascii="Wingdings" w:hAnsi="Wingdings"/>
      </w:rPr>
    </w:lvl>
    <w:lvl w:ilvl="6">
      <w:start w:val="1"/>
      <w:numFmt w:val="bullet"/>
      <w:lvlText w:val=""/>
      <w:lvlJc w:val="left"/>
      <w:pPr>
        <w:tabs>
          <w:tab w:val="num" w:pos="360"/>
        </w:tabs>
        <w:ind w:left="5040" w:hanging="360"/>
      </w:pPr>
      <w:rPr>
        <w:rFonts w:ascii="Symbol" w:hAnsi="Symbol"/>
      </w:rPr>
    </w:lvl>
    <w:lvl w:ilvl="7">
      <w:start w:val="1"/>
      <w:numFmt w:val="bullet"/>
      <w:lvlText w:val="o"/>
      <w:lvlJc w:val="left"/>
      <w:pPr>
        <w:tabs>
          <w:tab w:val="num" w:pos="360"/>
        </w:tabs>
        <w:ind w:left="5760" w:hanging="360"/>
      </w:pPr>
      <w:rPr>
        <w:rFonts w:ascii="Courier New" w:hAnsi="Courier New" w:cs="Courier New"/>
      </w:rPr>
    </w:lvl>
    <w:lvl w:ilvl="8">
      <w:start w:val="1"/>
      <w:numFmt w:val="bullet"/>
      <w:lvlText w:val=""/>
      <w:lvlJc w:val="left"/>
      <w:pPr>
        <w:tabs>
          <w:tab w:val="num" w:pos="360"/>
        </w:tabs>
        <w:ind w:left="648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6" w15:restartNumberingAfterBreak="0">
    <w:nsid w:val="00000007"/>
    <w:multiLevelType w:val="multilevel"/>
    <w:tmpl w:val="00000007"/>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8" w15:restartNumberingAfterBreak="0">
    <w:nsid w:val="00000013"/>
    <w:multiLevelType w:val="multilevel"/>
    <w:tmpl w:val="000000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07A0240C"/>
    <w:multiLevelType w:val="hybridMultilevel"/>
    <w:tmpl w:val="4EFA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7FF6902"/>
    <w:multiLevelType w:val="multilevel"/>
    <w:tmpl w:val="59046698"/>
    <w:lvl w:ilvl="0">
      <w:start w:val="1"/>
      <w:numFmt w:val="bullet"/>
      <w:lvlText w:val="o"/>
      <w:lvlJc w:val="left"/>
      <w:pPr>
        <w:tabs>
          <w:tab w:val="num" w:pos="720"/>
        </w:tabs>
        <w:ind w:left="1080" w:hanging="360"/>
      </w:pPr>
      <w:rPr>
        <w:rFonts w:ascii="Courier New" w:hAnsi="Courier New" w:cs="Courier New" w:hint="default"/>
      </w:rPr>
    </w:lvl>
    <w:lvl w:ilvl="1">
      <w:start w:val="1"/>
      <w:numFmt w:val="bullet"/>
      <w:lvlText w:val="o"/>
      <w:lvlJc w:val="left"/>
      <w:pPr>
        <w:tabs>
          <w:tab w:val="num" w:pos="720"/>
        </w:tabs>
        <w:ind w:left="1800" w:hanging="360"/>
      </w:pPr>
      <w:rPr>
        <w:rFonts w:ascii="Courier New" w:hAnsi="Courier New" w:cs="Courier New"/>
      </w:rPr>
    </w:lvl>
    <w:lvl w:ilvl="2">
      <w:start w:val="1"/>
      <w:numFmt w:val="bullet"/>
      <w:lvlText w:val=""/>
      <w:lvlJc w:val="left"/>
      <w:pPr>
        <w:tabs>
          <w:tab w:val="num" w:pos="720"/>
        </w:tabs>
        <w:ind w:left="2520" w:hanging="360"/>
      </w:pPr>
      <w:rPr>
        <w:rFonts w:ascii="Wingdings" w:hAnsi="Wingdings"/>
      </w:rPr>
    </w:lvl>
    <w:lvl w:ilvl="3">
      <w:start w:val="1"/>
      <w:numFmt w:val="bullet"/>
      <w:lvlText w:val=""/>
      <w:lvlJc w:val="left"/>
      <w:pPr>
        <w:tabs>
          <w:tab w:val="num" w:pos="720"/>
        </w:tabs>
        <w:ind w:left="3240" w:hanging="360"/>
      </w:pPr>
      <w:rPr>
        <w:rFonts w:ascii="Symbol" w:hAnsi="Symbol"/>
      </w:rPr>
    </w:lvl>
    <w:lvl w:ilvl="4">
      <w:start w:val="1"/>
      <w:numFmt w:val="bullet"/>
      <w:lvlText w:val="o"/>
      <w:lvlJc w:val="left"/>
      <w:pPr>
        <w:tabs>
          <w:tab w:val="num" w:pos="720"/>
        </w:tabs>
        <w:ind w:left="3960" w:hanging="360"/>
      </w:pPr>
      <w:rPr>
        <w:rFonts w:ascii="Courier New" w:hAnsi="Courier New" w:cs="Courier New"/>
      </w:rPr>
    </w:lvl>
    <w:lvl w:ilvl="5">
      <w:start w:val="1"/>
      <w:numFmt w:val="bullet"/>
      <w:lvlText w:val=""/>
      <w:lvlJc w:val="left"/>
      <w:pPr>
        <w:tabs>
          <w:tab w:val="num" w:pos="720"/>
        </w:tabs>
        <w:ind w:left="4680" w:hanging="360"/>
      </w:pPr>
      <w:rPr>
        <w:rFonts w:ascii="Wingdings" w:hAnsi="Wingdings"/>
      </w:rPr>
    </w:lvl>
    <w:lvl w:ilvl="6">
      <w:start w:val="1"/>
      <w:numFmt w:val="bullet"/>
      <w:lvlText w:val=""/>
      <w:lvlJc w:val="left"/>
      <w:pPr>
        <w:tabs>
          <w:tab w:val="num" w:pos="720"/>
        </w:tabs>
        <w:ind w:left="5400" w:hanging="360"/>
      </w:pPr>
      <w:rPr>
        <w:rFonts w:ascii="Symbol" w:hAnsi="Symbol"/>
      </w:rPr>
    </w:lvl>
    <w:lvl w:ilvl="7">
      <w:start w:val="1"/>
      <w:numFmt w:val="bullet"/>
      <w:lvlText w:val="o"/>
      <w:lvlJc w:val="left"/>
      <w:pPr>
        <w:tabs>
          <w:tab w:val="num" w:pos="720"/>
        </w:tabs>
        <w:ind w:left="6120" w:hanging="360"/>
      </w:pPr>
      <w:rPr>
        <w:rFonts w:ascii="Courier New" w:hAnsi="Courier New" w:cs="Courier New"/>
      </w:rPr>
    </w:lvl>
    <w:lvl w:ilvl="8">
      <w:start w:val="1"/>
      <w:numFmt w:val="bullet"/>
      <w:lvlText w:val=""/>
      <w:lvlJc w:val="left"/>
      <w:pPr>
        <w:tabs>
          <w:tab w:val="num" w:pos="720"/>
        </w:tabs>
        <w:ind w:left="6840" w:hanging="360"/>
      </w:pPr>
      <w:rPr>
        <w:rFonts w:ascii="Wingdings" w:hAnsi="Wingdings"/>
      </w:rPr>
    </w:lvl>
  </w:abstractNum>
  <w:abstractNum w:abstractNumId="21" w15:restartNumberingAfterBreak="0">
    <w:nsid w:val="0B1F54F8"/>
    <w:multiLevelType w:val="hybridMultilevel"/>
    <w:tmpl w:val="F482D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C5414C4"/>
    <w:multiLevelType w:val="hybridMultilevel"/>
    <w:tmpl w:val="97DC41A6"/>
    <w:lvl w:ilvl="0" w:tplc="D50CE4FE">
      <w:start w:val="1"/>
      <w:numFmt w:val="bullet"/>
      <w:lvlText w:val=""/>
      <w:lvlJc w:val="left"/>
      <w:pPr>
        <w:tabs>
          <w:tab w:val="num" w:pos="360"/>
        </w:tabs>
        <w:ind w:left="567"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5B14AC"/>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1ED625EE"/>
    <w:multiLevelType w:val="hybridMultilevel"/>
    <w:tmpl w:val="B96C1678"/>
    <w:lvl w:ilvl="0" w:tplc="0809000F">
      <w:start w:val="1"/>
      <w:numFmt w:val="decimal"/>
      <w:lvlText w:val="%1."/>
      <w:lvlJc w:val="left"/>
      <w:pPr>
        <w:tabs>
          <w:tab w:val="num" w:pos="360"/>
        </w:tabs>
        <w:ind w:left="567" w:hanging="51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B30FF4"/>
    <w:multiLevelType w:val="multilevel"/>
    <w:tmpl w:val="6408E38E"/>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6" w15:restartNumberingAfterBreak="0">
    <w:nsid w:val="2A3E415C"/>
    <w:multiLevelType w:val="hybridMultilevel"/>
    <w:tmpl w:val="6676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80385C"/>
    <w:multiLevelType w:val="hybridMultilevel"/>
    <w:tmpl w:val="DC52DF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7003C47"/>
    <w:multiLevelType w:val="hybridMultilevel"/>
    <w:tmpl w:val="7BBE8C4C"/>
    <w:lvl w:ilvl="0" w:tplc="D50CE4FE">
      <w:start w:val="1"/>
      <w:numFmt w:val="bullet"/>
      <w:lvlText w:val=""/>
      <w:lvlJc w:val="left"/>
      <w:pPr>
        <w:tabs>
          <w:tab w:val="num" w:pos="360"/>
        </w:tabs>
        <w:ind w:left="567"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564FF2"/>
    <w:multiLevelType w:val="multilevel"/>
    <w:tmpl w:val="9C5C0DD2"/>
    <w:lvl w:ilvl="0">
      <w:start w:val="1"/>
      <w:numFmt w:val="bullet"/>
      <w:lvlText w:val="o"/>
      <w:lvlJc w:val="left"/>
      <w:pPr>
        <w:tabs>
          <w:tab w:val="num" w:pos="720"/>
        </w:tabs>
        <w:ind w:left="1080" w:hanging="360"/>
      </w:pPr>
      <w:rPr>
        <w:rFonts w:ascii="Courier New" w:hAnsi="Courier New" w:cs="Courier New" w:hint="default"/>
      </w:rPr>
    </w:lvl>
    <w:lvl w:ilvl="1">
      <w:start w:val="1"/>
      <w:numFmt w:val="bullet"/>
      <w:lvlText w:val="o"/>
      <w:lvlJc w:val="left"/>
      <w:pPr>
        <w:tabs>
          <w:tab w:val="num" w:pos="720"/>
        </w:tabs>
        <w:ind w:left="1800" w:hanging="360"/>
      </w:pPr>
      <w:rPr>
        <w:rFonts w:ascii="Courier New" w:hAnsi="Courier New" w:cs="Courier New"/>
      </w:rPr>
    </w:lvl>
    <w:lvl w:ilvl="2">
      <w:start w:val="1"/>
      <w:numFmt w:val="bullet"/>
      <w:lvlText w:val=""/>
      <w:lvlJc w:val="left"/>
      <w:pPr>
        <w:tabs>
          <w:tab w:val="num" w:pos="720"/>
        </w:tabs>
        <w:ind w:left="2520" w:hanging="360"/>
      </w:pPr>
      <w:rPr>
        <w:rFonts w:ascii="Wingdings" w:hAnsi="Wingdings"/>
      </w:rPr>
    </w:lvl>
    <w:lvl w:ilvl="3">
      <w:start w:val="1"/>
      <w:numFmt w:val="bullet"/>
      <w:lvlText w:val=""/>
      <w:lvlJc w:val="left"/>
      <w:pPr>
        <w:tabs>
          <w:tab w:val="num" w:pos="720"/>
        </w:tabs>
        <w:ind w:left="3240" w:hanging="360"/>
      </w:pPr>
      <w:rPr>
        <w:rFonts w:ascii="Symbol" w:hAnsi="Symbol"/>
      </w:rPr>
    </w:lvl>
    <w:lvl w:ilvl="4">
      <w:start w:val="1"/>
      <w:numFmt w:val="bullet"/>
      <w:lvlText w:val="o"/>
      <w:lvlJc w:val="left"/>
      <w:pPr>
        <w:tabs>
          <w:tab w:val="num" w:pos="720"/>
        </w:tabs>
        <w:ind w:left="3960" w:hanging="360"/>
      </w:pPr>
      <w:rPr>
        <w:rFonts w:ascii="Courier New" w:hAnsi="Courier New" w:cs="Courier New"/>
      </w:rPr>
    </w:lvl>
    <w:lvl w:ilvl="5">
      <w:start w:val="1"/>
      <w:numFmt w:val="bullet"/>
      <w:lvlText w:val=""/>
      <w:lvlJc w:val="left"/>
      <w:pPr>
        <w:tabs>
          <w:tab w:val="num" w:pos="720"/>
        </w:tabs>
        <w:ind w:left="4680" w:hanging="360"/>
      </w:pPr>
      <w:rPr>
        <w:rFonts w:ascii="Wingdings" w:hAnsi="Wingdings"/>
      </w:rPr>
    </w:lvl>
    <w:lvl w:ilvl="6">
      <w:start w:val="1"/>
      <w:numFmt w:val="bullet"/>
      <w:lvlText w:val=""/>
      <w:lvlJc w:val="left"/>
      <w:pPr>
        <w:tabs>
          <w:tab w:val="num" w:pos="720"/>
        </w:tabs>
        <w:ind w:left="5400" w:hanging="360"/>
      </w:pPr>
      <w:rPr>
        <w:rFonts w:ascii="Symbol" w:hAnsi="Symbol"/>
      </w:rPr>
    </w:lvl>
    <w:lvl w:ilvl="7">
      <w:start w:val="1"/>
      <w:numFmt w:val="bullet"/>
      <w:lvlText w:val="o"/>
      <w:lvlJc w:val="left"/>
      <w:pPr>
        <w:tabs>
          <w:tab w:val="num" w:pos="720"/>
        </w:tabs>
        <w:ind w:left="6120" w:hanging="360"/>
      </w:pPr>
      <w:rPr>
        <w:rFonts w:ascii="Courier New" w:hAnsi="Courier New" w:cs="Courier New"/>
      </w:rPr>
    </w:lvl>
    <w:lvl w:ilvl="8">
      <w:start w:val="1"/>
      <w:numFmt w:val="bullet"/>
      <w:lvlText w:val=""/>
      <w:lvlJc w:val="left"/>
      <w:pPr>
        <w:tabs>
          <w:tab w:val="num" w:pos="720"/>
        </w:tabs>
        <w:ind w:left="6840" w:hanging="360"/>
      </w:pPr>
      <w:rPr>
        <w:rFonts w:ascii="Wingdings" w:hAnsi="Wingdings"/>
      </w:rPr>
    </w:lvl>
  </w:abstractNum>
  <w:abstractNum w:abstractNumId="30" w15:restartNumberingAfterBreak="0">
    <w:nsid w:val="3AB03E96"/>
    <w:multiLevelType w:val="hybridMultilevel"/>
    <w:tmpl w:val="8B40866C"/>
    <w:lvl w:ilvl="0" w:tplc="D50CE4FE">
      <w:start w:val="1"/>
      <w:numFmt w:val="bullet"/>
      <w:lvlText w:val=""/>
      <w:lvlJc w:val="left"/>
      <w:pPr>
        <w:tabs>
          <w:tab w:val="num" w:pos="360"/>
        </w:tabs>
        <w:ind w:left="567"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D340B0"/>
    <w:multiLevelType w:val="hybridMultilevel"/>
    <w:tmpl w:val="A8F4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0B14AA"/>
    <w:multiLevelType w:val="hybridMultilevel"/>
    <w:tmpl w:val="F1CA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86216"/>
    <w:multiLevelType w:val="hybridMultilevel"/>
    <w:tmpl w:val="864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7470F"/>
    <w:multiLevelType w:val="hybridMultilevel"/>
    <w:tmpl w:val="9BCED1E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5253703B"/>
    <w:multiLevelType w:val="hybridMultilevel"/>
    <w:tmpl w:val="B82A91BA"/>
    <w:lvl w:ilvl="0" w:tplc="08090001">
      <w:start w:val="1"/>
      <w:numFmt w:val="bullet"/>
      <w:lvlText w:val=""/>
      <w:lvlJc w:val="left"/>
      <w:pPr>
        <w:tabs>
          <w:tab w:val="num" w:pos="360"/>
        </w:tabs>
        <w:ind w:left="567"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5B7A2B"/>
    <w:multiLevelType w:val="hybridMultilevel"/>
    <w:tmpl w:val="A0042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5865ED"/>
    <w:multiLevelType w:val="hybridMultilevel"/>
    <w:tmpl w:val="CA9C5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1359D5"/>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6E9D48DE"/>
    <w:multiLevelType w:val="hybridMultilevel"/>
    <w:tmpl w:val="78DC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E73C4"/>
    <w:multiLevelType w:val="hybridMultilevel"/>
    <w:tmpl w:val="0C44CBB4"/>
    <w:lvl w:ilvl="0" w:tplc="D50CE4FE">
      <w:start w:val="1"/>
      <w:numFmt w:val="bullet"/>
      <w:lvlText w:val=""/>
      <w:lvlJc w:val="left"/>
      <w:pPr>
        <w:tabs>
          <w:tab w:val="num" w:pos="360"/>
        </w:tabs>
        <w:ind w:left="567"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51427"/>
    <w:multiLevelType w:val="hybridMultilevel"/>
    <w:tmpl w:val="3E42EDE8"/>
    <w:lvl w:ilvl="0" w:tplc="D50CE4FE">
      <w:start w:val="1"/>
      <w:numFmt w:val="bullet"/>
      <w:lvlText w:val=""/>
      <w:lvlJc w:val="left"/>
      <w:pPr>
        <w:tabs>
          <w:tab w:val="num" w:pos="360"/>
        </w:tabs>
        <w:ind w:left="567"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5D72BE"/>
    <w:multiLevelType w:val="hybridMultilevel"/>
    <w:tmpl w:val="4DC00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F40C1B"/>
    <w:multiLevelType w:val="hybridMultilevel"/>
    <w:tmpl w:val="52F87990"/>
    <w:lvl w:ilvl="0" w:tplc="D50CE4FE">
      <w:start w:val="1"/>
      <w:numFmt w:val="bullet"/>
      <w:lvlText w:val=""/>
      <w:lvlJc w:val="left"/>
      <w:pPr>
        <w:tabs>
          <w:tab w:val="num" w:pos="360"/>
        </w:tabs>
        <w:ind w:left="567"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2"/>
  </w:num>
  <w:num w:numId="21">
    <w:abstractNumId w:val="21"/>
  </w:num>
  <w:num w:numId="22">
    <w:abstractNumId w:val="37"/>
  </w:num>
  <w:num w:numId="23">
    <w:abstractNumId w:val="33"/>
  </w:num>
  <w:num w:numId="24">
    <w:abstractNumId w:val="42"/>
  </w:num>
  <w:num w:numId="25">
    <w:abstractNumId w:val="34"/>
  </w:num>
  <w:num w:numId="26">
    <w:abstractNumId w:val="23"/>
  </w:num>
  <w:num w:numId="27">
    <w:abstractNumId w:val="38"/>
  </w:num>
  <w:num w:numId="28">
    <w:abstractNumId w:val="36"/>
  </w:num>
  <w:num w:numId="29">
    <w:abstractNumId w:val="41"/>
  </w:num>
  <w:num w:numId="30">
    <w:abstractNumId w:val="24"/>
  </w:num>
  <w:num w:numId="31">
    <w:abstractNumId w:val="28"/>
  </w:num>
  <w:num w:numId="32">
    <w:abstractNumId w:val="30"/>
  </w:num>
  <w:num w:numId="33">
    <w:abstractNumId w:val="40"/>
  </w:num>
  <w:num w:numId="34">
    <w:abstractNumId w:val="22"/>
  </w:num>
  <w:num w:numId="35">
    <w:abstractNumId w:val="43"/>
  </w:num>
  <w:num w:numId="36">
    <w:abstractNumId w:val="35"/>
  </w:num>
  <w:num w:numId="37">
    <w:abstractNumId w:val="31"/>
  </w:num>
  <w:num w:numId="38">
    <w:abstractNumId w:val="27"/>
  </w:num>
  <w:num w:numId="39">
    <w:abstractNumId w:val="39"/>
  </w:num>
  <w:num w:numId="40">
    <w:abstractNumId w:val="26"/>
  </w:num>
  <w:num w:numId="41">
    <w:abstractNumId w:val="20"/>
  </w:num>
  <w:num w:numId="42">
    <w:abstractNumId w:val="29"/>
  </w:num>
  <w:num w:numId="43">
    <w:abstractNumId w:val="2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D6"/>
    <w:rsid w:val="000278AE"/>
    <w:rsid w:val="00027C26"/>
    <w:rsid w:val="0003705A"/>
    <w:rsid w:val="000D51E7"/>
    <w:rsid w:val="000F3FD1"/>
    <w:rsid w:val="00171056"/>
    <w:rsid w:val="0018030A"/>
    <w:rsid w:val="001B794F"/>
    <w:rsid w:val="00212BF2"/>
    <w:rsid w:val="002B6EB2"/>
    <w:rsid w:val="002D56E9"/>
    <w:rsid w:val="00327146"/>
    <w:rsid w:val="0040131C"/>
    <w:rsid w:val="00406868"/>
    <w:rsid w:val="004370D6"/>
    <w:rsid w:val="004A0C72"/>
    <w:rsid w:val="004F408C"/>
    <w:rsid w:val="005357E3"/>
    <w:rsid w:val="00570216"/>
    <w:rsid w:val="00594206"/>
    <w:rsid w:val="005D7494"/>
    <w:rsid w:val="005E03E5"/>
    <w:rsid w:val="005F26D9"/>
    <w:rsid w:val="00600C45"/>
    <w:rsid w:val="00603BE7"/>
    <w:rsid w:val="0072663B"/>
    <w:rsid w:val="00733E12"/>
    <w:rsid w:val="007469E5"/>
    <w:rsid w:val="007869BA"/>
    <w:rsid w:val="00790B3C"/>
    <w:rsid w:val="00811345"/>
    <w:rsid w:val="008A0D48"/>
    <w:rsid w:val="008C363F"/>
    <w:rsid w:val="008E1154"/>
    <w:rsid w:val="008E535E"/>
    <w:rsid w:val="008F7A20"/>
    <w:rsid w:val="009153C9"/>
    <w:rsid w:val="00953215"/>
    <w:rsid w:val="009B2578"/>
    <w:rsid w:val="009C7266"/>
    <w:rsid w:val="009D206A"/>
    <w:rsid w:val="009F78DD"/>
    <w:rsid w:val="00A135C0"/>
    <w:rsid w:val="00A46F98"/>
    <w:rsid w:val="00A474FA"/>
    <w:rsid w:val="00A7571D"/>
    <w:rsid w:val="00AC5D2F"/>
    <w:rsid w:val="00AD384B"/>
    <w:rsid w:val="00AD746B"/>
    <w:rsid w:val="00AD7632"/>
    <w:rsid w:val="00B810C2"/>
    <w:rsid w:val="00BB577F"/>
    <w:rsid w:val="00BC12AA"/>
    <w:rsid w:val="00C21BD7"/>
    <w:rsid w:val="00C30D9C"/>
    <w:rsid w:val="00C44E5C"/>
    <w:rsid w:val="00CD431A"/>
    <w:rsid w:val="00D05452"/>
    <w:rsid w:val="00D0750C"/>
    <w:rsid w:val="00D348F4"/>
    <w:rsid w:val="00D73AD3"/>
    <w:rsid w:val="00DC41AE"/>
    <w:rsid w:val="00E335C1"/>
    <w:rsid w:val="00E6038C"/>
    <w:rsid w:val="00EC703D"/>
    <w:rsid w:val="00F15C6F"/>
    <w:rsid w:val="00F240D5"/>
    <w:rsid w:val="00F66E93"/>
    <w:rsid w:val="00F70D20"/>
    <w:rsid w:val="00F72B51"/>
    <w:rsid w:val="00FF2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246505D9"/>
  <w15:chartTrackingRefBased/>
  <w15:docId w15:val="{1B3DB353-38E6-4AD6-B834-5C5EA3B9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entury Gothic" w:eastAsia="Calibri" w:hAnsi="Century Gothic" w:cs="Century Gothic"/>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rPr>
      <w:rFonts w:ascii="Arial" w:eastAsia="Times New Roman" w:hAnsi="Arial"/>
      <w:color w:val="000000"/>
      <w:lang w:val="en-US"/>
    </w:rPr>
  </w:style>
  <w:style w:type="character" w:customStyle="1" w:styleId="HeaderChar">
    <w:name w:val="Header Char"/>
    <w:rPr>
      <w:sz w:val="22"/>
      <w:szCs w:val="22"/>
    </w:rPr>
  </w:style>
  <w:style w:type="character" w:customStyle="1" w:styleId="FooterChar">
    <w:name w:val="Footer Char"/>
    <w:rPr>
      <w:sz w:val="22"/>
      <w:szCs w:val="22"/>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CommentReference1">
    <w:name w:val="Comment Reference1"/>
    <w:rPr>
      <w:sz w:val="16"/>
      <w:szCs w:val="16"/>
    </w:rPr>
  </w:style>
  <w:style w:type="character" w:customStyle="1" w:styleId="CommentTextChar">
    <w:name w:val="Comment Text Char"/>
  </w:style>
  <w:style w:type="character" w:customStyle="1" w:styleId="CommentSubjectChar">
    <w:name w:val="Comment Subject Char"/>
    <w:rPr>
      <w:b/>
      <w:bCs/>
    </w:rPr>
  </w:style>
  <w:style w:type="character" w:styleId="Strong">
    <w:name w:val="Strong"/>
    <w:qFormat/>
    <w:rPr>
      <w:b/>
      <w:bCs/>
    </w:rPr>
  </w:style>
  <w:style w:type="character" w:styleId="FollowedHyperlink">
    <w:name w:val="FollowedHyperlink"/>
    <w:rPr>
      <w:color w:val="800080"/>
      <w:u w:val="single"/>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widowControl w:val="0"/>
      <w:spacing w:after="0" w:line="100" w:lineRule="atLeast"/>
    </w:pPr>
    <w:rPr>
      <w:rFonts w:ascii="Arial" w:eastAsia="Times New Roman" w:hAnsi="Arial"/>
      <w:sz w:val="20"/>
      <w:szCs w:val="20"/>
      <w:lang w:val="en-U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NormalWeb">
    <w:name w:val="Normal (Web)"/>
    <w:basedOn w:val="Normal"/>
    <w:uiPriority w:val="99"/>
    <w:semiHidden/>
    <w:unhideWhenUsed/>
    <w:rsid w:val="000D51E7"/>
    <w:rPr>
      <w:rFonts w:ascii="Times New Roman" w:hAnsi="Times New Roman" w:cs="Times New Roman"/>
    </w:rPr>
  </w:style>
  <w:style w:type="paragraph" w:styleId="FootnoteText">
    <w:name w:val="footnote text"/>
    <w:basedOn w:val="Normal"/>
    <w:link w:val="FootnoteTextChar"/>
    <w:uiPriority w:val="99"/>
    <w:semiHidden/>
    <w:unhideWhenUsed/>
    <w:rsid w:val="001B794F"/>
    <w:rPr>
      <w:sz w:val="20"/>
      <w:szCs w:val="20"/>
    </w:rPr>
  </w:style>
  <w:style w:type="character" w:customStyle="1" w:styleId="FootnoteTextChar">
    <w:name w:val="Footnote Text Char"/>
    <w:link w:val="FootnoteText"/>
    <w:uiPriority w:val="99"/>
    <w:semiHidden/>
    <w:rsid w:val="001B794F"/>
    <w:rPr>
      <w:rFonts w:ascii="Century Gothic" w:eastAsia="Calibri" w:hAnsi="Century Gothic" w:cs="Century Gothic"/>
      <w:color w:val="000000"/>
      <w:kern w:val="1"/>
      <w:lang w:eastAsia="ar-SA"/>
    </w:rPr>
  </w:style>
  <w:style w:type="character" w:styleId="FootnoteReference">
    <w:name w:val="footnote reference"/>
    <w:uiPriority w:val="99"/>
    <w:semiHidden/>
    <w:unhideWhenUsed/>
    <w:rsid w:val="001B794F"/>
    <w:rPr>
      <w:vertAlign w:val="superscript"/>
    </w:rPr>
  </w:style>
  <w:style w:type="character" w:styleId="CommentReference">
    <w:name w:val="annotation reference"/>
    <w:uiPriority w:val="99"/>
    <w:semiHidden/>
    <w:unhideWhenUsed/>
    <w:rsid w:val="00A7571D"/>
    <w:rPr>
      <w:sz w:val="16"/>
      <w:szCs w:val="16"/>
    </w:rPr>
  </w:style>
  <w:style w:type="paragraph" w:styleId="CommentText">
    <w:name w:val="annotation text"/>
    <w:basedOn w:val="Normal"/>
    <w:link w:val="CommentTextChar1"/>
    <w:uiPriority w:val="99"/>
    <w:semiHidden/>
    <w:unhideWhenUsed/>
    <w:rsid w:val="00A7571D"/>
    <w:rPr>
      <w:sz w:val="20"/>
      <w:szCs w:val="20"/>
    </w:rPr>
  </w:style>
  <w:style w:type="character" w:customStyle="1" w:styleId="CommentTextChar1">
    <w:name w:val="Comment Text Char1"/>
    <w:link w:val="CommentText"/>
    <w:uiPriority w:val="99"/>
    <w:semiHidden/>
    <w:rsid w:val="00A7571D"/>
    <w:rPr>
      <w:rFonts w:ascii="Century Gothic" w:eastAsia="Calibri" w:hAnsi="Century Gothic" w:cs="Century Gothic"/>
      <w:color w:val="000000"/>
      <w:kern w:val="1"/>
      <w:lang w:eastAsia="ar-SA"/>
    </w:rPr>
  </w:style>
  <w:style w:type="paragraph" w:styleId="CommentSubject">
    <w:name w:val="annotation subject"/>
    <w:basedOn w:val="CommentText"/>
    <w:next w:val="CommentText"/>
    <w:link w:val="CommentSubjectChar1"/>
    <w:uiPriority w:val="99"/>
    <w:semiHidden/>
    <w:unhideWhenUsed/>
    <w:rsid w:val="00A7571D"/>
    <w:rPr>
      <w:b/>
      <w:bCs/>
    </w:rPr>
  </w:style>
  <w:style w:type="character" w:customStyle="1" w:styleId="CommentSubjectChar1">
    <w:name w:val="Comment Subject Char1"/>
    <w:link w:val="CommentSubject"/>
    <w:uiPriority w:val="99"/>
    <w:semiHidden/>
    <w:rsid w:val="00A7571D"/>
    <w:rPr>
      <w:rFonts w:ascii="Century Gothic" w:eastAsia="Calibri" w:hAnsi="Century Gothic" w:cs="Century Gothic"/>
      <w:b/>
      <w:bC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lityadvisoryservic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s.org.uk/index.aspx?articleid=13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equality-act-2010-gui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tizensadvice.org.uk" TargetMode="External"/><Relationship Id="rId4" Type="http://schemas.openxmlformats.org/officeDocument/2006/relationships/settings" Target="settings.xml"/><Relationship Id="rId9" Type="http://schemas.openxmlformats.org/officeDocument/2006/relationships/hyperlink" Target="http://www.equalityhumanrights.com/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EFDB0-B48A-464C-9933-B8E89D60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3989</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26674</CharactersWithSpaces>
  <SharedDoc>false</SharedDoc>
  <HLinks>
    <vt:vector size="30" baseType="variant">
      <vt:variant>
        <vt:i4>4849740</vt:i4>
      </vt:variant>
      <vt:variant>
        <vt:i4>12</vt:i4>
      </vt:variant>
      <vt:variant>
        <vt:i4>0</vt:i4>
      </vt:variant>
      <vt:variant>
        <vt:i4>5</vt:i4>
      </vt:variant>
      <vt:variant>
        <vt:lpwstr>http://www.acas.org.uk/index.aspx?articleid=1363</vt:lpwstr>
      </vt:variant>
      <vt:variant>
        <vt:lpwstr/>
      </vt:variant>
      <vt:variant>
        <vt:i4>4259869</vt:i4>
      </vt:variant>
      <vt:variant>
        <vt:i4>9</vt:i4>
      </vt:variant>
      <vt:variant>
        <vt:i4>0</vt:i4>
      </vt:variant>
      <vt:variant>
        <vt:i4>5</vt:i4>
      </vt:variant>
      <vt:variant>
        <vt:lpwstr>http://www.gov.uk/equality-act-2010-guidance</vt:lpwstr>
      </vt:variant>
      <vt:variant>
        <vt:lpwstr/>
      </vt:variant>
      <vt:variant>
        <vt:i4>4522067</vt:i4>
      </vt:variant>
      <vt:variant>
        <vt:i4>6</vt:i4>
      </vt:variant>
      <vt:variant>
        <vt:i4>0</vt:i4>
      </vt:variant>
      <vt:variant>
        <vt:i4>5</vt:i4>
      </vt:variant>
      <vt:variant>
        <vt:lpwstr>http://www.citizensadvice.org.uk/</vt:lpwstr>
      </vt:variant>
      <vt:variant>
        <vt:lpwstr/>
      </vt:variant>
      <vt:variant>
        <vt:i4>5308491</vt:i4>
      </vt:variant>
      <vt:variant>
        <vt:i4>3</vt:i4>
      </vt:variant>
      <vt:variant>
        <vt:i4>0</vt:i4>
      </vt:variant>
      <vt:variant>
        <vt:i4>5</vt:i4>
      </vt:variant>
      <vt:variant>
        <vt:lpwstr>http://www.equalityhumanrights.com/en</vt:lpwstr>
      </vt:variant>
      <vt:variant>
        <vt:lpwstr/>
      </vt:variant>
      <vt:variant>
        <vt:i4>3539066</vt:i4>
      </vt:variant>
      <vt:variant>
        <vt:i4>0</vt:i4>
      </vt:variant>
      <vt:variant>
        <vt:i4>0</vt:i4>
      </vt:variant>
      <vt:variant>
        <vt:i4>5</vt:i4>
      </vt:variant>
      <vt:variant>
        <vt:lpwstr>http://www.equalityadvisoryservice.com/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Wild</dc:creator>
  <cp:keywords/>
  <cp:lastModifiedBy>Michelle Foster</cp:lastModifiedBy>
  <cp:revision>3</cp:revision>
  <cp:lastPrinted>2017-03-29T10:52:00Z</cp:lastPrinted>
  <dcterms:created xsi:type="dcterms:W3CDTF">2020-06-24T13:45:00Z</dcterms:created>
  <dcterms:modified xsi:type="dcterms:W3CDTF">2020-06-24T13:46:00Z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