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1B" w:rsidRPr="00795B39" w:rsidRDefault="00D81F20" w:rsidP="00795B39">
      <w:pPr>
        <w:pStyle w:val="Heading1"/>
        <w:spacing w:before="0" w:after="0"/>
        <w:rPr>
          <w:rFonts w:asciiTheme="minorHAnsi" w:hAnsiTheme="minorHAnsi" w:cstheme="minorHAnsi"/>
          <w:szCs w:val="28"/>
        </w:rPr>
      </w:pPr>
      <w:r w:rsidRPr="00795B39">
        <w:rPr>
          <w:rFonts w:asciiTheme="minorHAnsi" w:hAnsiTheme="minorHAnsi" w:cstheme="minorHAnsi"/>
          <w:szCs w:val="28"/>
        </w:rPr>
        <w:t>Financial procedures: drafting guidance</w:t>
      </w:r>
    </w:p>
    <w:p w:rsidR="00795B39" w:rsidRPr="00795B39" w:rsidRDefault="00795B39" w:rsidP="00795B39">
      <w:pPr>
        <w:spacing w:before="0"/>
        <w:rPr>
          <w:rFonts w:asciiTheme="minorHAnsi" w:hAnsiTheme="minorHAnsi" w:cstheme="minorHAnsi"/>
          <w:sz w:val="28"/>
          <w:szCs w:val="28"/>
        </w:rPr>
      </w:pPr>
    </w:p>
    <w:p w:rsidR="00D81F20" w:rsidRPr="00795B39" w:rsidRDefault="00D81F20" w:rsidP="00795B39">
      <w:pPr>
        <w:spacing w:before="0"/>
        <w:rPr>
          <w:rFonts w:asciiTheme="minorHAnsi" w:hAnsiTheme="minorHAnsi" w:cstheme="minorHAnsi"/>
          <w:sz w:val="28"/>
          <w:szCs w:val="28"/>
        </w:rPr>
      </w:pPr>
      <w:r w:rsidRPr="00795B39">
        <w:rPr>
          <w:rFonts w:asciiTheme="minorHAnsi" w:hAnsiTheme="minorHAnsi" w:cstheme="minorHAnsi"/>
          <w:sz w:val="28"/>
          <w:szCs w:val="28"/>
        </w:rPr>
        <w:t>Finance is an area where the development of technology in general and online activity in particular have resulted in ever-increasing variations in practice between organisations. For this reason, whilst we have occasionally offered a sample text</w:t>
      </w:r>
      <w:r w:rsidR="00CD7804" w:rsidRPr="00795B39">
        <w:rPr>
          <w:rFonts w:asciiTheme="minorHAnsi" w:hAnsiTheme="minorHAnsi" w:cstheme="minorHAnsi"/>
          <w:sz w:val="28"/>
          <w:szCs w:val="28"/>
        </w:rPr>
        <w:t xml:space="preserve"> or a dire warning</w:t>
      </w:r>
      <w:r w:rsidRPr="00795B39">
        <w:rPr>
          <w:rFonts w:asciiTheme="minorHAnsi" w:hAnsiTheme="minorHAnsi" w:cstheme="minorHAnsi"/>
          <w:sz w:val="28"/>
          <w:szCs w:val="28"/>
        </w:rPr>
        <w:t xml:space="preserve">, we have mostly sought to guide you through drafting your own wording. </w:t>
      </w:r>
    </w:p>
    <w:p w:rsidR="00795B39" w:rsidRPr="00795B39" w:rsidRDefault="00795B39" w:rsidP="00795B39">
      <w:pPr>
        <w:spacing w:before="0"/>
        <w:rPr>
          <w:rFonts w:asciiTheme="minorHAnsi" w:hAnsiTheme="minorHAnsi" w:cstheme="minorHAnsi"/>
          <w:sz w:val="28"/>
          <w:szCs w:val="28"/>
        </w:rPr>
      </w:pPr>
    </w:p>
    <w:p w:rsidR="00D81F20" w:rsidRPr="00795B39" w:rsidRDefault="00D81F20"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Before you start here are </w:t>
      </w:r>
      <w:r w:rsidR="00CD7804" w:rsidRPr="00795B39">
        <w:rPr>
          <w:rFonts w:asciiTheme="minorHAnsi" w:hAnsiTheme="minorHAnsi" w:cstheme="minorHAnsi"/>
          <w:sz w:val="28"/>
          <w:szCs w:val="28"/>
        </w:rPr>
        <w:t>a few</w:t>
      </w:r>
      <w:r w:rsidRPr="00795B39">
        <w:rPr>
          <w:rFonts w:asciiTheme="minorHAnsi" w:hAnsiTheme="minorHAnsi" w:cstheme="minorHAnsi"/>
          <w:sz w:val="28"/>
          <w:szCs w:val="28"/>
        </w:rPr>
        <w:t xml:space="preserve"> general drafting tips.</w:t>
      </w:r>
    </w:p>
    <w:p w:rsidR="00795B39" w:rsidRPr="00795B39" w:rsidRDefault="00795B39" w:rsidP="00795B39">
      <w:pPr>
        <w:spacing w:before="0"/>
        <w:rPr>
          <w:rFonts w:asciiTheme="minorHAnsi" w:hAnsiTheme="minorHAnsi" w:cstheme="minorHAnsi"/>
          <w:sz w:val="28"/>
          <w:szCs w:val="28"/>
        </w:rPr>
      </w:pPr>
    </w:p>
    <w:p w:rsidR="00D81F20" w:rsidRPr="00795B39" w:rsidRDefault="00795B39"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b/>
          <w:sz w:val="28"/>
          <w:szCs w:val="28"/>
        </w:rPr>
        <w:t>Use the ‘active voice</w:t>
      </w:r>
      <w:r>
        <w:rPr>
          <w:rFonts w:asciiTheme="minorHAnsi" w:hAnsiTheme="minorHAnsi" w:cstheme="minorHAnsi"/>
          <w:b/>
          <w:sz w:val="28"/>
          <w:szCs w:val="28"/>
        </w:rPr>
        <w:t>’</w:t>
      </w:r>
      <w:r w:rsidRPr="00795B39">
        <w:rPr>
          <w:rFonts w:asciiTheme="minorHAnsi" w:hAnsiTheme="minorHAnsi" w:cstheme="minorHAnsi"/>
          <w:sz w:val="28"/>
          <w:szCs w:val="28"/>
        </w:rPr>
        <w:t xml:space="preserve"> rather than the ‘passive voice’. Say ‘we will supply x’</w:t>
      </w:r>
      <w:r w:rsidR="00D81F20" w:rsidRPr="00795B39">
        <w:rPr>
          <w:rFonts w:asciiTheme="minorHAnsi" w:hAnsiTheme="minorHAnsi" w:cstheme="minorHAnsi"/>
          <w:sz w:val="28"/>
          <w:szCs w:val="28"/>
        </w:rPr>
        <w:t xml:space="preserve"> ra</w:t>
      </w:r>
      <w:r w:rsidRPr="00795B39">
        <w:rPr>
          <w:rFonts w:asciiTheme="minorHAnsi" w:hAnsiTheme="minorHAnsi" w:cstheme="minorHAnsi"/>
          <w:sz w:val="28"/>
          <w:szCs w:val="28"/>
        </w:rPr>
        <w:t>ther ‘x will be supplied’</w:t>
      </w:r>
      <w:r w:rsidR="00D81F20" w:rsidRPr="00795B39">
        <w:rPr>
          <w:rFonts w:asciiTheme="minorHAnsi" w:hAnsiTheme="minorHAnsi" w:cstheme="minorHAnsi"/>
          <w:sz w:val="28"/>
          <w:szCs w:val="28"/>
        </w:rPr>
        <w:t>.</w:t>
      </w:r>
    </w:p>
    <w:p w:rsidR="00795B39" w:rsidRPr="00795B39" w:rsidRDefault="00795B39"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p>
    <w:p w:rsidR="00D81F20" w:rsidRPr="00795B39" w:rsidRDefault="00D81F20"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b/>
          <w:sz w:val="28"/>
          <w:szCs w:val="28"/>
        </w:rPr>
        <w:t>Allocate responsibility</w:t>
      </w:r>
      <w:r w:rsidR="00795B39" w:rsidRPr="00795B39">
        <w:rPr>
          <w:rFonts w:asciiTheme="minorHAnsi" w:hAnsiTheme="minorHAnsi" w:cstheme="minorHAnsi"/>
          <w:sz w:val="28"/>
          <w:szCs w:val="28"/>
        </w:rPr>
        <w:t>. Saying ‘we will’</w:t>
      </w:r>
      <w:r w:rsidRPr="00795B39">
        <w:rPr>
          <w:rFonts w:asciiTheme="minorHAnsi" w:hAnsiTheme="minorHAnsi" w:cstheme="minorHAnsi"/>
          <w:sz w:val="28"/>
          <w:szCs w:val="28"/>
        </w:rPr>
        <w:t xml:space="preserve"> is fine for the odd broad statement of intent, but in most case</w:t>
      </w:r>
      <w:r w:rsidR="00795B39" w:rsidRPr="00795B39">
        <w:rPr>
          <w:rFonts w:asciiTheme="minorHAnsi" w:hAnsiTheme="minorHAnsi" w:cstheme="minorHAnsi"/>
          <w:sz w:val="28"/>
          <w:szCs w:val="28"/>
        </w:rPr>
        <w:t>s you need to say things like ‘the Finance Officer will’</w:t>
      </w:r>
      <w:r w:rsidRPr="00795B39">
        <w:rPr>
          <w:rFonts w:asciiTheme="minorHAnsi" w:hAnsiTheme="minorHAnsi" w:cstheme="minorHAnsi"/>
          <w:sz w:val="28"/>
          <w:szCs w:val="28"/>
        </w:rPr>
        <w:t>. If it’s everyone’s responsibility, it could end up being no-one’s.</w:t>
      </w:r>
    </w:p>
    <w:p w:rsidR="00795B39" w:rsidRPr="00795B39" w:rsidRDefault="00795B39"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p>
    <w:p w:rsidR="00CD7804" w:rsidRPr="00795B39" w:rsidRDefault="00CD7804"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b/>
          <w:sz w:val="28"/>
          <w:szCs w:val="28"/>
        </w:rPr>
        <w:t>Be specific</w:t>
      </w:r>
      <w:r w:rsidRPr="00795B39">
        <w:rPr>
          <w:rFonts w:asciiTheme="minorHAnsi" w:hAnsiTheme="minorHAnsi" w:cstheme="minorHAnsi"/>
          <w:sz w:val="28"/>
          <w:szCs w:val="28"/>
        </w:rPr>
        <w:t xml:space="preserve">. It may well be that you’re not sure about your exact intentions in some areas, especially if you’re just starting out. Don’t make the mistake of waffling to cover up for your uncertainty. Better to write something definite that you subsequently have to change than something so vague that it means all things to all people and lasts forever. </w:t>
      </w:r>
    </w:p>
    <w:p w:rsidR="00795B39" w:rsidRPr="00795B39" w:rsidRDefault="00795B39"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p>
    <w:p w:rsidR="00CD7804" w:rsidRPr="00795B39" w:rsidRDefault="00CD7804"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b/>
          <w:sz w:val="28"/>
          <w:szCs w:val="28"/>
        </w:rPr>
        <w:t>Treat this as a collective work-in-progress</w:t>
      </w:r>
      <w:r w:rsidRPr="00795B39">
        <w:rPr>
          <w:rFonts w:asciiTheme="minorHAnsi" w:hAnsiTheme="minorHAnsi" w:cstheme="minorHAnsi"/>
          <w:sz w:val="28"/>
          <w:szCs w:val="28"/>
        </w:rPr>
        <w:t>. Develop it in stages. Your first draft may contain as many questions as answers. You need to ensure that the final draft reflects the collective intentions of your organisation. Even then, you will need to test it in practice. Review it after say six months and decide what you need to change.</w:t>
      </w:r>
    </w:p>
    <w:p w:rsidR="00795B39" w:rsidRPr="00795B39" w:rsidRDefault="00795B39"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p>
    <w:p w:rsidR="0067280C" w:rsidRPr="00795B39" w:rsidRDefault="0067280C"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b/>
          <w:sz w:val="28"/>
          <w:szCs w:val="28"/>
        </w:rPr>
        <w:t>Value the process</w:t>
      </w:r>
      <w:r w:rsidRPr="00795B39">
        <w:rPr>
          <w:rFonts w:asciiTheme="minorHAnsi" w:hAnsiTheme="minorHAnsi" w:cstheme="minorHAnsi"/>
          <w:sz w:val="28"/>
          <w:szCs w:val="28"/>
        </w:rPr>
        <w:t>. A set of procedures that you’ve had to think about can be infinitely more valuable than a set that you’ve taken off someone else’s shelf and filed away.</w:t>
      </w:r>
    </w:p>
    <w:p w:rsidR="00D81F20" w:rsidRPr="00795B39" w:rsidRDefault="00996C3B" w:rsidP="00795B39">
      <w:pPr>
        <w:spacing w:before="0"/>
        <w:rPr>
          <w:rFonts w:asciiTheme="minorHAnsi" w:hAnsiTheme="minorHAnsi" w:cstheme="minorHAnsi"/>
          <w:sz w:val="28"/>
          <w:szCs w:val="28"/>
        </w:rPr>
      </w:pPr>
      <w:r w:rsidRPr="00795B39">
        <w:rPr>
          <w:rFonts w:asciiTheme="minorHAnsi" w:hAnsiTheme="minorHAnsi" w:cstheme="minorHAnsi"/>
          <w:sz w:val="28"/>
          <w:szCs w:val="28"/>
        </w:rPr>
        <w:br/>
      </w:r>
    </w:p>
    <w:p w:rsidR="0088732D" w:rsidRPr="00795B39" w:rsidRDefault="00D81F20" w:rsidP="00795B39">
      <w:pPr>
        <w:pStyle w:val="Heading1"/>
        <w:spacing w:before="0" w:after="0"/>
        <w:rPr>
          <w:rFonts w:asciiTheme="minorHAnsi" w:hAnsiTheme="minorHAnsi" w:cstheme="minorHAnsi"/>
          <w:sz w:val="28"/>
          <w:szCs w:val="28"/>
        </w:rPr>
      </w:pPr>
      <w:r w:rsidRPr="00795B39">
        <w:rPr>
          <w:rFonts w:asciiTheme="minorHAnsi" w:hAnsiTheme="minorHAnsi" w:cstheme="minorHAnsi"/>
          <w:sz w:val="28"/>
          <w:szCs w:val="28"/>
        </w:rPr>
        <w:br w:type="page"/>
      </w:r>
      <w:r w:rsidR="00795B39">
        <w:rPr>
          <w:rFonts w:asciiTheme="minorHAnsi" w:hAnsiTheme="minorHAnsi" w:cstheme="minorHAnsi"/>
          <w:sz w:val="28"/>
          <w:szCs w:val="28"/>
        </w:rPr>
        <w:lastRenderedPageBreak/>
        <w:t>ANYORG: Financial p</w:t>
      </w:r>
      <w:r w:rsidR="0088732D" w:rsidRPr="00795B39">
        <w:rPr>
          <w:rFonts w:asciiTheme="minorHAnsi" w:hAnsiTheme="minorHAnsi" w:cstheme="minorHAnsi"/>
          <w:sz w:val="28"/>
          <w:szCs w:val="28"/>
        </w:rPr>
        <w:t>rocedures</w:t>
      </w:r>
    </w:p>
    <w:p w:rsidR="0088732D" w:rsidRPr="00795B39" w:rsidRDefault="0088732D" w:rsidP="00795B39">
      <w:pPr>
        <w:pStyle w:val="ListBullet2"/>
        <w:numPr>
          <w:ilvl w:val="0"/>
          <w:numId w:val="0"/>
        </w:numPr>
        <w:spacing w:before="0"/>
        <w:rPr>
          <w:rFonts w:asciiTheme="minorHAnsi" w:hAnsiTheme="minorHAnsi" w:cstheme="minorHAnsi"/>
          <w:sz w:val="28"/>
          <w:szCs w:val="28"/>
        </w:rPr>
      </w:pPr>
      <w:r w:rsidRPr="00795B39">
        <w:rPr>
          <w:rFonts w:asciiTheme="minorHAnsi" w:hAnsiTheme="minorHAnsi" w:cstheme="minorHAnsi"/>
          <w:sz w:val="28"/>
          <w:szCs w:val="28"/>
        </w:rPr>
        <w:t>Status, e.g. approved by Board [date]; to be reviewed [date]</w:t>
      </w:r>
    </w:p>
    <w:p w:rsidR="00795B39" w:rsidRDefault="00795B39" w:rsidP="00795B39">
      <w:pPr>
        <w:pStyle w:val="Heading6"/>
        <w:spacing w:before="0" w:after="0"/>
        <w:rPr>
          <w:rFonts w:asciiTheme="minorHAnsi" w:hAnsiTheme="minorHAnsi" w:cstheme="minorHAnsi"/>
          <w:sz w:val="28"/>
          <w:szCs w:val="28"/>
        </w:rPr>
      </w:pPr>
    </w:p>
    <w:p w:rsidR="00BE2E49" w:rsidRPr="00795B39" w:rsidRDefault="00BE2E49" w:rsidP="00795B39">
      <w:pPr>
        <w:pStyle w:val="Heading6"/>
        <w:spacing w:before="0" w:after="0"/>
        <w:rPr>
          <w:rFonts w:asciiTheme="minorHAnsi" w:hAnsiTheme="minorHAnsi" w:cstheme="minorHAnsi"/>
          <w:sz w:val="28"/>
          <w:szCs w:val="28"/>
        </w:rPr>
      </w:pPr>
      <w:r w:rsidRPr="00795B39">
        <w:rPr>
          <w:rFonts w:asciiTheme="minorHAnsi" w:hAnsiTheme="minorHAnsi" w:cstheme="minorHAnsi"/>
          <w:sz w:val="28"/>
          <w:szCs w:val="28"/>
        </w:rPr>
        <w:t>Contents</w:t>
      </w:r>
    </w:p>
    <w:p w:rsidR="00BE2E49" w:rsidRPr="00795B39" w:rsidRDefault="00BE2E49" w:rsidP="00795B39">
      <w:pPr>
        <w:pStyle w:val="TOC1"/>
        <w:tabs>
          <w:tab w:val="right" w:leader="dot" w:pos="9422"/>
        </w:tabs>
        <w:rPr>
          <w:rFonts w:asciiTheme="minorHAnsi" w:hAnsiTheme="minorHAnsi" w:cstheme="minorHAnsi"/>
          <w:noProof/>
          <w:sz w:val="28"/>
          <w:szCs w:val="28"/>
        </w:rPr>
      </w:pPr>
      <w:r w:rsidRPr="00795B39">
        <w:rPr>
          <w:rFonts w:asciiTheme="minorHAnsi" w:hAnsiTheme="minorHAnsi" w:cstheme="minorHAnsi"/>
          <w:sz w:val="28"/>
          <w:szCs w:val="28"/>
          <w:highlight w:val="yellow"/>
        </w:rPr>
        <w:fldChar w:fldCharType="begin"/>
      </w:r>
      <w:r w:rsidRPr="00795B39">
        <w:rPr>
          <w:rFonts w:asciiTheme="minorHAnsi" w:hAnsiTheme="minorHAnsi" w:cstheme="minorHAnsi"/>
          <w:sz w:val="28"/>
          <w:szCs w:val="28"/>
          <w:highlight w:val="yellow"/>
        </w:rPr>
        <w:instrText xml:space="preserve"> TOC \t "Heading 2,1,Heading 4,2" </w:instrText>
      </w:r>
      <w:r w:rsidRPr="00795B39">
        <w:rPr>
          <w:rFonts w:asciiTheme="minorHAnsi" w:hAnsiTheme="minorHAnsi" w:cstheme="minorHAnsi"/>
          <w:sz w:val="28"/>
          <w:szCs w:val="28"/>
          <w:highlight w:val="yellow"/>
        </w:rPr>
        <w:fldChar w:fldCharType="separate"/>
      </w:r>
      <w:r w:rsidRPr="00795B39">
        <w:rPr>
          <w:rFonts w:asciiTheme="minorHAnsi" w:hAnsiTheme="minorHAnsi" w:cstheme="minorHAnsi"/>
          <w:noProof/>
          <w:sz w:val="28"/>
          <w:szCs w:val="28"/>
        </w:rPr>
        <w:t>Status of this document</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_Toc40780755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3</w:t>
      </w:r>
      <w:r w:rsidRPr="00795B39">
        <w:rPr>
          <w:rFonts w:asciiTheme="minorHAnsi" w:hAnsiTheme="minorHAnsi" w:cstheme="minorHAnsi"/>
          <w:noProof/>
          <w:sz w:val="28"/>
          <w:szCs w:val="28"/>
        </w:rPr>
        <w:fldChar w:fldCharType="end"/>
      </w:r>
    </w:p>
    <w:p w:rsidR="00BE2E49" w:rsidRPr="00795B39" w:rsidRDefault="00BE2E49" w:rsidP="00795B39">
      <w:pPr>
        <w:pStyle w:val="TOC1"/>
        <w:tabs>
          <w:tab w:val="right" w:leader="dot" w:pos="9422"/>
        </w:tabs>
        <w:rPr>
          <w:rFonts w:asciiTheme="minorHAnsi" w:hAnsiTheme="minorHAnsi" w:cstheme="minorHAnsi"/>
          <w:noProof/>
          <w:sz w:val="28"/>
          <w:szCs w:val="28"/>
        </w:rPr>
      </w:pPr>
      <w:r w:rsidRPr="00795B39">
        <w:rPr>
          <w:rFonts w:asciiTheme="minorHAnsi" w:hAnsiTheme="minorHAnsi" w:cstheme="minorHAnsi"/>
          <w:noProof/>
          <w:sz w:val="28"/>
          <w:szCs w:val="28"/>
        </w:rPr>
        <w:t>Governance</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_Toc40780756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3</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[Board of Trustees/Directors / Management Committee]</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_Toc40780757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3</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Treasurer</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_Toc40780758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3</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[Chief Executive / Manager etc]</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_Toc40780759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4</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[Administrator / Finance Manager/Officer etc]</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_Toc40780760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4</w:t>
      </w:r>
      <w:r w:rsidRPr="00795B39">
        <w:rPr>
          <w:rFonts w:asciiTheme="minorHAnsi" w:hAnsiTheme="minorHAnsi" w:cstheme="minorHAnsi"/>
          <w:noProof/>
          <w:sz w:val="28"/>
          <w:szCs w:val="28"/>
        </w:rPr>
        <w:fldChar w:fldCharType="end"/>
      </w:r>
    </w:p>
    <w:p w:rsidR="00BE2E49" w:rsidRPr="00795B39" w:rsidRDefault="00BE2E49" w:rsidP="00795B39">
      <w:pPr>
        <w:pStyle w:val="TOC1"/>
        <w:tabs>
          <w:tab w:val="right" w:leader="dot" w:pos="9422"/>
        </w:tabs>
        <w:rPr>
          <w:rFonts w:asciiTheme="minorHAnsi" w:hAnsiTheme="minorHAnsi" w:cstheme="minorHAnsi"/>
          <w:noProof/>
          <w:sz w:val="28"/>
          <w:szCs w:val="28"/>
        </w:rPr>
      </w:pPr>
      <w:r w:rsidRPr="00795B39">
        <w:rPr>
          <w:rFonts w:asciiTheme="minorHAnsi" w:hAnsiTheme="minorHAnsi" w:cstheme="minorHAnsi"/>
          <w:noProof/>
          <w:sz w:val="28"/>
          <w:szCs w:val="28"/>
        </w:rPr>
        <w:t>Accounting</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_Toc40780761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5</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Accounts Basis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_Toc40780762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5</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Annual Reporting Requirements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_Toc40780763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5</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Financial Administration (Book-keeping)</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_Toc40780764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5</w:t>
      </w:r>
      <w:r w:rsidRPr="00795B39">
        <w:rPr>
          <w:rFonts w:asciiTheme="minorHAnsi" w:hAnsiTheme="minorHAnsi" w:cstheme="minorHAnsi"/>
          <w:noProof/>
          <w:sz w:val="28"/>
          <w:szCs w:val="28"/>
        </w:rPr>
        <w:fldChar w:fldCharType="end"/>
      </w:r>
    </w:p>
    <w:p w:rsidR="00BE2E49" w:rsidRPr="00795B39" w:rsidRDefault="00BE2E49" w:rsidP="00795B39">
      <w:pPr>
        <w:pStyle w:val="TOC1"/>
        <w:tabs>
          <w:tab w:val="right" w:leader="dot" w:pos="9422"/>
        </w:tabs>
        <w:rPr>
          <w:rFonts w:asciiTheme="minorHAnsi" w:hAnsiTheme="minorHAnsi" w:cstheme="minorHAnsi"/>
          <w:noProof/>
          <w:sz w:val="28"/>
          <w:szCs w:val="28"/>
        </w:rPr>
      </w:pPr>
      <w:r w:rsidRPr="00795B39">
        <w:rPr>
          <w:rFonts w:asciiTheme="minorHAnsi" w:hAnsiTheme="minorHAnsi" w:cstheme="minorHAnsi"/>
          <w:noProof/>
          <w:sz w:val="28"/>
          <w:szCs w:val="28"/>
        </w:rPr>
        <w:t>Budgeting</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_Toc40780765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6</w:t>
      </w:r>
      <w:r w:rsidRPr="00795B39">
        <w:rPr>
          <w:rFonts w:asciiTheme="minorHAnsi" w:hAnsiTheme="minorHAnsi" w:cstheme="minorHAnsi"/>
          <w:noProof/>
          <w:sz w:val="28"/>
          <w:szCs w:val="28"/>
        </w:rPr>
        <w:fldChar w:fldCharType="end"/>
      </w:r>
    </w:p>
    <w:p w:rsidR="00BE2E49" w:rsidRPr="00795B39" w:rsidRDefault="00BE2E49" w:rsidP="00795B39">
      <w:pPr>
        <w:pStyle w:val="TOC1"/>
        <w:tabs>
          <w:tab w:val="right" w:leader="dot" w:pos="9422"/>
        </w:tabs>
        <w:rPr>
          <w:rFonts w:asciiTheme="minorHAnsi" w:hAnsiTheme="minorHAnsi" w:cstheme="minorHAnsi"/>
          <w:noProof/>
          <w:sz w:val="28"/>
          <w:szCs w:val="28"/>
        </w:rPr>
      </w:pPr>
      <w:r w:rsidRPr="00795B39">
        <w:rPr>
          <w:rFonts w:asciiTheme="minorHAnsi" w:hAnsiTheme="minorHAnsi" w:cstheme="minorHAnsi"/>
          <w:noProof/>
          <w:sz w:val="28"/>
          <w:szCs w:val="28"/>
        </w:rPr>
        <w:t>Income</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_Toc40780766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6</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Grants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_Toc40780767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6</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Donations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_Toc40780768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7</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Trading Income</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_Toc40780769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7</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Gift Aid</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_Toc40780770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7</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Incoming Cheques and Credit Transfers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_Toc40780771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7</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Cash Receipts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_Toc40780772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7</w:t>
      </w:r>
      <w:r w:rsidRPr="00795B39">
        <w:rPr>
          <w:rFonts w:asciiTheme="minorHAnsi" w:hAnsiTheme="minorHAnsi" w:cstheme="minorHAnsi"/>
          <w:noProof/>
          <w:sz w:val="28"/>
          <w:szCs w:val="28"/>
        </w:rPr>
        <w:fldChar w:fldCharType="end"/>
      </w:r>
    </w:p>
    <w:p w:rsidR="00BE2E49" w:rsidRPr="00795B39" w:rsidRDefault="00BE2E49" w:rsidP="00795B39">
      <w:pPr>
        <w:pStyle w:val="TOC1"/>
        <w:tabs>
          <w:tab w:val="right" w:leader="dot" w:pos="9422"/>
        </w:tabs>
        <w:rPr>
          <w:rFonts w:asciiTheme="minorHAnsi" w:hAnsiTheme="minorHAnsi" w:cstheme="minorHAnsi"/>
          <w:noProof/>
          <w:sz w:val="28"/>
          <w:szCs w:val="28"/>
        </w:rPr>
      </w:pPr>
      <w:r w:rsidRPr="00795B39">
        <w:rPr>
          <w:rFonts w:asciiTheme="minorHAnsi" w:hAnsiTheme="minorHAnsi" w:cstheme="minorHAnsi"/>
          <w:noProof/>
          <w:sz w:val="28"/>
          <w:szCs w:val="28"/>
        </w:rPr>
        <w:t>Expenditure</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_Toc40780773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8</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Ordering</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_Toc40780774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8</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Authorisation / Financial Delegation</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_Toc40780775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8</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Banking</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_Toc40780776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9</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Payment Cards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_Toc40780777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9</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Petty Cash</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_Toc40780778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9</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Staff Purchasing / Personal Floats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_Toc40780779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10</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Payroll</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_Toc40780780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10</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Free-Lance Workers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_Toc40780781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10</w:t>
      </w:r>
      <w:r w:rsidRPr="00795B39">
        <w:rPr>
          <w:rFonts w:asciiTheme="minorHAnsi" w:hAnsiTheme="minorHAnsi" w:cstheme="minorHAnsi"/>
          <w:noProof/>
          <w:sz w:val="28"/>
          <w:szCs w:val="28"/>
        </w:rPr>
        <w:fldChar w:fldCharType="end"/>
      </w:r>
    </w:p>
    <w:p w:rsidR="00BE2E49" w:rsidRPr="00795B39" w:rsidRDefault="00BE2E49" w:rsidP="00795B39">
      <w:pPr>
        <w:pStyle w:val="TOC2"/>
        <w:rPr>
          <w:rFonts w:asciiTheme="minorHAnsi" w:hAnsiTheme="minorHAnsi" w:cstheme="minorHAnsi"/>
          <w:noProof/>
          <w:sz w:val="28"/>
          <w:szCs w:val="28"/>
          <w:lang w:eastAsia="en-GB"/>
        </w:rPr>
      </w:pPr>
      <w:r w:rsidRPr="00795B39">
        <w:rPr>
          <w:rFonts w:asciiTheme="minorHAnsi" w:hAnsiTheme="minorHAnsi" w:cstheme="minorHAnsi"/>
          <w:noProof/>
          <w:sz w:val="28"/>
          <w:szCs w:val="28"/>
        </w:rPr>
        <w:t>Expenses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_Toc40780782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11</w:t>
      </w:r>
      <w:r w:rsidRPr="00795B39">
        <w:rPr>
          <w:rFonts w:asciiTheme="minorHAnsi" w:hAnsiTheme="minorHAnsi" w:cstheme="minorHAnsi"/>
          <w:noProof/>
          <w:sz w:val="28"/>
          <w:szCs w:val="28"/>
        </w:rPr>
        <w:fldChar w:fldCharType="end"/>
      </w:r>
    </w:p>
    <w:p w:rsidR="00BE2E49" w:rsidRPr="00795B39" w:rsidRDefault="00BE2E49" w:rsidP="00795B39">
      <w:pPr>
        <w:pStyle w:val="TOC1"/>
        <w:tabs>
          <w:tab w:val="right" w:leader="dot" w:pos="9422"/>
        </w:tabs>
        <w:rPr>
          <w:rFonts w:asciiTheme="minorHAnsi" w:hAnsiTheme="minorHAnsi" w:cstheme="minorHAnsi"/>
          <w:noProof/>
          <w:sz w:val="28"/>
          <w:szCs w:val="28"/>
        </w:rPr>
      </w:pPr>
      <w:r w:rsidRPr="00795B39">
        <w:rPr>
          <w:rFonts w:asciiTheme="minorHAnsi" w:hAnsiTheme="minorHAnsi" w:cstheme="minorHAnsi"/>
          <w:noProof/>
          <w:sz w:val="28"/>
          <w:szCs w:val="28"/>
        </w:rPr>
        <w:t>Handling Cash</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_Toc40780783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11</w:t>
      </w:r>
      <w:r w:rsidRPr="00795B39">
        <w:rPr>
          <w:rFonts w:asciiTheme="minorHAnsi" w:hAnsiTheme="minorHAnsi" w:cstheme="minorHAnsi"/>
          <w:noProof/>
          <w:sz w:val="28"/>
          <w:szCs w:val="28"/>
        </w:rPr>
        <w:fldChar w:fldCharType="end"/>
      </w:r>
    </w:p>
    <w:p w:rsidR="00BE2E49" w:rsidRPr="00795B39" w:rsidRDefault="00BE2E49" w:rsidP="00795B39">
      <w:pPr>
        <w:pStyle w:val="TOC1"/>
        <w:tabs>
          <w:tab w:val="right" w:leader="dot" w:pos="9422"/>
        </w:tabs>
        <w:rPr>
          <w:rFonts w:asciiTheme="minorHAnsi" w:hAnsiTheme="minorHAnsi" w:cstheme="minorHAnsi"/>
          <w:noProof/>
          <w:sz w:val="28"/>
          <w:szCs w:val="28"/>
        </w:rPr>
      </w:pPr>
      <w:r w:rsidRPr="00795B39">
        <w:rPr>
          <w:rFonts w:asciiTheme="minorHAnsi" w:hAnsiTheme="minorHAnsi" w:cstheme="minorHAnsi"/>
          <w:noProof/>
          <w:sz w:val="28"/>
          <w:szCs w:val="28"/>
        </w:rPr>
        <w:t>Depreciation</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_Toc40780784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12</w:t>
      </w:r>
      <w:r w:rsidRPr="00795B39">
        <w:rPr>
          <w:rFonts w:asciiTheme="minorHAnsi" w:hAnsiTheme="minorHAnsi" w:cstheme="minorHAnsi"/>
          <w:noProof/>
          <w:sz w:val="28"/>
          <w:szCs w:val="28"/>
        </w:rPr>
        <w:fldChar w:fldCharType="end"/>
      </w:r>
    </w:p>
    <w:p w:rsidR="00BE2E49" w:rsidRPr="00795B39" w:rsidRDefault="00BE2E49" w:rsidP="00795B39">
      <w:pPr>
        <w:pStyle w:val="TOC1"/>
        <w:tabs>
          <w:tab w:val="right" w:leader="dot" w:pos="9422"/>
        </w:tabs>
        <w:rPr>
          <w:rFonts w:asciiTheme="minorHAnsi" w:hAnsiTheme="minorHAnsi" w:cstheme="minorHAnsi"/>
          <w:noProof/>
          <w:sz w:val="28"/>
          <w:szCs w:val="28"/>
        </w:rPr>
      </w:pPr>
      <w:r w:rsidRPr="00795B39">
        <w:rPr>
          <w:rFonts w:asciiTheme="minorHAnsi" w:hAnsiTheme="minorHAnsi" w:cstheme="minorHAnsi"/>
          <w:noProof/>
          <w:sz w:val="28"/>
          <w:szCs w:val="28"/>
        </w:rPr>
        <w:t>Reserves</w:t>
      </w:r>
      <w:r w:rsidRPr="00795B39">
        <w:rPr>
          <w:rFonts w:asciiTheme="minorHAnsi" w:hAnsiTheme="minorHAnsi" w:cstheme="minorHAnsi"/>
          <w:noProof/>
          <w:sz w:val="28"/>
          <w:szCs w:val="28"/>
        </w:rPr>
        <w:tab/>
      </w:r>
      <w:r w:rsidRPr="00795B39">
        <w:rPr>
          <w:rFonts w:asciiTheme="minorHAnsi" w:hAnsiTheme="minorHAnsi" w:cstheme="minorHAnsi"/>
          <w:noProof/>
          <w:sz w:val="28"/>
          <w:szCs w:val="28"/>
        </w:rPr>
        <w:fldChar w:fldCharType="begin"/>
      </w:r>
      <w:r w:rsidRPr="00795B39">
        <w:rPr>
          <w:rFonts w:asciiTheme="minorHAnsi" w:hAnsiTheme="minorHAnsi" w:cstheme="minorHAnsi"/>
          <w:noProof/>
          <w:sz w:val="28"/>
          <w:szCs w:val="28"/>
        </w:rPr>
        <w:instrText xml:space="preserve"> PAGEREF _Toc40780785 \h </w:instrText>
      </w:r>
      <w:r w:rsidRPr="00795B39">
        <w:rPr>
          <w:rFonts w:asciiTheme="minorHAnsi" w:hAnsiTheme="minorHAnsi" w:cstheme="minorHAnsi"/>
          <w:noProof/>
          <w:sz w:val="28"/>
          <w:szCs w:val="28"/>
        </w:rPr>
      </w:r>
      <w:r w:rsidRPr="00795B39">
        <w:rPr>
          <w:rFonts w:asciiTheme="minorHAnsi" w:hAnsiTheme="minorHAnsi" w:cstheme="minorHAnsi"/>
          <w:noProof/>
          <w:sz w:val="28"/>
          <w:szCs w:val="28"/>
        </w:rPr>
        <w:fldChar w:fldCharType="separate"/>
      </w:r>
      <w:r w:rsidRPr="00795B39">
        <w:rPr>
          <w:rFonts w:asciiTheme="minorHAnsi" w:hAnsiTheme="minorHAnsi" w:cstheme="minorHAnsi"/>
          <w:noProof/>
          <w:sz w:val="28"/>
          <w:szCs w:val="28"/>
        </w:rPr>
        <w:t>12</w:t>
      </w:r>
      <w:r w:rsidRPr="00795B39">
        <w:rPr>
          <w:rFonts w:asciiTheme="minorHAnsi" w:hAnsiTheme="minorHAnsi" w:cstheme="minorHAnsi"/>
          <w:noProof/>
          <w:sz w:val="28"/>
          <w:szCs w:val="28"/>
        </w:rPr>
        <w:fldChar w:fldCharType="end"/>
      </w:r>
    </w:p>
    <w:p w:rsidR="00BE2E49" w:rsidRPr="00795B39" w:rsidRDefault="00BE2E49" w:rsidP="00795B39">
      <w:pPr>
        <w:spacing w:before="0"/>
        <w:rPr>
          <w:rFonts w:asciiTheme="minorHAnsi" w:hAnsiTheme="minorHAnsi" w:cstheme="minorHAnsi"/>
          <w:sz w:val="28"/>
          <w:szCs w:val="28"/>
        </w:rPr>
      </w:pPr>
      <w:r w:rsidRPr="00795B39">
        <w:rPr>
          <w:rFonts w:asciiTheme="minorHAnsi" w:hAnsiTheme="minorHAnsi" w:cstheme="minorHAnsi"/>
          <w:sz w:val="28"/>
          <w:szCs w:val="28"/>
          <w:highlight w:val="yellow"/>
          <w:lang w:eastAsia="en-GB"/>
        </w:rPr>
        <w:fldChar w:fldCharType="end"/>
      </w:r>
    </w:p>
    <w:p w:rsidR="00BE2E49" w:rsidRPr="00795B39" w:rsidRDefault="00BE2E49" w:rsidP="00795B39">
      <w:pPr>
        <w:spacing w:before="0"/>
        <w:rPr>
          <w:rFonts w:asciiTheme="minorHAnsi" w:hAnsiTheme="minorHAnsi" w:cstheme="minorHAnsi"/>
          <w:color w:val="FF0000"/>
          <w:sz w:val="28"/>
          <w:szCs w:val="28"/>
        </w:rPr>
      </w:pPr>
      <w:r w:rsidRPr="00795B39">
        <w:rPr>
          <w:rFonts w:asciiTheme="minorHAnsi" w:hAnsiTheme="minorHAnsi" w:cstheme="minorHAnsi"/>
          <w:color w:val="FF0000"/>
          <w:sz w:val="28"/>
          <w:szCs w:val="28"/>
        </w:rPr>
        <w:t>You can right-click on the Contents Table to update it at any time. This will work as long as you maintain the section heading formatting in the document. Right-click on the table and edit Paragraph settings to remove any extra line-spacing.</w:t>
      </w:r>
    </w:p>
    <w:p w:rsidR="0088732D" w:rsidRPr="00795B39" w:rsidRDefault="00BE2E49" w:rsidP="00795B39">
      <w:pPr>
        <w:pStyle w:val="Heading2"/>
        <w:spacing w:before="0" w:after="0"/>
        <w:rPr>
          <w:rFonts w:asciiTheme="minorHAnsi" w:hAnsiTheme="minorHAnsi" w:cstheme="minorHAnsi"/>
        </w:rPr>
      </w:pPr>
      <w:r w:rsidRPr="00795B39">
        <w:rPr>
          <w:rFonts w:asciiTheme="minorHAnsi" w:hAnsiTheme="minorHAnsi" w:cstheme="minorHAnsi"/>
        </w:rPr>
        <w:br w:type="page"/>
      </w:r>
      <w:bookmarkStart w:id="0" w:name="_Toc40780755"/>
      <w:r w:rsidR="00F808F4" w:rsidRPr="00795B39">
        <w:rPr>
          <w:rFonts w:asciiTheme="minorHAnsi" w:hAnsiTheme="minorHAnsi" w:cstheme="minorHAnsi"/>
        </w:rPr>
        <w:lastRenderedPageBreak/>
        <w:t>Status</w:t>
      </w:r>
      <w:r w:rsidR="0088732D" w:rsidRPr="00795B39">
        <w:rPr>
          <w:rFonts w:asciiTheme="minorHAnsi" w:hAnsiTheme="minorHAnsi" w:cstheme="minorHAnsi"/>
        </w:rPr>
        <w:t xml:space="preserve"> of this document</w:t>
      </w:r>
      <w:bookmarkEnd w:id="0"/>
    </w:p>
    <w:p w:rsidR="0088732D" w:rsidRPr="00795B39" w:rsidRDefault="00F808F4"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These procedures set out the agreed rules </w:t>
      </w:r>
      <w:r w:rsidR="00795B39">
        <w:rPr>
          <w:rFonts w:asciiTheme="minorHAnsi" w:hAnsiTheme="minorHAnsi" w:cstheme="minorHAnsi"/>
          <w:sz w:val="28"/>
          <w:szCs w:val="28"/>
        </w:rPr>
        <w:t>for managing our finances. All b</w:t>
      </w:r>
      <w:r w:rsidRPr="00795B39">
        <w:rPr>
          <w:rFonts w:asciiTheme="minorHAnsi" w:hAnsiTheme="minorHAnsi" w:cstheme="minorHAnsi"/>
          <w:sz w:val="28"/>
          <w:szCs w:val="28"/>
        </w:rPr>
        <w:t>oard members, staff and volunteers are required to follow these rules, and any breach may be treated as a disciplinary offence.</w:t>
      </w:r>
    </w:p>
    <w:p w:rsidR="00795B39" w:rsidRPr="00795B39" w:rsidRDefault="00795B39" w:rsidP="00795B39">
      <w:pPr>
        <w:spacing w:before="0"/>
        <w:rPr>
          <w:rFonts w:asciiTheme="minorHAnsi" w:hAnsiTheme="minorHAnsi" w:cstheme="minorHAnsi"/>
          <w:sz w:val="28"/>
          <w:szCs w:val="28"/>
        </w:rPr>
      </w:pPr>
    </w:p>
    <w:p w:rsidR="0088732D" w:rsidRPr="00795B39" w:rsidRDefault="0088732D"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Any amendments </w:t>
      </w:r>
      <w:r w:rsidR="00F808F4" w:rsidRPr="00795B39">
        <w:rPr>
          <w:rFonts w:asciiTheme="minorHAnsi" w:hAnsiTheme="minorHAnsi" w:cstheme="minorHAnsi"/>
          <w:sz w:val="28"/>
          <w:szCs w:val="28"/>
        </w:rPr>
        <w:t xml:space="preserve">to these rules </w:t>
      </w:r>
      <w:r w:rsidRPr="00795B39">
        <w:rPr>
          <w:rFonts w:asciiTheme="minorHAnsi" w:hAnsiTheme="minorHAnsi" w:cstheme="minorHAnsi"/>
          <w:sz w:val="28"/>
          <w:szCs w:val="28"/>
        </w:rPr>
        <w:t xml:space="preserve">must be agreed </w:t>
      </w:r>
      <w:r w:rsidR="00795B39">
        <w:rPr>
          <w:rFonts w:asciiTheme="minorHAnsi" w:hAnsiTheme="minorHAnsi" w:cstheme="minorHAnsi"/>
          <w:sz w:val="28"/>
          <w:szCs w:val="28"/>
        </w:rPr>
        <w:t>by the b</w:t>
      </w:r>
      <w:r w:rsidRPr="00795B39">
        <w:rPr>
          <w:rFonts w:asciiTheme="minorHAnsi" w:hAnsiTheme="minorHAnsi" w:cstheme="minorHAnsi"/>
          <w:sz w:val="28"/>
          <w:szCs w:val="28"/>
        </w:rPr>
        <w:t>oard.</w:t>
      </w:r>
    </w:p>
    <w:p w:rsidR="00795B39" w:rsidRPr="00795B39" w:rsidRDefault="00795B39" w:rsidP="00795B39">
      <w:pPr>
        <w:spacing w:before="0"/>
        <w:rPr>
          <w:rFonts w:asciiTheme="minorHAnsi" w:hAnsiTheme="minorHAnsi" w:cstheme="minorHAnsi"/>
          <w:sz w:val="28"/>
          <w:szCs w:val="28"/>
        </w:rPr>
      </w:pPr>
    </w:p>
    <w:p w:rsidR="00F808F4" w:rsidRPr="00795B39" w:rsidRDefault="00F808F4" w:rsidP="00795B39">
      <w:pPr>
        <w:pStyle w:val="Heading2"/>
        <w:spacing w:before="0" w:after="0"/>
        <w:rPr>
          <w:rFonts w:asciiTheme="minorHAnsi" w:hAnsiTheme="minorHAnsi" w:cstheme="minorHAnsi"/>
        </w:rPr>
      </w:pPr>
      <w:bookmarkStart w:id="1" w:name="_Toc40780756"/>
      <w:r w:rsidRPr="00795B39">
        <w:rPr>
          <w:rFonts w:asciiTheme="minorHAnsi" w:hAnsiTheme="minorHAnsi" w:cstheme="minorHAnsi"/>
        </w:rPr>
        <w:t>Governance</w:t>
      </w:r>
      <w:bookmarkEnd w:id="1"/>
    </w:p>
    <w:p w:rsidR="00F808F4" w:rsidRPr="00795B39" w:rsidRDefault="00395B57" w:rsidP="00795B39">
      <w:pPr>
        <w:spacing w:before="0"/>
        <w:rPr>
          <w:rFonts w:asciiTheme="minorHAnsi" w:hAnsiTheme="minorHAnsi" w:cstheme="minorHAnsi"/>
          <w:sz w:val="28"/>
          <w:szCs w:val="28"/>
        </w:rPr>
      </w:pPr>
      <w:r w:rsidRPr="00795B39">
        <w:rPr>
          <w:rFonts w:asciiTheme="minorHAnsi" w:hAnsiTheme="minorHAnsi" w:cstheme="minorHAnsi"/>
          <w:sz w:val="28"/>
          <w:szCs w:val="28"/>
        </w:rPr>
        <w:t>The organisation is a [legal and charitable status].</w:t>
      </w:r>
    </w:p>
    <w:p w:rsidR="00795B39" w:rsidRPr="00795B39" w:rsidRDefault="00795B39" w:rsidP="00795B39">
      <w:pPr>
        <w:spacing w:before="0"/>
        <w:rPr>
          <w:rFonts w:asciiTheme="minorHAnsi" w:hAnsiTheme="minorHAnsi" w:cstheme="minorHAnsi"/>
          <w:sz w:val="28"/>
          <w:szCs w:val="28"/>
        </w:rPr>
      </w:pPr>
    </w:p>
    <w:p w:rsidR="00242AF8" w:rsidRPr="00795B39" w:rsidRDefault="00395B57" w:rsidP="00795B39">
      <w:pPr>
        <w:spacing w:before="0"/>
        <w:rPr>
          <w:rFonts w:asciiTheme="minorHAnsi" w:hAnsiTheme="minorHAnsi" w:cstheme="minorHAnsi"/>
          <w:sz w:val="28"/>
          <w:szCs w:val="28"/>
        </w:rPr>
      </w:pPr>
      <w:r w:rsidRPr="00795B39">
        <w:rPr>
          <w:rFonts w:asciiTheme="minorHAnsi" w:hAnsiTheme="minorHAnsi" w:cstheme="minorHAnsi"/>
          <w:sz w:val="28"/>
          <w:szCs w:val="28"/>
        </w:rPr>
        <w:t>It’s suprem</w:t>
      </w:r>
      <w:r w:rsidR="00795B39">
        <w:rPr>
          <w:rFonts w:asciiTheme="minorHAnsi" w:hAnsiTheme="minorHAnsi" w:cstheme="minorHAnsi"/>
          <w:sz w:val="28"/>
          <w:szCs w:val="28"/>
        </w:rPr>
        <w:t>e decision-making body is the [b</w:t>
      </w:r>
      <w:r w:rsidR="00795B39" w:rsidRPr="00795B39">
        <w:rPr>
          <w:rFonts w:asciiTheme="minorHAnsi" w:hAnsiTheme="minorHAnsi" w:cstheme="minorHAnsi"/>
          <w:sz w:val="28"/>
          <w:szCs w:val="28"/>
        </w:rPr>
        <w:t xml:space="preserve">oard of trustees/directors / management committee]. </w:t>
      </w:r>
    </w:p>
    <w:p w:rsidR="00795B39" w:rsidRPr="00795B39" w:rsidRDefault="00795B39" w:rsidP="00795B39">
      <w:pPr>
        <w:spacing w:before="0"/>
        <w:rPr>
          <w:rFonts w:asciiTheme="minorHAnsi" w:hAnsiTheme="minorHAnsi" w:cstheme="minorHAnsi"/>
          <w:sz w:val="28"/>
          <w:szCs w:val="28"/>
        </w:rPr>
      </w:pPr>
    </w:p>
    <w:p w:rsidR="00FD72B1" w:rsidRPr="00795B39" w:rsidRDefault="00FD72B1" w:rsidP="00795B39">
      <w:pPr>
        <w:pStyle w:val="Heading4"/>
        <w:spacing w:before="0" w:after="0"/>
        <w:rPr>
          <w:rFonts w:asciiTheme="minorHAnsi" w:hAnsiTheme="minorHAnsi" w:cstheme="minorHAnsi"/>
          <w:sz w:val="28"/>
          <w:szCs w:val="28"/>
          <w:lang w:val="en-GB"/>
        </w:rPr>
      </w:pPr>
      <w:bookmarkStart w:id="2" w:name="_Toc40780757"/>
      <w:r w:rsidRPr="00795B39">
        <w:rPr>
          <w:rFonts w:asciiTheme="minorHAnsi" w:hAnsiTheme="minorHAnsi" w:cstheme="minorHAnsi"/>
          <w:sz w:val="28"/>
          <w:szCs w:val="28"/>
          <w:lang w:val="en-GB"/>
        </w:rPr>
        <w:t xml:space="preserve">[Board of </w:t>
      </w:r>
      <w:r w:rsidR="00795B39" w:rsidRPr="00795B39">
        <w:rPr>
          <w:rFonts w:asciiTheme="minorHAnsi" w:hAnsiTheme="minorHAnsi" w:cstheme="minorHAnsi"/>
          <w:sz w:val="28"/>
          <w:szCs w:val="28"/>
          <w:lang w:val="en-GB"/>
        </w:rPr>
        <w:t>trustees/directors / management committee]</w:t>
      </w:r>
      <w:bookmarkEnd w:id="2"/>
    </w:p>
    <w:p w:rsidR="00EB2C55" w:rsidRPr="00795B39" w:rsidRDefault="00795B39"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the board’s role </w:t>
      </w:r>
      <w:r w:rsidR="00EB2C55" w:rsidRPr="00795B39">
        <w:rPr>
          <w:rFonts w:asciiTheme="minorHAnsi" w:hAnsiTheme="minorHAnsi" w:cstheme="minorHAnsi"/>
          <w:sz w:val="28"/>
          <w:szCs w:val="28"/>
        </w:rPr>
        <w:t>in relation to finance includes [SAMPLE VERSION]:</w:t>
      </w:r>
    </w:p>
    <w:p w:rsidR="00EB2C55" w:rsidRPr="00945928" w:rsidRDefault="00EB2C55" w:rsidP="00945928">
      <w:pPr>
        <w:pStyle w:val="ListBullet"/>
        <w:rPr>
          <w:rFonts w:asciiTheme="minorHAnsi" w:hAnsiTheme="minorHAnsi" w:cstheme="minorHAnsi"/>
          <w:sz w:val="28"/>
          <w:szCs w:val="28"/>
        </w:rPr>
      </w:pPr>
      <w:r w:rsidRPr="00945928">
        <w:rPr>
          <w:rFonts w:asciiTheme="minorHAnsi" w:hAnsiTheme="minorHAnsi" w:cstheme="minorHAnsi"/>
          <w:sz w:val="28"/>
          <w:szCs w:val="28"/>
        </w:rPr>
        <w:t xml:space="preserve">Ensuring that the assets of the </w:t>
      </w:r>
      <w:r w:rsidR="00945928" w:rsidRPr="00945928">
        <w:rPr>
          <w:rFonts w:asciiTheme="minorHAnsi" w:hAnsiTheme="minorHAnsi" w:cstheme="minorHAnsi"/>
          <w:sz w:val="28"/>
          <w:szCs w:val="28"/>
        </w:rPr>
        <w:t>organisation</w:t>
      </w:r>
      <w:r w:rsidRPr="00945928">
        <w:rPr>
          <w:rFonts w:asciiTheme="minorHAnsi" w:hAnsiTheme="minorHAnsi" w:cstheme="minorHAnsi"/>
          <w:sz w:val="28"/>
          <w:szCs w:val="28"/>
        </w:rPr>
        <w:t xml:space="preserve"> are safeguarded</w:t>
      </w:r>
    </w:p>
    <w:p w:rsidR="00EB2C55" w:rsidRPr="00945928" w:rsidRDefault="00EB2C55" w:rsidP="00945928">
      <w:pPr>
        <w:pStyle w:val="ListBullet"/>
        <w:rPr>
          <w:rFonts w:asciiTheme="minorHAnsi" w:hAnsiTheme="minorHAnsi" w:cstheme="minorHAnsi"/>
          <w:sz w:val="28"/>
          <w:szCs w:val="28"/>
        </w:rPr>
      </w:pPr>
      <w:r w:rsidRPr="00945928">
        <w:rPr>
          <w:rFonts w:asciiTheme="minorHAnsi" w:hAnsiTheme="minorHAnsi" w:cstheme="minorHAnsi"/>
          <w:sz w:val="28"/>
          <w:szCs w:val="28"/>
        </w:rPr>
        <w:t xml:space="preserve">Ensuring that the </w:t>
      </w:r>
      <w:r w:rsidR="00945928" w:rsidRPr="00945928">
        <w:rPr>
          <w:rFonts w:asciiTheme="minorHAnsi" w:hAnsiTheme="minorHAnsi" w:cstheme="minorHAnsi"/>
          <w:sz w:val="28"/>
          <w:szCs w:val="28"/>
        </w:rPr>
        <w:t>organisation</w:t>
      </w:r>
      <w:r w:rsidRPr="00945928">
        <w:rPr>
          <w:rFonts w:asciiTheme="minorHAnsi" w:hAnsiTheme="minorHAnsi" w:cstheme="minorHAnsi"/>
          <w:sz w:val="28"/>
          <w:szCs w:val="28"/>
        </w:rPr>
        <w:t xml:space="preserve"> has robust systems of internal finance control</w:t>
      </w:r>
    </w:p>
    <w:p w:rsidR="00EB2C55" w:rsidRPr="00795B39" w:rsidRDefault="00EB2C55" w:rsidP="00795B39">
      <w:pPr>
        <w:pStyle w:val="ListBullet"/>
        <w:rPr>
          <w:rFonts w:asciiTheme="minorHAnsi" w:hAnsiTheme="minorHAnsi" w:cstheme="minorHAnsi"/>
          <w:sz w:val="28"/>
          <w:szCs w:val="28"/>
        </w:rPr>
      </w:pPr>
      <w:r w:rsidRPr="00945928">
        <w:rPr>
          <w:rFonts w:asciiTheme="minorHAnsi" w:hAnsiTheme="minorHAnsi" w:cstheme="minorHAnsi"/>
          <w:sz w:val="28"/>
          <w:szCs w:val="28"/>
        </w:rPr>
        <w:t xml:space="preserve">Ensuring that the </w:t>
      </w:r>
      <w:r w:rsidR="00945928" w:rsidRPr="00945928">
        <w:rPr>
          <w:rFonts w:ascii="Calibri" w:hAnsi="Calibri" w:cs="Calibri"/>
          <w:sz w:val="28"/>
          <w:szCs w:val="28"/>
        </w:rPr>
        <w:t>organisation</w:t>
      </w:r>
      <w:r w:rsidRPr="00945928">
        <w:rPr>
          <w:rFonts w:asciiTheme="minorHAnsi" w:hAnsiTheme="minorHAnsi" w:cstheme="minorHAnsi"/>
          <w:sz w:val="28"/>
          <w:szCs w:val="28"/>
        </w:rPr>
        <w:t xml:space="preserve"> meets all its legal and financial obligations to file accounts</w:t>
      </w:r>
      <w:r w:rsidRPr="00795B39">
        <w:rPr>
          <w:rFonts w:asciiTheme="minorHAnsi" w:hAnsiTheme="minorHAnsi" w:cstheme="minorHAnsi"/>
          <w:sz w:val="28"/>
          <w:szCs w:val="28"/>
        </w:rPr>
        <w:t xml:space="preserve"> and returns on time with the correct authorities</w:t>
      </w:r>
    </w:p>
    <w:p w:rsidR="00EB2C55" w:rsidRPr="00795B39" w:rsidRDefault="00EB2C55"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Ap</w:t>
      </w:r>
      <w:r w:rsidR="00795B39" w:rsidRPr="00795B39">
        <w:rPr>
          <w:rFonts w:asciiTheme="minorHAnsi" w:hAnsiTheme="minorHAnsi" w:cstheme="minorHAnsi"/>
          <w:sz w:val="28"/>
          <w:szCs w:val="28"/>
        </w:rPr>
        <w:t>proving the budget for the year</w:t>
      </w:r>
    </w:p>
    <w:p w:rsidR="00EB2C55" w:rsidRPr="00795B39" w:rsidRDefault="00EB2C55"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Approving s</w:t>
      </w:r>
      <w:r w:rsidR="00795B39" w:rsidRPr="00795B39">
        <w:rPr>
          <w:rFonts w:asciiTheme="minorHAnsi" w:hAnsiTheme="minorHAnsi" w:cstheme="minorHAnsi"/>
          <w:sz w:val="28"/>
          <w:szCs w:val="28"/>
        </w:rPr>
        <w:t>ignatories to the bank accounts</w:t>
      </w:r>
    </w:p>
    <w:p w:rsidR="00EB2C55" w:rsidRPr="00795B39" w:rsidRDefault="00EB2C55"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Appointment of staff where not d</w:t>
      </w:r>
      <w:r w:rsidR="00795B39" w:rsidRPr="00795B39">
        <w:rPr>
          <w:rFonts w:asciiTheme="minorHAnsi" w:hAnsiTheme="minorHAnsi" w:cstheme="minorHAnsi"/>
          <w:sz w:val="28"/>
          <w:szCs w:val="28"/>
        </w:rPr>
        <w:t>elegated to the Chief Executive</w:t>
      </w:r>
    </w:p>
    <w:p w:rsidR="00EB2C55" w:rsidRPr="00795B39" w:rsidRDefault="00EB2C55"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Receiving reports from the Chief Executive [and Finance Manager] on areas of concern.</w:t>
      </w:r>
    </w:p>
    <w:p w:rsidR="00EB2C55" w:rsidRPr="00795B39" w:rsidRDefault="00EB2C55"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Approving exceptional items of expenditure over [</w:t>
      </w:r>
      <w:r w:rsidR="00795B39" w:rsidRPr="00795B39">
        <w:rPr>
          <w:rFonts w:asciiTheme="minorHAnsi" w:hAnsiTheme="minorHAnsi" w:cstheme="minorHAnsi"/>
          <w:sz w:val="28"/>
          <w:szCs w:val="28"/>
        </w:rPr>
        <w:t>£25,000</w:t>
      </w:r>
      <w:r w:rsidRPr="00795B39">
        <w:rPr>
          <w:rFonts w:asciiTheme="minorHAnsi" w:hAnsiTheme="minorHAnsi" w:cstheme="minorHAnsi"/>
          <w:sz w:val="28"/>
          <w:szCs w:val="28"/>
        </w:rPr>
        <w:t>]</w:t>
      </w:r>
    </w:p>
    <w:p w:rsidR="00EB2C55" w:rsidRPr="00795B39" w:rsidRDefault="00EB2C55"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Monitoring the financial position based on [monthly] reports, with ad</w:t>
      </w:r>
      <w:r w:rsidR="00795B39">
        <w:rPr>
          <w:rFonts w:asciiTheme="minorHAnsi" w:hAnsiTheme="minorHAnsi" w:cstheme="minorHAnsi"/>
          <w:sz w:val="28"/>
          <w:szCs w:val="28"/>
        </w:rPr>
        <w:t>vice from the Chief Executive, t</w:t>
      </w:r>
      <w:r w:rsidRPr="00795B39">
        <w:rPr>
          <w:rFonts w:asciiTheme="minorHAnsi" w:hAnsiTheme="minorHAnsi" w:cstheme="minorHAnsi"/>
          <w:sz w:val="28"/>
          <w:szCs w:val="28"/>
        </w:rPr>
        <w:t>reasurer [and Finance Manager]</w:t>
      </w:r>
    </w:p>
    <w:p w:rsidR="00EB2C55" w:rsidRPr="00795B39" w:rsidRDefault="00EB2C55"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Approving the annual accounts, auditors repo</w:t>
      </w:r>
      <w:r w:rsidR="00795B39" w:rsidRPr="00795B39">
        <w:rPr>
          <w:rFonts w:asciiTheme="minorHAnsi" w:hAnsiTheme="minorHAnsi" w:cstheme="minorHAnsi"/>
          <w:sz w:val="28"/>
          <w:szCs w:val="28"/>
        </w:rPr>
        <w:t>rt and appointment</w:t>
      </w:r>
    </w:p>
    <w:p w:rsidR="00795B39" w:rsidRPr="00795B39" w:rsidRDefault="00795B39" w:rsidP="00795B39">
      <w:pPr>
        <w:spacing w:before="0"/>
        <w:rPr>
          <w:rFonts w:asciiTheme="minorHAnsi" w:hAnsiTheme="minorHAnsi" w:cstheme="minorHAnsi"/>
          <w:sz w:val="28"/>
          <w:szCs w:val="28"/>
        </w:rPr>
      </w:pPr>
    </w:p>
    <w:p w:rsidR="00FD72B1" w:rsidRPr="00795B39" w:rsidRDefault="00242AF8" w:rsidP="00795B39">
      <w:pPr>
        <w:spacing w:before="0"/>
        <w:rPr>
          <w:rFonts w:asciiTheme="minorHAnsi" w:hAnsiTheme="minorHAnsi" w:cstheme="minorHAnsi"/>
          <w:sz w:val="28"/>
          <w:szCs w:val="28"/>
        </w:rPr>
      </w:pPr>
      <w:r w:rsidRPr="00795B39">
        <w:rPr>
          <w:rFonts w:asciiTheme="minorHAnsi" w:hAnsiTheme="minorHAnsi" w:cstheme="minorHAnsi"/>
          <w:sz w:val="28"/>
          <w:szCs w:val="28"/>
        </w:rPr>
        <w:t>The</w:t>
      </w:r>
      <w:r w:rsidR="00795B39" w:rsidRPr="00795B39">
        <w:rPr>
          <w:rFonts w:asciiTheme="minorHAnsi" w:hAnsiTheme="minorHAnsi" w:cstheme="minorHAnsi"/>
          <w:sz w:val="28"/>
          <w:szCs w:val="28"/>
        </w:rPr>
        <w:t xml:space="preserve"> board </w:t>
      </w:r>
      <w:r w:rsidRPr="00795B39">
        <w:rPr>
          <w:rFonts w:asciiTheme="minorHAnsi" w:hAnsiTheme="minorHAnsi" w:cstheme="minorHAnsi"/>
          <w:sz w:val="28"/>
          <w:szCs w:val="28"/>
        </w:rPr>
        <w:t xml:space="preserve">will </w:t>
      </w:r>
      <w:r w:rsidR="00FD72B1" w:rsidRPr="00795B39">
        <w:rPr>
          <w:rFonts w:asciiTheme="minorHAnsi" w:hAnsiTheme="minorHAnsi" w:cstheme="minorHAnsi"/>
          <w:sz w:val="28"/>
          <w:szCs w:val="28"/>
        </w:rPr>
        <w:t xml:space="preserve">also </w:t>
      </w:r>
      <w:r w:rsidRPr="00795B39">
        <w:rPr>
          <w:rFonts w:asciiTheme="minorHAnsi" w:hAnsiTheme="minorHAnsi" w:cstheme="minorHAnsi"/>
          <w:sz w:val="28"/>
          <w:szCs w:val="28"/>
        </w:rPr>
        <w:t xml:space="preserve">appoint one of </w:t>
      </w:r>
      <w:r w:rsidR="00795B39">
        <w:rPr>
          <w:rFonts w:asciiTheme="minorHAnsi" w:hAnsiTheme="minorHAnsi" w:cstheme="minorHAnsi"/>
          <w:sz w:val="28"/>
          <w:szCs w:val="28"/>
        </w:rPr>
        <w:t>its members to be the honorary t</w:t>
      </w:r>
      <w:r w:rsidRPr="00795B39">
        <w:rPr>
          <w:rFonts w:asciiTheme="minorHAnsi" w:hAnsiTheme="minorHAnsi" w:cstheme="minorHAnsi"/>
          <w:sz w:val="28"/>
          <w:szCs w:val="28"/>
        </w:rPr>
        <w:t xml:space="preserve">reasurer. </w:t>
      </w:r>
    </w:p>
    <w:p w:rsidR="00795B39" w:rsidRPr="00795B39" w:rsidRDefault="00795B39" w:rsidP="00795B39">
      <w:pPr>
        <w:spacing w:before="0"/>
        <w:rPr>
          <w:rFonts w:asciiTheme="minorHAnsi" w:hAnsiTheme="minorHAnsi" w:cstheme="minorHAnsi"/>
          <w:sz w:val="28"/>
          <w:szCs w:val="28"/>
        </w:rPr>
      </w:pPr>
    </w:p>
    <w:p w:rsidR="00242AF8" w:rsidRPr="00795B39" w:rsidRDefault="00242AF8" w:rsidP="00795B39">
      <w:pPr>
        <w:spacing w:before="0"/>
        <w:rPr>
          <w:rFonts w:asciiTheme="minorHAnsi" w:hAnsiTheme="minorHAnsi" w:cstheme="minorHAnsi"/>
          <w:sz w:val="28"/>
          <w:szCs w:val="28"/>
        </w:rPr>
      </w:pPr>
      <w:r w:rsidRPr="00795B39">
        <w:rPr>
          <w:rFonts w:asciiTheme="minorHAnsi" w:hAnsiTheme="minorHAnsi" w:cstheme="minorHAnsi"/>
          <w:sz w:val="28"/>
          <w:szCs w:val="28"/>
        </w:rPr>
        <w:t>The Treasurer’s role is to [INSERT ROLE DESCRIPTION / USE SAMPLE ROLE DESCRIPTION BELOW</w:t>
      </w:r>
      <w:r w:rsidR="00BA66F3" w:rsidRPr="00795B39">
        <w:rPr>
          <w:rFonts w:asciiTheme="minorHAnsi" w:hAnsiTheme="minorHAnsi" w:cstheme="minorHAnsi"/>
          <w:sz w:val="28"/>
          <w:szCs w:val="28"/>
        </w:rPr>
        <w:t xml:space="preserve"> (or parts of it)</w:t>
      </w:r>
      <w:r w:rsidRPr="00795B39">
        <w:rPr>
          <w:rFonts w:asciiTheme="minorHAnsi" w:hAnsiTheme="minorHAnsi" w:cstheme="minorHAnsi"/>
          <w:sz w:val="28"/>
          <w:szCs w:val="28"/>
        </w:rPr>
        <w:t>]:</w:t>
      </w:r>
    </w:p>
    <w:p w:rsidR="00FD72B1" w:rsidRPr="00795B39" w:rsidRDefault="00FD72B1" w:rsidP="00795B39">
      <w:pPr>
        <w:pStyle w:val="Heading4"/>
        <w:spacing w:before="0" w:after="0"/>
        <w:rPr>
          <w:rFonts w:asciiTheme="minorHAnsi" w:hAnsiTheme="minorHAnsi" w:cstheme="minorHAnsi"/>
          <w:sz w:val="28"/>
          <w:szCs w:val="28"/>
          <w:lang w:val="en-GB"/>
        </w:rPr>
      </w:pPr>
      <w:bookmarkStart w:id="3" w:name="_Toc40780758"/>
      <w:r w:rsidRPr="00795B39">
        <w:rPr>
          <w:rFonts w:asciiTheme="minorHAnsi" w:hAnsiTheme="minorHAnsi" w:cstheme="minorHAnsi"/>
          <w:sz w:val="28"/>
          <w:szCs w:val="28"/>
          <w:lang w:val="en-GB"/>
        </w:rPr>
        <w:t>Treasurer</w:t>
      </w:r>
      <w:bookmarkEnd w:id="3"/>
    </w:p>
    <w:p w:rsidR="00FD72B1" w:rsidRPr="00795B39" w:rsidRDefault="00FD72B1"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The </w:t>
      </w:r>
      <w:r w:rsidR="00795B39" w:rsidRPr="00795B39">
        <w:rPr>
          <w:rFonts w:asciiTheme="minorHAnsi" w:hAnsiTheme="minorHAnsi" w:cstheme="minorHAnsi"/>
          <w:sz w:val="28"/>
          <w:szCs w:val="28"/>
        </w:rPr>
        <w:t>treasurer’s main duty is to ensure that the board of trustees is</w:t>
      </w:r>
    </w:p>
    <w:p w:rsidR="00FD72B1" w:rsidRPr="00795B39" w:rsidRDefault="00795B39"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made aware of financial issues</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Enabled to make informed decisions concerning the organisation’s affairs</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Assured that proper financial records and procedures are being maintained</w:t>
      </w:r>
    </w:p>
    <w:p w:rsidR="00795B39" w:rsidRPr="00795B39" w:rsidRDefault="00795B39" w:rsidP="00795B39">
      <w:pPr>
        <w:spacing w:before="0"/>
        <w:rPr>
          <w:rFonts w:asciiTheme="minorHAnsi" w:hAnsiTheme="minorHAnsi" w:cstheme="minorHAnsi"/>
          <w:sz w:val="28"/>
          <w:szCs w:val="28"/>
        </w:rPr>
      </w:pPr>
    </w:p>
    <w:p w:rsidR="00FD72B1" w:rsidRPr="00795B39" w:rsidRDefault="00FD72B1"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The Treasurer needs to maintain an overview of the organisation's affairs and viability and to scrutinise its financial systems. In addition to the general responsibility of being a member </w:t>
      </w:r>
      <w:r w:rsidR="00795B39" w:rsidRPr="00795B39">
        <w:rPr>
          <w:rFonts w:asciiTheme="minorHAnsi" w:hAnsiTheme="minorHAnsi" w:cstheme="minorHAnsi"/>
          <w:sz w:val="28"/>
          <w:szCs w:val="28"/>
        </w:rPr>
        <w:t xml:space="preserve">of the board, the treasurer </w:t>
      </w:r>
      <w:r w:rsidRPr="00795B39">
        <w:rPr>
          <w:rFonts w:asciiTheme="minorHAnsi" w:hAnsiTheme="minorHAnsi" w:cstheme="minorHAnsi"/>
          <w:sz w:val="28"/>
          <w:szCs w:val="28"/>
        </w:rPr>
        <w:t>has the following specific duties:</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 xml:space="preserve">To keep the </w:t>
      </w:r>
      <w:r w:rsidR="00795B39" w:rsidRPr="00795B39">
        <w:rPr>
          <w:rFonts w:asciiTheme="minorHAnsi" w:hAnsiTheme="minorHAnsi" w:cstheme="minorHAnsi"/>
          <w:sz w:val="28"/>
          <w:szCs w:val="28"/>
        </w:rPr>
        <w:t>bo</w:t>
      </w:r>
      <w:r w:rsidR="008E0453" w:rsidRPr="00795B39">
        <w:rPr>
          <w:rFonts w:asciiTheme="minorHAnsi" w:hAnsiTheme="minorHAnsi" w:cstheme="minorHAnsi"/>
          <w:sz w:val="28"/>
          <w:szCs w:val="28"/>
        </w:rPr>
        <w:t>ard</w:t>
      </w:r>
      <w:r w:rsidRPr="00795B39">
        <w:rPr>
          <w:rFonts w:asciiTheme="minorHAnsi" w:hAnsiTheme="minorHAnsi" w:cstheme="minorHAnsi"/>
          <w:sz w:val="28"/>
          <w:szCs w:val="28"/>
        </w:rPr>
        <w:t xml:space="preserve"> informed about its financial duties and responsibilities</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To work with the finance and facilities manager to prepare and present financial reports to the</w:t>
      </w:r>
      <w:r w:rsidR="00795B39" w:rsidRPr="00795B39">
        <w:rPr>
          <w:rFonts w:asciiTheme="minorHAnsi" w:hAnsiTheme="minorHAnsi" w:cstheme="minorHAnsi"/>
          <w:sz w:val="28"/>
          <w:szCs w:val="28"/>
        </w:rPr>
        <w:t xml:space="preserve"> board</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 xml:space="preserve">To guide and advise </w:t>
      </w:r>
      <w:r w:rsidR="00795B39" w:rsidRPr="00795B39">
        <w:rPr>
          <w:rFonts w:asciiTheme="minorHAnsi" w:hAnsiTheme="minorHAnsi" w:cstheme="minorHAnsi"/>
          <w:sz w:val="28"/>
          <w:szCs w:val="28"/>
        </w:rPr>
        <w:t xml:space="preserve">the board </w:t>
      </w:r>
      <w:r w:rsidRPr="00795B39">
        <w:rPr>
          <w:rFonts w:asciiTheme="minorHAnsi" w:hAnsiTheme="minorHAnsi" w:cstheme="minorHAnsi"/>
          <w:sz w:val="28"/>
          <w:szCs w:val="28"/>
        </w:rPr>
        <w:t>in the approval of budgets, accounts and financial statements</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 xml:space="preserve">To advise the </w:t>
      </w:r>
      <w:r w:rsidR="00795B39" w:rsidRPr="00795B39">
        <w:rPr>
          <w:rFonts w:asciiTheme="minorHAnsi" w:hAnsiTheme="minorHAnsi" w:cstheme="minorHAnsi"/>
          <w:sz w:val="28"/>
          <w:szCs w:val="28"/>
        </w:rPr>
        <w:t xml:space="preserve">board on the financial implications of the organisation’s strategic plans and key assumptions </w:t>
      </w:r>
      <w:r w:rsidRPr="00795B39">
        <w:rPr>
          <w:rFonts w:asciiTheme="minorHAnsi" w:hAnsiTheme="minorHAnsi" w:cstheme="minorHAnsi"/>
          <w:sz w:val="28"/>
          <w:szCs w:val="28"/>
        </w:rPr>
        <w:t>included in management’s operational plan and annual budget.</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To make a formal presentation of the accounts at the Annual General Meeting, drawing attention to important points in a coherent and easily understandable way.</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To ensure that appropriate accounting procedures and controls are in place</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To understand the accounting procedures and key internal controls, so as to be able assure the</w:t>
      </w:r>
      <w:r w:rsidR="00795B39" w:rsidRPr="00795B39">
        <w:rPr>
          <w:rFonts w:asciiTheme="minorHAnsi" w:hAnsiTheme="minorHAnsi" w:cstheme="minorHAnsi"/>
          <w:sz w:val="28"/>
          <w:szCs w:val="28"/>
        </w:rPr>
        <w:t xml:space="preserve"> board </w:t>
      </w:r>
      <w:r w:rsidRPr="00795B39">
        <w:rPr>
          <w:rFonts w:asciiTheme="minorHAnsi" w:hAnsiTheme="minorHAnsi" w:cstheme="minorHAnsi"/>
          <w:sz w:val="28"/>
          <w:szCs w:val="28"/>
        </w:rPr>
        <w:t>of the organisation’s financial integrity.</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 xml:space="preserve">To ensure that the </w:t>
      </w:r>
      <w:r w:rsidR="00945928" w:rsidRPr="00945928">
        <w:rPr>
          <w:rFonts w:ascii="Calibri" w:hAnsi="Calibri" w:cs="Calibri"/>
          <w:sz w:val="28"/>
          <w:szCs w:val="28"/>
        </w:rPr>
        <w:t>organisation</w:t>
      </w:r>
      <w:r w:rsidRPr="00795B39">
        <w:rPr>
          <w:rFonts w:asciiTheme="minorHAnsi" w:hAnsiTheme="minorHAnsi" w:cstheme="minorHAnsi"/>
          <w:sz w:val="28"/>
          <w:szCs w:val="28"/>
        </w:rPr>
        <w:t xml:space="preserve"> has an appropriate reserves policy</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To ensure the organisation's compliance with legislation</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To ensure that the accounts are properly audited and that accepted recommendations of the auditors are implemented.</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To ensure that the accounts are prepared and disclosed in the form required by funders and the relevant statutory bodi</w:t>
      </w:r>
      <w:r w:rsidR="008E0453" w:rsidRPr="00795B39">
        <w:rPr>
          <w:rFonts w:asciiTheme="minorHAnsi" w:hAnsiTheme="minorHAnsi" w:cstheme="minorHAnsi"/>
          <w:sz w:val="28"/>
          <w:szCs w:val="28"/>
        </w:rPr>
        <w:t>es [Charity Commission,</w:t>
      </w:r>
      <w:r w:rsidRPr="00795B39">
        <w:rPr>
          <w:rFonts w:asciiTheme="minorHAnsi" w:hAnsiTheme="minorHAnsi" w:cstheme="minorHAnsi"/>
          <w:sz w:val="28"/>
          <w:szCs w:val="28"/>
        </w:rPr>
        <w:t xml:space="preserve"> Companies House</w:t>
      </w:r>
      <w:r w:rsidR="008E0453" w:rsidRPr="00795B39">
        <w:rPr>
          <w:rFonts w:asciiTheme="minorHAnsi" w:hAnsiTheme="minorHAnsi" w:cstheme="minorHAnsi"/>
          <w:sz w:val="28"/>
          <w:szCs w:val="28"/>
        </w:rPr>
        <w:t>]</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To contribute to the funding strategy of the organisation</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 xml:space="preserve">To liaise with staff about financial matters </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 xml:space="preserve">To support the </w:t>
      </w:r>
      <w:r w:rsidR="008E0453" w:rsidRPr="00795B39">
        <w:rPr>
          <w:rFonts w:asciiTheme="minorHAnsi" w:hAnsiTheme="minorHAnsi" w:cstheme="minorHAnsi"/>
          <w:sz w:val="28"/>
          <w:szCs w:val="28"/>
        </w:rPr>
        <w:t>[</w:t>
      </w:r>
      <w:r w:rsidRPr="00795B39">
        <w:rPr>
          <w:rFonts w:asciiTheme="minorHAnsi" w:hAnsiTheme="minorHAnsi" w:cstheme="minorHAnsi"/>
          <w:sz w:val="28"/>
          <w:szCs w:val="28"/>
        </w:rPr>
        <w:t>Management Team</w:t>
      </w:r>
      <w:r w:rsidR="008E0453" w:rsidRPr="00795B39">
        <w:rPr>
          <w:rFonts w:asciiTheme="minorHAnsi" w:hAnsiTheme="minorHAnsi" w:cstheme="minorHAnsi"/>
          <w:sz w:val="28"/>
          <w:szCs w:val="28"/>
        </w:rPr>
        <w:t>]</w:t>
      </w:r>
      <w:r w:rsidRPr="00795B39">
        <w:rPr>
          <w:rFonts w:asciiTheme="minorHAnsi" w:hAnsiTheme="minorHAnsi" w:cstheme="minorHAnsi"/>
          <w:sz w:val="28"/>
          <w:szCs w:val="28"/>
        </w:rPr>
        <w:t xml:space="preserve"> in prepar</w:t>
      </w:r>
      <w:r w:rsidR="008E0453" w:rsidRPr="00795B39">
        <w:rPr>
          <w:rFonts w:asciiTheme="minorHAnsi" w:hAnsiTheme="minorHAnsi" w:cstheme="minorHAnsi"/>
          <w:sz w:val="28"/>
          <w:szCs w:val="28"/>
        </w:rPr>
        <w:t xml:space="preserve">ing </w:t>
      </w:r>
      <w:r w:rsidRPr="00795B39">
        <w:rPr>
          <w:rFonts w:asciiTheme="minorHAnsi" w:hAnsiTheme="minorHAnsi" w:cstheme="minorHAnsi"/>
          <w:sz w:val="28"/>
          <w:szCs w:val="28"/>
        </w:rPr>
        <w:t>budget forecast</w:t>
      </w:r>
      <w:r w:rsidR="008E0453" w:rsidRPr="00795B39">
        <w:rPr>
          <w:rFonts w:asciiTheme="minorHAnsi" w:hAnsiTheme="minorHAnsi" w:cstheme="minorHAnsi"/>
          <w:sz w:val="28"/>
          <w:szCs w:val="28"/>
        </w:rPr>
        <w:t>s</w:t>
      </w:r>
      <w:r w:rsidRPr="00795B39">
        <w:rPr>
          <w:rFonts w:asciiTheme="minorHAnsi" w:hAnsiTheme="minorHAnsi" w:cstheme="minorHAnsi"/>
          <w:sz w:val="28"/>
          <w:szCs w:val="28"/>
        </w:rPr>
        <w:t>.</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 xml:space="preserve">To act as an advisor to the staff and the </w:t>
      </w:r>
      <w:r w:rsidR="008E0453" w:rsidRPr="00795B39">
        <w:rPr>
          <w:rFonts w:asciiTheme="minorHAnsi" w:hAnsiTheme="minorHAnsi" w:cstheme="minorHAnsi"/>
          <w:sz w:val="28"/>
          <w:szCs w:val="28"/>
        </w:rPr>
        <w:t>Board</w:t>
      </w:r>
      <w:r w:rsidRPr="00795B39">
        <w:rPr>
          <w:rFonts w:asciiTheme="minorHAnsi" w:hAnsiTheme="minorHAnsi" w:cstheme="minorHAnsi"/>
          <w:sz w:val="28"/>
          <w:szCs w:val="28"/>
        </w:rPr>
        <w:t xml:space="preserve"> on financial policies, such as measures to ensure security of cash and banking arrangements.</w:t>
      </w:r>
    </w:p>
    <w:p w:rsidR="00FD72B1" w:rsidRPr="00795B39" w:rsidRDefault="00FD72B1" w:rsidP="00795B39">
      <w:pPr>
        <w:pStyle w:val="ListBullet"/>
        <w:rPr>
          <w:rFonts w:asciiTheme="minorHAnsi" w:hAnsiTheme="minorHAnsi" w:cstheme="minorHAnsi"/>
          <w:sz w:val="28"/>
          <w:szCs w:val="28"/>
        </w:rPr>
      </w:pPr>
      <w:r w:rsidRPr="00795B39">
        <w:rPr>
          <w:rFonts w:asciiTheme="minorHAnsi" w:hAnsiTheme="minorHAnsi" w:cstheme="minorHAnsi"/>
          <w:sz w:val="28"/>
          <w:szCs w:val="28"/>
        </w:rPr>
        <w:t>To be a signatory on the accounts.</w:t>
      </w:r>
    </w:p>
    <w:p w:rsidR="00795B39" w:rsidRPr="00795B39" w:rsidRDefault="00795B39" w:rsidP="00795B39">
      <w:pPr>
        <w:pStyle w:val="Heading4"/>
        <w:spacing w:before="0" w:after="0"/>
        <w:rPr>
          <w:rFonts w:asciiTheme="minorHAnsi" w:hAnsiTheme="minorHAnsi" w:cstheme="minorHAnsi"/>
          <w:sz w:val="28"/>
          <w:szCs w:val="28"/>
          <w:lang w:val="en-GB"/>
        </w:rPr>
      </w:pPr>
      <w:bookmarkStart w:id="4" w:name="_Toc40780759"/>
    </w:p>
    <w:p w:rsidR="00FD72B1" w:rsidRPr="00795B39" w:rsidRDefault="00FD72B1"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 xml:space="preserve">[Chief Executive / Manager </w:t>
      </w:r>
      <w:proofErr w:type="spellStart"/>
      <w:r w:rsidRPr="00795B39">
        <w:rPr>
          <w:rFonts w:asciiTheme="minorHAnsi" w:hAnsiTheme="minorHAnsi" w:cstheme="minorHAnsi"/>
          <w:sz w:val="28"/>
          <w:szCs w:val="28"/>
          <w:lang w:val="en-GB"/>
        </w:rPr>
        <w:t>etc</w:t>
      </w:r>
      <w:proofErr w:type="spellEnd"/>
      <w:r w:rsidRPr="00795B39">
        <w:rPr>
          <w:rFonts w:asciiTheme="minorHAnsi" w:hAnsiTheme="minorHAnsi" w:cstheme="minorHAnsi"/>
          <w:sz w:val="28"/>
          <w:szCs w:val="28"/>
          <w:lang w:val="en-GB"/>
        </w:rPr>
        <w:t>]</w:t>
      </w:r>
      <w:bookmarkEnd w:id="4"/>
    </w:p>
    <w:p w:rsidR="00242AF8" w:rsidRPr="00795B39" w:rsidRDefault="008E0453" w:rsidP="00795B39">
      <w:pPr>
        <w:spacing w:before="0"/>
        <w:rPr>
          <w:rFonts w:asciiTheme="minorHAnsi" w:hAnsiTheme="minorHAnsi" w:cstheme="minorHAnsi"/>
          <w:sz w:val="28"/>
          <w:szCs w:val="28"/>
        </w:rPr>
      </w:pPr>
      <w:r w:rsidRPr="00795B39">
        <w:rPr>
          <w:rFonts w:asciiTheme="minorHAnsi" w:hAnsiTheme="minorHAnsi" w:cstheme="minorHAnsi"/>
          <w:sz w:val="28"/>
          <w:szCs w:val="28"/>
        </w:rPr>
        <w:t>The Chief Executive’s role includes [INSERT RELEVANT ASPECTS OF JOB DESCRIPTION]</w:t>
      </w:r>
    </w:p>
    <w:p w:rsidR="00795B39" w:rsidRPr="00795B39" w:rsidRDefault="00795B39" w:rsidP="00795B39">
      <w:pPr>
        <w:pStyle w:val="Heading4"/>
        <w:spacing w:before="0" w:after="0"/>
        <w:rPr>
          <w:rFonts w:asciiTheme="minorHAnsi" w:hAnsiTheme="minorHAnsi" w:cstheme="minorHAnsi"/>
          <w:sz w:val="28"/>
          <w:szCs w:val="28"/>
          <w:lang w:val="en-GB"/>
        </w:rPr>
      </w:pPr>
      <w:bookmarkStart w:id="5" w:name="_Toc40780760"/>
    </w:p>
    <w:p w:rsidR="008E0453" w:rsidRPr="00795B39" w:rsidRDefault="008E0453"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 xml:space="preserve">[Administrator / Finance Manager/Officer </w:t>
      </w:r>
      <w:proofErr w:type="spellStart"/>
      <w:r w:rsidRPr="00795B39">
        <w:rPr>
          <w:rFonts w:asciiTheme="minorHAnsi" w:hAnsiTheme="minorHAnsi" w:cstheme="minorHAnsi"/>
          <w:sz w:val="28"/>
          <w:szCs w:val="28"/>
          <w:lang w:val="en-GB"/>
        </w:rPr>
        <w:t>etc</w:t>
      </w:r>
      <w:proofErr w:type="spellEnd"/>
      <w:r w:rsidRPr="00795B39">
        <w:rPr>
          <w:rFonts w:asciiTheme="minorHAnsi" w:hAnsiTheme="minorHAnsi" w:cstheme="minorHAnsi"/>
          <w:sz w:val="28"/>
          <w:szCs w:val="28"/>
          <w:lang w:val="en-GB"/>
        </w:rPr>
        <w:t>]</w:t>
      </w:r>
      <w:bookmarkEnd w:id="5"/>
    </w:p>
    <w:p w:rsidR="008E0453" w:rsidRPr="00795B39" w:rsidRDefault="008E0453" w:rsidP="00795B39">
      <w:pPr>
        <w:spacing w:before="0"/>
        <w:rPr>
          <w:rFonts w:asciiTheme="minorHAnsi" w:hAnsiTheme="minorHAnsi" w:cstheme="minorHAnsi"/>
          <w:sz w:val="28"/>
          <w:szCs w:val="28"/>
        </w:rPr>
      </w:pPr>
      <w:r w:rsidRPr="00795B39">
        <w:rPr>
          <w:rFonts w:asciiTheme="minorHAnsi" w:hAnsiTheme="minorHAnsi" w:cstheme="minorHAnsi"/>
          <w:sz w:val="28"/>
          <w:szCs w:val="28"/>
        </w:rPr>
        <w:t>The [Administrator]’s role includes [INSERT RELEVANT ASPECTS OF JOB DESCRIPTION]</w:t>
      </w:r>
    </w:p>
    <w:p w:rsidR="008E0453" w:rsidRPr="00795B39" w:rsidRDefault="008E0453" w:rsidP="00795B39">
      <w:pPr>
        <w:spacing w:before="0"/>
        <w:rPr>
          <w:rFonts w:asciiTheme="minorHAnsi" w:hAnsiTheme="minorHAnsi" w:cstheme="minorHAnsi"/>
          <w:sz w:val="28"/>
          <w:szCs w:val="28"/>
        </w:rPr>
      </w:pPr>
    </w:p>
    <w:p w:rsidR="00C22867" w:rsidRPr="00795B39" w:rsidRDefault="00C22867" w:rsidP="00795B39">
      <w:pPr>
        <w:pStyle w:val="Heading2"/>
        <w:spacing w:before="0" w:after="0"/>
        <w:rPr>
          <w:rFonts w:asciiTheme="minorHAnsi" w:hAnsiTheme="minorHAnsi" w:cstheme="minorHAnsi"/>
        </w:rPr>
      </w:pPr>
      <w:bookmarkStart w:id="6" w:name="_Toc40780761"/>
      <w:r w:rsidRPr="00795B39">
        <w:rPr>
          <w:rFonts w:asciiTheme="minorHAnsi" w:hAnsiTheme="minorHAnsi" w:cstheme="minorHAnsi"/>
        </w:rPr>
        <w:t>Accounting</w:t>
      </w:r>
      <w:bookmarkEnd w:id="6"/>
    </w:p>
    <w:p w:rsidR="00003B4F" w:rsidRPr="00795B39" w:rsidRDefault="00003B4F" w:rsidP="00795B39">
      <w:pPr>
        <w:spacing w:before="0"/>
        <w:rPr>
          <w:rFonts w:asciiTheme="minorHAnsi" w:hAnsiTheme="minorHAnsi" w:cstheme="minorHAnsi"/>
          <w:sz w:val="28"/>
          <w:szCs w:val="28"/>
        </w:rPr>
      </w:pPr>
      <w:r w:rsidRPr="00795B39">
        <w:rPr>
          <w:rFonts w:asciiTheme="minorHAnsi" w:hAnsiTheme="minorHAnsi" w:cstheme="minorHAnsi"/>
          <w:sz w:val="28"/>
          <w:szCs w:val="28"/>
        </w:rPr>
        <w:t>If you use a professional accountant, you may wish to ask them to clarify your position on these issues.</w:t>
      </w:r>
    </w:p>
    <w:p w:rsidR="00795B39" w:rsidRPr="00795B39" w:rsidRDefault="00795B39" w:rsidP="00795B39">
      <w:pPr>
        <w:spacing w:before="0"/>
        <w:rPr>
          <w:rFonts w:asciiTheme="minorHAnsi" w:hAnsiTheme="minorHAnsi" w:cstheme="minorHAnsi"/>
          <w:sz w:val="28"/>
          <w:szCs w:val="28"/>
        </w:rPr>
      </w:pPr>
    </w:p>
    <w:p w:rsidR="00C22867" w:rsidRPr="00795B39" w:rsidRDefault="00795B39" w:rsidP="00795B39">
      <w:pPr>
        <w:pStyle w:val="Heading4"/>
        <w:spacing w:before="0" w:after="0"/>
        <w:rPr>
          <w:rFonts w:asciiTheme="minorHAnsi" w:hAnsiTheme="minorHAnsi" w:cstheme="minorHAnsi"/>
          <w:sz w:val="28"/>
          <w:szCs w:val="28"/>
          <w:lang w:val="en-GB"/>
        </w:rPr>
      </w:pPr>
      <w:bookmarkStart w:id="7" w:name="_Toc40780762"/>
      <w:r w:rsidRPr="00795B39">
        <w:rPr>
          <w:rFonts w:asciiTheme="minorHAnsi" w:hAnsiTheme="minorHAnsi" w:cstheme="minorHAnsi"/>
          <w:sz w:val="28"/>
          <w:szCs w:val="28"/>
          <w:lang w:val="en-GB"/>
        </w:rPr>
        <w:t>Accounts b</w:t>
      </w:r>
      <w:r w:rsidR="00C22867" w:rsidRPr="00795B39">
        <w:rPr>
          <w:rFonts w:asciiTheme="minorHAnsi" w:hAnsiTheme="minorHAnsi" w:cstheme="minorHAnsi"/>
          <w:sz w:val="28"/>
          <w:szCs w:val="28"/>
          <w:lang w:val="en-GB"/>
        </w:rPr>
        <w:t>asis</w:t>
      </w:r>
      <w:bookmarkEnd w:id="7"/>
    </w:p>
    <w:p w:rsidR="00C22867" w:rsidRPr="00795B39" w:rsidRDefault="00C22867"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There are two ways of calculating your accounts: </w:t>
      </w:r>
    </w:p>
    <w:p w:rsidR="00C22867" w:rsidRPr="00795B39" w:rsidRDefault="00795B39" w:rsidP="00795B39">
      <w:pPr>
        <w:pStyle w:val="ListBullet"/>
        <w:numPr>
          <w:ilvl w:val="0"/>
          <w:numId w:val="17"/>
        </w:numPr>
        <w:rPr>
          <w:rFonts w:asciiTheme="minorHAnsi" w:hAnsiTheme="minorHAnsi" w:cstheme="minorHAnsi"/>
          <w:sz w:val="28"/>
          <w:szCs w:val="28"/>
        </w:rPr>
      </w:pPr>
      <w:r w:rsidRPr="00795B39">
        <w:rPr>
          <w:rFonts w:asciiTheme="minorHAnsi" w:hAnsiTheme="minorHAnsi" w:cstheme="minorHAnsi"/>
          <w:sz w:val="28"/>
          <w:szCs w:val="28"/>
        </w:rPr>
        <w:t>‘</w:t>
      </w:r>
      <w:r w:rsidR="00C22867" w:rsidRPr="00795B39">
        <w:rPr>
          <w:rFonts w:asciiTheme="minorHAnsi" w:hAnsiTheme="minorHAnsi" w:cstheme="minorHAnsi"/>
          <w:sz w:val="28"/>
          <w:szCs w:val="28"/>
        </w:rPr>
        <w:t>cash (or receipts and payments) basis</w:t>
      </w:r>
      <w:r w:rsidRPr="00795B39">
        <w:rPr>
          <w:rFonts w:asciiTheme="minorHAnsi" w:hAnsiTheme="minorHAnsi" w:cstheme="minorHAnsi"/>
          <w:sz w:val="28"/>
          <w:szCs w:val="28"/>
        </w:rPr>
        <w:t>’</w:t>
      </w:r>
      <w:r w:rsidR="00C22867" w:rsidRPr="00795B39">
        <w:rPr>
          <w:rFonts w:asciiTheme="minorHAnsi" w:hAnsiTheme="minorHAnsi" w:cstheme="minorHAnsi"/>
          <w:sz w:val="28"/>
          <w:szCs w:val="28"/>
        </w:rPr>
        <w:t xml:space="preserve">, where transactions are accounted for </w:t>
      </w:r>
      <w:r w:rsidR="005634D9" w:rsidRPr="00795B39">
        <w:rPr>
          <w:rFonts w:asciiTheme="minorHAnsi" w:hAnsiTheme="minorHAnsi" w:cstheme="minorHAnsi"/>
          <w:sz w:val="28"/>
          <w:szCs w:val="28"/>
        </w:rPr>
        <w:t>as and when the money changes hands</w:t>
      </w:r>
      <w:r w:rsidRPr="00795B39">
        <w:rPr>
          <w:rFonts w:asciiTheme="minorHAnsi" w:hAnsiTheme="minorHAnsi" w:cstheme="minorHAnsi"/>
          <w:sz w:val="28"/>
          <w:szCs w:val="28"/>
        </w:rPr>
        <w:t>, and</w:t>
      </w:r>
    </w:p>
    <w:p w:rsidR="00C22867" w:rsidRPr="00795B39" w:rsidRDefault="00795B39" w:rsidP="00795B39">
      <w:pPr>
        <w:pStyle w:val="ListBullet"/>
        <w:numPr>
          <w:ilvl w:val="0"/>
          <w:numId w:val="17"/>
        </w:numPr>
        <w:rPr>
          <w:rFonts w:asciiTheme="minorHAnsi" w:hAnsiTheme="minorHAnsi" w:cstheme="minorHAnsi"/>
          <w:sz w:val="28"/>
          <w:szCs w:val="28"/>
        </w:rPr>
      </w:pPr>
      <w:r w:rsidRPr="00795B39">
        <w:rPr>
          <w:rFonts w:asciiTheme="minorHAnsi" w:hAnsiTheme="minorHAnsi" w:cstheme="minorHAnsi"/>
          <w:sz w:val="28"/>
          <w:szCs w:val="28"/>
        </w:rPr>
        <w:t>‘</w:t>
      </w:r>
      <w:r w:rsidR="00C22867" w:rsidRPr="00795B39">
        <w:rPr>
          <w:rFonts w:asciiTheme="minorHAnsi" w:hAnsiTheme="minorHAnsi" w:cstheme="minorHAnsi"/>
          <w:sz w:val="28"/>
          <w:szCs w:val="28"/>
        </w:rPr>
        <w:t>accruals basis</w:t>
      </w:r>
      <w:r w:rsidRPr="00795B39">
        <w:rPr>
          <w:rFonts w:asciiTheme="minorHAnsi" w:hAnsiTheme="minorHAnsi" w:cstheme="minorHAnsi"/>
          <w:sz w:val="28"/>
          <w:szCs w:val="28"/>
        </w:rPr>
        <w:t>’</w:t>
      </w:r>
      <w:r w:rsidR="005634D9" w:rsidRPr="00795B39">
        <w:rPr>
          <w:rFonts w:asciiTheme="minorHAnsi" w:hAnsiTheme="minorHAnsi" w:cstheme="minorHAnsi"/>
          <w:sz w:val="28"/>
          <w:szCs w:val="28"/>
        </w:rPr>
        <w:t>, where transactions are accounted for as</w:t>
      </w:r>
      <w:r w:rsidRPr="00795B39">
        <w:rPr>
          <w:rFonts w:asciiTheme="minorHAnsi" w:hAnsiTheme="minorHAnsi" w:cstheme="minorHAnsi"/>
          <w:sz w:val="28"/>
          <w:szCs w:val="28"/>
        </w:rPr>
        <w:t xml:space="preserve"> and when the payments fall due</w:t>
      </w:r>
    </w:p>
    <w:p w:rsidR="00795B39" w:rsidRPr="00795B39" w:rsidRDefault="00795B39" w:rsidP="00795B39">
      <w:pPr>
        <w:spacing w:before="0"/>
        <w:rPr>
          <w:rFonts w:asciiTheme="minorHAnsi" w:hAnsiTheme="minorHAnsi" w:cstheme="minorHAnsi"/>
          <w:sz w:val="28"/>
          <w:szCs w:val="28"/>
        </w:rPr>
      </w:pPr>
    </w:p>
    <w:p w:rsidR="005634D9" w:rsidRPr="00795B39" w:rsidRDefault="005634D9" w:rsidP="00795B39">
      <w:pPr>
        <w:spacing w:before="0"/>
        <w:rPr>
          <w:rFonts w:asciiTheme="minorHAnsi" w:hAnsiTheme="minorHAnsi" w:cstheme="minorHAnsi"/>
          <w:sz w:val="28"/>
          <w:szCs w:val="28"/>
        </w:rPr>
      </w:pPr>
      <w:r w:rsidRPr="00795B39">
        <w:rPr>
          <w:rFonts w:asciiTheme="minorHAnsi" w:hAnsiTheme="minorHAnsi" w:cstheme="minorHAnsi"/>
          <w:sz w:val="28"/>
          <w:szCs w:val="28"/>
        </w:rPr>
        <w:t>Limited companies have to use the accruals basis, as do larger charities with an annual income over £250,000.</w:t>
      </w:r>
    </w:p>
    <w:p w:rsidR="00C22867" w:rsidRPr="00795B39" w:rsidRDefault="00C22867" w:rsidP="00795B39">
      <w:pPr>
        <w:pStyle w:val="ListBullet2"/>
        <w:numPr>
          <w:ilvl w:val="0"/>
          <w:numId w:val="16"/>
        </w:numPr>
        <w:spacing w:before="0"/>
        <w:rPr>
          <w:rFonts w:asciiTheme="minorHAnsi" w:hAnsiTheme="minorHAnsi" w:cstheme="minorHAnsi"/>
          <w:sz w:val="28"/>
          <w:szCs w:val="28"/>
        </w:rPr>
      </w:pPr>
      <w:r w:rsidRPr="00795B39">
        <w:rPr>
          <w:rFonts w:asciiTheme="minorHAnsi" w:hAnsiTheme="minorHAnsi" w:cstheme="minorHAnsi"/>
          <w:sz w:val="28"/>
          <w:szCs w:val="28"/>
        </w:rPr>
        <w:t>Do you understand the difference?</w:t>
      </w:r>
    </w:p>
    <w:p w:rsidR="00C22867" w:rsidRPr="00795B39" w:rsidRDefault="00C22867" w:rsidP="00795B39">
      <w:pPr>
        <w:pStyle w:val="ListBullet2"/>
        <w:numPr>
          <w:ilvl w:val="0"/>
          <w:numId w:val="16"/>
        </w:numPr>
        <w:spacing w:before="0"/>
        <w:rPr>
          <w:rFonts w:asciiTheme="minorHAnsi" w:hAnsiTheme="minorHAnsi" w:cstheme="minorHAnsi"/>
          <w:sz w:val="28"/>
          <w:szCs w:val="28"/>
        </w:rPr>
      </w:pPr>
      <w:r w:rsidRPr="00795B39">
        <w:rPr>
          <w:rFonts w:asciiTheme="minorHAnsi" w:hAnsiTheme="minorHAnsi" w:cstheme="minorHAnsi"/>
          <w:sz w:val="28"/>
          <w:szCs w:val="28"/>
        </w:rPr>
        <w:t>Do you understand what you options are?</w:t>
      </w:r>
    </w:p>
    <w:p w:rsidR="00C22867" w:rsidRPr="00795B39" w:rsidRDefault="00C22867" w:rsidP="00795B39">
      <w:pPr>
        <w:pStyle w:val="ListBullet2"/>
        <w:numPr>
          <w:ilvl w:val="0"/>
          <w:numId w:val="16"/>
        </w:numPr>
        <w:spacing w:before="0"/>
        <w:rPr>
          <w:rFonts w:asciiTheme="minorHAnsi" w:hAnsiTheme="minorHAnsi" w:cstheme="minorHAnsi"/>
          <w:sz w:val="28"/>
          <w:szCs w:val="28"/>
        </w:rPr>
      </w:pPr>
      <w:r w:rsidRPr="00795B39">
        <w:rPr>
          <w:rFonts w:asciiTheme="minorHAnsi" w:hAnsiTheme="minorHAnsi" w:cstheme="minorHAnsi"/>
          <w:sz w:val="28"/>
          <w:szCs w:val="28"/>
        </w:rPr>
        <w:t>Are you clear which basis you are using?</w:t>
      </w:r>
    </w:p>
    <w:p w:rsidR="005634D9" w:rsidRPr="00795B39" w:rsidRDefault="005634D9" w:rsidP="00795B39">
      <w:pPr>
        <w:pStyle w:val="ListBullet2"/>
        <w:numPr>
          <w:ilvl w:val="0"/>
          <w:numId w:val="16"/>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Do you need </w:t>
      </w:r>
      <w:hyperlink r:id="rId8" w:history="1">
        <w:r w:rsidRPr="00795B39">
          <w:rPr>
            <w:rStyle w:val="Hyperlink"/>
            <w:rFonts w:asciiTheme="minorHAnsi" w:hAnsiTheme="minorHAnsi" w:cstheme="minorHAnsi"/>
            <w:sz w:val="28"/>
            <w:szCs w:val="28"/>
          </w:rPr>
          <w:t>further guidance</w:t>
        </w:r>
      </w:hyperlink>
      <w:r w:rsidRPr="00795B39">
        <w:rPr>
          <w:rFonts w:asciiTheme="minorHAnsi" w:hAnsiTheme="minorHAnsi" w:cstheme="minorHAnsi"/>
          <w:sz w:val="28"/>
          <w:szCs w:val="28"/>
        </w:rPr>
        <w:t>?</w:t>
      </w:r>
    </w:p>
    <w:p w:rsidR="00795B39" w:rsidRPr="00795B39" w:rsidRDefault="00795B39" w:rsidP="00795B39">
      <w:pPr>
        <w:pStyle w:val="Heading4"/>
        <w:spacing w:before="0" w:after="0"/>
        <w:rPr>
          <w:rFonts w:asciiTheme="minorHAnsi" w:hAnsiTheme="minorHAnsi" w:cstheme="minorHAnsi"/>
          <w:sz w:val="28"/>
          <w:szCs w:val="28"/>
          <w:lang w:val="en-GB"/>
        </w:rPr>
      </w:pPr>
      <w:bookmarkStart w:id="8" w:name="_Toc40780763"/>
    </w:p>
    <w:p w:rsidR="005634D9" w:rsidRPr="00795B39" w:rsidRDefault="00795B39"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Annual reporting r</w:t>
      </w:r>
      <w:r w:rsidR="005634D9" w:rsidRPr="00795B39">
        <w:rPr>
          <w:rFonts w:asciiTheme="minorHAnsi" w:hAnsiTheme="minorHAnsi" w:cstheme="minorHAnsi"/>
          <w:sz w:val="28"/>
          <w:szCs w:val="28"/>
          <w:lang w:val="en-GB"/>
        </w:rPr>
        <w:t>equirements</w:t>
      </w:r>
      <w:bookmarkEnd w:id="8"/>
    </w:p>
    <w:p w:rsidR="005634D9" w:rsidRPr="00795B39" w:rsidRDefault="005634D9" w:rsidP="00795B39">
      <w:pPr>
        <w:spacing w:before="0"/>
        <w:rPr>
          <w:rFonts w:asciiTheme="minorHAnsi" w:hAnsiTheme="minorHAnsi" w:cstheme="minorHAnsi"/>
          <w:sz w:val="28"/>
          <w:szCs w:val="28"/>
        </w:rPr>
      </w:pPr>
      <w:r w:rsidRPr="00795B39">
        <w:rPr>
          <w:rFonts w:asciiTheme="minorHAnsi" w:hAnsiTheme="minorHAnsi" w:cstheme="minorHAnsi"/>
          <w:sz w:val="28"/>
          <w:szCs w:val="28"/>
        </w:rPr>
        <w:t>The requirements for you are likely to be contingent on:</w:t>
      </w:r>
    </w:p>
    <w:p w:rsidR="005634D9" w:rsidRPr="00795B39" w:rsidRDefault="005634D9" w:rsidP="00795B39">
      <w:pPr>
        <w:pStyle w:val="ListBullet"/>
        <w:numPr>
          <w:ilvl w:val="0"/>
          <w:numId w:val="19"/>
        </w:numPr>
        <w:rPr>
          <w:rFonts w:asciiTheme="minorHAnsi" w:hAnsiTheme="minorHAnsi" w:cstheme="minorHAnsi"/>
          <w:sz w:val="28"/>
          <w:szCs w:val="28"/>
        </w:rPr>
      </w:pPr>
      <w:r w:rsidRPr="00795B39">
        <w:rPr>
          <w:rFonts w:asciiTheme="minorHAnsi" w:hAnsiTheme="minorHAnsi" w:cstheme="minorHAnsi"/>
          <w:sz w:val="28"/>
          <w:szCs w:val="28"/>
        </w:rPr>
        <w:t>Your legal status (e.g. limited company, unincorporated).</w:t>
      </w:r>
    </w:p>
    <w:p w:rsidR="005634D9" w:rsidRPr="00795B39" w:rsidRDefault="005634D9" w:rsidP="00795B39">
      <w:pPr>
        <w:pStyle w:val="ListBullet"/>
        <w:numPr>
          <w:ilvl w:val="0"/>
          <w:numId w:val="19"/>
        </w:numPr>
        <w:rPr>
          <w:rFonts w:asciiTheme="minorHAnsi" w:hAnsiTheme="minorHAnsi" w:cstheme="minorHAnsi"/>
          <w:sz w:val="28"/>
          <w:szCs w:val="28"/>
        </w:rPr>
      </w:pPr>
      <w:r w:rsidRPr="00795B39">
        <w:rPr>
          <w:rFonts w:asciiTheme="minorHAnsi" w:hAnsiTheme="minorHAnsi" w:cstheme="minorHAnsi"/>
          <w:sz w:val="28"/>
          <w:szCs w:val="28"/>
        </w:rPr>
        <w:t>Your charitable status (registered charity or not)</w:t>
      </w:r>
    </w:p>
    <w:p w:rsidR="005634D9" w:rsidRPr="00795B39" w:rsidRDefault="005634D9" w:rsidP="00795B39">
      <w:pPr>
        <w:pStyle w:val="ListBullet"/>
        <w:numPr>
          <w:ilvl w:val="0"/>
          <w:numId w:val="19"/>
        </w:numPr>
        <w:rPr>
          <w:rFonts w:asciiTheme="minorHAnsi" w:hAnsiTheme="minorHAnsi" w:cstheme="minorHAnsi"/>
          <w:sz w:val="28"/>
          <w:szCs w:val="28"/>
        </w:rPr>
      </w:pPr>
      <w:r w:rsidRPr="00795B39">
        <w:rPr>
          <w:rFonts w:asciiTheme="minorHAnsi" w:hAnsiTheme="minorHAnsi" w:cstheme="minorHAnsi"/>
          <w:sz w:val="28"/>
          <w:szCs w:val="28"/>
        </w:rPr>
        <w:t>Your annual income</w:t>
      </w:r>
    </w:p>
    <w:p w:rsidR="00795B39" w:rsidRPr="00795B39" w:rsidRDefault="00795B39" w:rsidP="00795B39">
      <w:pPr>
        <w:spacing w:before="0"/>
        <w:rPr>
          <w:rFonts w:asciiTheme="minorHAnsi" w:hAnsiTheme="minorHAnsi" w:cstheme="minorHAnsi"/>
          <w:sz w:val="28"/>
          <w:szCs w:val="28"/>
        </w:rPr>
      </w:pPr>
    </w:p>
    <w:p w:rsidR="005634D9" w:rsidRPr="00795B39" w:rsidRDefault="005634D9" w:rsidP="00795B39">
      <w:pPr>
        <w:spacing w:before="0"/>
        <w:rPr>
          <w:rFonts w:asciiTheme="minorHAnsi" w:hAnsiTheme="minorHAnsi" w:cstheme="minorHAnsi"/>
          <w:sz w:val="28"/>
          <w:szCs w:val="28"/>
        </w:rPr>
      </w:pPr>
      <w:r w:rsidRPr="00795B39">
        <w:rPr>
          <w:rFonts w:asciiTheme="minorHAnsi" w:hAnsiTheme="minorHAnsi" w:cstheme="minorHAnsi"/>
          <w:sz w:val="28"/>
          <w:szCs w:val="28"/>
        </w:rPr>
        <w:t>Limited companies (including CICs) report to Companies House</w:t>
      </w:r>
      <w:r w:rsidR="00003B4F" w:rsidRPr="00795B39">
        <w:rPr>
          <w:rFonts w:asciiTheme="minorHAnsi" w:hAnsiTheme="minorHAnsi" w:cstheme="minorHAnsi"/>
          <w:sz w:val="28"/>
          <w:szCs w:val="28"/>
        </w:rPr>
        <w:t>. Unincorporated charities and CIOs report to the Charity Commission. Charitable companies report to both. Registered societies report to the Financial Conduct Authority. Unregistered groups have no regulator, but may still need to fill in an HMRC income tax return.</w:t>
      </w:r>
    </w:p>
    <w:p w:rsidR="005634D9" w:rsidRPr="00795B39" w:rsidRDefault="005634D9" w:rsidP="00795B39">
      <w:pPr>
        <w:pStyle w:val="ListBullet2"/>
        <w:numPr>
          <w:ilvl w:val="0"/>
          <w:numId w:val="18"/>
        </w:numPr>
        <w:spacing w:before="0"/>
        <w:rPr>
          <w:rFonts w:asciiTheme="minorHAnsi" w:hAnsiTheme="minorHAnsi" w:cstheme="minorHAnsi"/>
          <w:sz w:val="28"/>
          <w:szCs w:val="28"/>
        </w:rPr>
      </w:pPr>
      <w:r w:rsidRPr="00795B39">
        <w:rPr>
          <w:rFonts w:asciiTheme="minorHAnsi" w:hAnsiTheme="minorHAnsi" w:cstheme="minorHAnsi"/>
          <w:sz w:val="28"/>
          <w:szCs w:val="28"/>
        </w:rPr>
        <w:t>Do you know who you have to report to</w:t>
      </w:r>
      <w:r w:rsidR="00003B4F" w:rsidRPr="00795B39">
        <w:rPr>
          <w:rFonts w:asciiTheme="minorHAnsi" w:hAnsiTheme="minorHAnsi" w:cstheme="minorHAnsi"/>
          <w:sz w:val="28"/>
          <w:szCs w:val="28"/>
        </w:rPr>
        <w:t>?</w:t>
      </w:r>
    </w:p>
    <w:p w:rsidR="00003B4F" w:rsidRPr="00795B39" w:rsidRDefault="00003B4F" w:rsidP="00795B39">
      <w:pPr>
        <w:pStyle w:val="ListBullet2"/>
        <w:numPr>
          <w:ilvl w:val="0"/>
          <w:numId w:val="18"/>
        </w:numPr>
        <w:spacing w:before="0"/>
        <w:rPr>
          <w:rFonts w:asciiTheme="minorHAnsi" w:hAnsiTheme="minorHAnsi" w:cstheme="minorHAnsi"/>
          <w:sz w:val="28"/>
          <w:szCs w:val="28"/>
        </w:rPr>
      </w:pPr>
      <w:r w:rsidRPr="00795B39">
        <w:rPr>
          <w:rFonts w:asciiTheme="minorHAnsi" w:hAnsiTheme="minorHAnsi" w:cstheme="minorHAnsi"/>
          <w:sz w:val="28"/>
          <w:szCs w:val="28"/>
        </w:rPr>
        <w:t>Do you know what level of independent financial examination or audit is required?</w:t>
      </w:r>
    </w:p>
    <w:p w:rsidR="00003B4F" w:rsidRPr="00795B39" w:rsidRDefault="00003B4F" w:rsidP="00795B39">
      <w:pPr>
        <w:pStyle w:val="ListBullet2"/>
        <w:numPr>
          <w:ilvl w:val="0"/>
          <w:numId w:val="18"/>
        </w:numPr>
        <w:spacing w:before="0"/>
        <w:rPr>
          <w:rFonts w:asciiTheme="minorHAnsi" w:hAnsiTheme="minorHAnsi" w:cstheme="minorHAnsi"/>
          <w:sz w:val="28"/>
          <w:szCs w:val="28"/>
        </w:rPr>
      </w:pPr>
      <w:r w:rsidRPr="00795B39">
        <w:rPr>
          <w:rFonts w:asciiTheme="minorHAnsi" w:hAnsiTheme="minorHAnsi" w:cstheme="minorHAnsi"/>
          <w:sz w:val="28"/>
          <w:szCs w:val="28"/>
        </w:rPr>
        <w:t>Do you know what your annual deadline is?</w:t>
      </w:r>
    </w:p>
    <w:p w:rsidR="00003B4F" w:rsidRPr="00795B39" w:rsidRDefault="00003B4F" w:rsidP="00795B39">
      <w:pPr>
        <w:pStyle w:val="ListBullet2"/>
        <w:numPr>
          <w:ilvl w:val="0"/>
          <w:numId w:val="18"/>
        </w:numPr>
        <w:spacing w:before="0"/>
        <w:rPr>
          <w:rFonts w:asciiTheme="minorHAnsi" w:hAnsiTheme="minorHAnsi" w:cstheme="minorHAnsi"/>
          <w:sz w:val="28"/>
          <w:szCs w:val="28"/>
        </w:rPr>
      </w:pPr>
      <w:r w:rsidRPr="00795B39">
        <w:rPr>
          <w:rFonts w:asciiTheme="minorHAnsi" w:hAnsiTheme="minorHAnsi" w:cstheme="minorHAnsi"/>
          <w:sz w:val="28"/>
          <w:szCs w:val="28"/>
        </w:rPr>
        <w:lastRenderedPageBreak/>
        <w:t>Who will prepare your annual accounts? Who will approve them?</w:t>
      </w:r>
    </w:p>
    <w:p w:rsidR="00003B4F" w:rsidRPr="00795B39" w:rsidRDefault="00003B4F" w:rsidP="00795B39">
      <w:pPr>
        <w:pStyle w:val="ListBullet2"/>
        <w:numPr>
          <w:ilvl w:val="0"/>
          <w:numId w:val="18"/>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Who will be responsible for submitting them? </w:t>
      </w:r>
    </w:p>
    <w:p w:rsidR="00795B39" w:rsidRPr="00795B39" w:rsidRDefault="00795B39" w:rsidP="00795B39">
      <w:pPr>
        <w:pStyle w:val="Heading4"/>
        <w:spacing w:before="0" w:after="0"/>
        <w:rPr>
          <w:rFonts w:asciiTheme="minorHAnsi" w:hAnsiTheme="minorHAnsi" w:cstheme="minorHAnsi"/>
          <w:sz w:val="28"/>
          <w:szCs w:val="28"/>
          <w:lang w:val="en-GB"/>
        </w:rPr>
      </w:pPr>
      <w:bookmarkStart w:id="9" w:name="_Toc40780764"/>
    </w:p>
    <w:p w:rsidR="00310E21" w:rsidRPr="00795B39" w:rsidRDefault="00B30E72"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 xml:space="preserve">Financial </w:t>
      </w:r>
      <w:r w:rsidR="00795B39" w:rsidRPr="00795B39">
        <w:rPr>
          <w:rFonts w:asciiTheme="minorHAnsi" w:hAnsiTheme="minorHAnsi" w:cstheme="minorHAnsi"/>
          <w:sz w:val="28"/>
          <w:szCs w:val="28"/>
          <w:lang w:val="en-GB"/>
        </w:rPr>
        <w:t>administration (b</w:t>
      </w:r>
      <w:r w:rsidR="00310E21" w:rsidRPr="00795B39">
        <w:rPr>
          <w:rFonts w:asciiTheme="minorHAnsi" w:hAnsiTheme="minorHAnsi" w:cstheme="minorHAnsi"/>
          <w:sz w:val="28"/>
          <w:szCs w:val="28"/>
          <w:lang w:val="en-GB"/>
        </w:rPr>
        <w:t>ook-keeping)</w:t>
      </w:r>
      <w:bookmarkEnd w:id="9"/>
    </w:p>
    <w:p w:rsidR="00310E21" w:rsidRPr="00795B39" w:rsidRDefault="00310E21" w:rsidP="00795B39">
      <w:pPr>
        <w:pStyle w:val="ListBullet2"/>
        <w:numPr>
          <w:ilvl w:val="0"/>
          <w:numId w:val="20"/>
        </w:numPr>
        <w:spacing w:before="0"/>
        <w:rPr>
          <w:rFonts w:asciiTheme="minorHAnsi" w:hAnsiTheme="minorHAnsi" w:cstheme="minorHAnsi"/>
          <w:sz w:val="28"/>
          <w:szCs w:val="28"/>
        </w:rPr>
      </w:pPr>
      <w:r w:rsidRPr="00795B39">
        <w:rPr>
          <w:rFonts w:asciiTheme="minorHAnsi" w:hAnsiTheme="minorHAnsi" w:cstheme="minorHAnsi"/>
          <w:sz w:val="28"/>
          <w:szCs w:val="28"/>
        </w:rPr>
        <w:t>Will you be using manual book-keeping, spreadsheets or accounting software?</w:t>
      </w:r>
    </w:p>
    <w:p w:rsidR="00310E21" w:rsidRPr="00795B39" w:rsidRDefault="00310E21" w:rsidP="00795B39">
      <w:pPr>
        <w:pStyle w:val="ListBullet2"/>
        <w:numPr>
          <w:ilvl w:val="0"/>
          <w:numId w:val="20"/>
        </w:numPr>
        <w:spacing w:before="0"/>
        <w:rPr>
          <w:rFonts w:asciiTheme="minorHAnsi" w:hAnsiTheme="minorHAnsi" w:cstheme="minorHAnsi"/>
          <w:sz w:val="28"/>
          <w:szCs w:val="28"/>
        </w:rPr>
      </w:pPr>
      <w:r w:rsidRPr="00795B39">
        <w:rPr>
          <w:rFonts w:asciiTheme="minorHAnsi" w:hAnsiTheme="minorHAnsi" w:cstheme="minorHAnsi"/>
          <w:sz w:val="28"/>
          <w:szCs w:val="28"/>
        </w:rPr>
        <w:t>If accounting software, which programme?</w:t>
      </w:r>
    </w:p>
    <w:p w:rsidR="00310E21" w:rsidRPr="00795B39" w:rsidRDefault="00310E21" w:rsidP="00795B39">
      <w:pPr>
        <w:pStyle w:val="ListBullet2"/>
        <w:numPr>
          <w:ilvl w:val="0"/>
          <w:numId w:val="20"/>
        </w:numPr>
        <w:spacing w:before="0"/>
        <w:rPr>
          <w:rFonts w:asciiTheme="minorHAnsi" w:hAnsiTheme="minorHAnsi" w:cstheme="minorHAnsi"/>
          <w:sz w:val="28"/>
          <w:szCs w:val="28"/>
        </w:rPr>
      </w:pPr>
      <w:r w:rsidRPr="00795B39">
        <w:rPr>
          <w:rFonts w:asciiTheme="minorHAnsi" w:hAnsiTheme="minorHAnsi" w:cstheme="minorHAnsi"/>
          <w:sz w:val="28"/>
          <w:szCs w:val="28"/>
        </w:rPr>
        <w:t>If spreadsheets, w</w:t>
      </w:r>
      <w:r w:rsidR="00B224B4" w:rsidRPr="00795B39">
        <w:rPr>
          <w:rFonts w:asciiTheme="minorHAnsi" w:hAnsiTheme="minorHAnsi" w:cstheme="minorHAnsi"/>
          <w:sz w:val="28"/>
          <w:szCs w:val="28"/>
        </w:rPr>
        <w:t>hich functions (e.g. cash book,</w:t>
      </w:r>
      <w:r w:rsidRPr="00795B39">
        <w:rPr>
          <w:rFonts w:asciiTheme="minorHAnsi" w:hAnsiTheme="minorHAnsi" w:cstheme="minorHAnsi"/>
          <w:sz w:val="28"/>
          <w:szCs w:val="28"/>
        </w:rPr>
        <w:t xml:space="preserve"> petty cash book</w:t>
      </w:r>
      <w:r w:rsidR="00B224B4" w:rsidRPr="00795B39">
        <w:rPr>
          <w:rFonts w:asciiTheme="minorHAnsi" w:hAnsiTheme="minorHAnsi" w:cstheme="minorHAnsi"/>
          <w:sz w:val="28"/>
          <w:szCs w:val="28"/>
        </w:rPr>
        <w:t>, monthly reconciliations, orders and contracts</w:t>
      </w:r>
      <w:r w:rsidRPr="00795B39">
        <w:rPr>
          <w:rFonts w:asciiTheme="minorHAnsi" w:hAnsiTheme="minorHAnsi" w:cstheme="minorHAnsi"/>
          <w:sz w:val="28"/>
          <w:szCs w:val="28"/>
        </w:rPr>
        <w:t xml:space="preserve"> </w:t>
      </w:r>
      <w:proofErr w:type="spellStart"/>
      <w:r w:rsidRPr="00795B39">
        <w:rPr>
          <w:rFonts w:asciiTheme="minorHAnsi" w:hAnsiTheme="minorHAnsi" w:cstheme="minorHAnsi"/>
          <w:sz w:val="28"/>
          <w:szCs w:val="28"/>
        </w:rPr>
        <w:t>etc</w:t>
      </w:r>
      <w:proofErr w:type="spellEnd"/>
      <w:r w:rsidRPr="00795B39">
        <w:rPr>
          <w:rFonts w:asciiTheme="minorHAnsi" w:hAnsiTheme="minorHAnsi" w:cstheme="minorHAnsi"/>
          <w:sz w:val="28"/>
          <w:szCs w:val="28"/>
        </w:rPr>
        <w:t>)?</w:t>
      </w:r>
    </w:p>
    <w:p w:rsidR="00B224B4" w:rsidRPr="00795B39" w:rsidRDefault="00B224B4" w:rsidP="00795B39">
      <w:pPr>
        <w:pStyle w:val="ListBullet2"/>
        <w:numPr>
          <w:ilvl w:val="0"/>
          <w:numId w:val="20"/>
        </w:numPr>
        <w:spacing w:before="0"/>
        <w:rPr>
          <w:rFonts w:asciiTheme="minorHAnsi" w:hAnsiTheme="minorHAnsi" w:cstheme="minorHAnsi"/>
          <w:sz w:val="28"/>
          <w:szCs w:val="28"/>
        </w:rPr>
      </w:pPr>
      <w:r w:rsidRPr="00795B39">
        <w:rPr>
          <w:rFonts w:asciiTheme="minorHAnsi" w:hAnsiTheme="minorHAnsi" w:cstheme="minorHAnsi"/>
          <w:sz w:val="28"/>
          <w:szCs w:val="28"/>
        </w:rPr>
        <w:t>Who will do the books, and who else will have access?</w:t>
      </w:r>
    </w:p>
    <w:p w:rsidR="00310E21" w:rsidRPr="00795B39" w:rsidRDefault="00310E21" w:rsidP="00795B39">
      <w:pPr>
        <w:pStyle w:val="ListBullet2"/>
        <w:numPr>
          <w:ilvl w:val="0"/>
          <w:numId w:val="20"/>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Will </w:t>
      </w:r>
      <w:r w:rsidR="00B224B4" w:rsidRPr="00795B39">
        <w:rPr>
          <w:rFonts w:asciiTheme="minorHAnsi" w:hAnsiTheme="minorHAnsi" w:cstheme="minorHAnsi"/>
          <w:sz w:val="28"/>
          <w:szCs w:val="28"/>
        </w:rPr>
        <w:t>data</w:t>
      </w:r>
      <w:r w:rsidRPr="00795B39">
        <w:rPr>
          <w:rFonts w:asciiTheme="minorHAnsi" w:hAnsiTheme="minorHAnsi" w:cstheme="minorHAnsi"/>
          <w:sz w:val="28"/>
          <w:szCs w:val="28"/>
        </w:rPr>
        <w:t xml:space="preserve"> be password-protected</w:t>
      </w:r>
      <w:r w:rsidR="00B224B4" w:rsidRPr="00795B39">
        <w:rPr>
          <w:rFonts w:asciiTheme="minorHAnsi" w:hAnsiTheme="minorHAnsi" w:cstheme="minorHAnsi"/>
          <w:sz w:val="28"/>
          <w:szCs w:val="28"/>
        </w:rPr>
        <w:t xml:space="preserve"> and/or kept physically secure</w:t>
      </w:r>
      <w:r w:rsidRPr="00795B39">
        <w:rPr>
          <w:rFonts w:asciiTheme="minorHAnsi" w:hAnsiTheme="minorHAnsi" w:cstheme="minorHAnsi"/>
          <w:sz w:val="28"/>
          <w:szCs w:val="28"/>
        </w:rPr>
        <w:t>?</w:t>
      </w:r>
      <w:r w:rsidR="00B30E72" w:rsidRPr="00795B39">
        <w:rPr>
          <w:rFonts w:asciiTheme="minorHAnsi" w:hAnsiTheme="minorHAnsi" w:cstheme="minorHAnsi"/>
          <w:sz w:val="28"/>
          <w:szCs w:val="28"/>
        </w:rPr>
        <w:t xml:space="preserve"> </w:t>
      </w:r>
      <w:r w:rsidRPr="00795B39">
        <w:rPr>
          <w:rFonts w:asciiTheme="minorHAnsi" w:hAnsiTheme="minorHAnsi" w:cstheme="minorHAnsi"/>
          <w:sz w:val="28"/>
          <w:szCs w:val="28"/>
        </w:rPr>
        <w:t xml:space="preserve">     </w:t>
      </w:r>
    </w:p>
    <w:p w:rsidR="0067280C" w:rsidRDefault="0067280C" w:rsidP="00795B39">
      <w:pPr>
        <w:pStyle w:val="ListBullet2"/>
        <w:numPr>
          <w:ilvl w:val="0"/>
          <w:numId w:val="20"/>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How will you maintain an audit trail? What primary documents will be kept, where and for how long? Can you cross-reference to a </w:t>
      </w:r>
      <w:hyperlink r:id="rId9" w:history="1">
        <w:r w:rsidRPr="00795B39">
          <w:rPr>
            <w:rStyle w:val="Hyperlink"/>
            <w:rFonts w:asciiTheme="minorHAnsi" w:hAnsiTheme="minorHAnsi" w:cstheme="minorHAnsi"/>
            <w:sz w:val="28"/>
            <w:szCs w:val="28"/>
          </w:rPr>
          <w:t>Record-keeping Policy</w:t>
        </w:r>
      </w:hyperlink>
      <w:r w:rsidRPr="00795B39">
        <w:rPr>
          <w:rFonts w:asciiTheme="minorHAnsi" w:hAnsiTheme="minorHAnsi" w:cstheme="minorHAnsi"/>
          <w:sz w:val="28"/>
          <w:szCs w:val="28"/>
        </w:rPr>
        <w:t xml:space="preserve">? </w:t>
      </w:r>
    </w:p>
    <w:p w:rsidR="00945928" w:rsidRPr="00795B39" w:rsidRDefault="00945928" w:rsidP="00945928">
      <w:pPr>
        <w:pStyle w:val="ListBullet2"/>
        <w:numPr>
          <w:ilvl w:val="0"/>
          <w:numId w:val="0"/>
        </w:numPr>
        <w:spacing w:before="0"/>
        <w:ind w:left="283"/>
        <w:rPr>
          <w:rFonts w:asciiTheme="minorHAnsi" w:hAnsiTheme="minorHAnsi" w:cstheme="minorHAnsi"/>
          <w:sz w:val="28"/>
          <w:szCs w:val="28"/>
        </w:rPr>
      </w:pPr>
    </w:p>
    <w:p w:rsidR="00F808F4" w:rsidRPr="00795B39" w:rsidRDefault="008E0453" w:rsidP="00795B39">
      <w:pPr>
        <w:pStyle w:val="Heading2"/>
        <w:spacing w:before="0" w:after="0"/>
        <w:rPr>
          <w:rFonts w:asciiTheme="minorHAnsi" w:hAnsiTheme="minorHAnsi" w:cstheme="minorHAnsi"/>
        </w:rPr>
      </w:pPr>
      <w:bookmarkStart w:id="10" w:name="_Toc40780765"/>
      <w:r w:rsidRPr="00795B39">
        <w:rPr>
          <w:rFonts w:asciiTheme="minorHAnsi" w:hAnsiTheme="minorHAnsi" w:cstheme="minorHAnsi"/>
        </w:rPr>
        <w:t>Budgeting</w:t>
      </w:r>
      <w:bookmarkEnd w:id="10"/>
    </w:p>
    <w:p w:rsidR="008E0453" w:rsidRPr="00795B39" w:rsidRDefault="005625B4" w:rsidP="00795B39">
      <w:pPr>
        <w:spacing w:before="0"/>
        <w:rPr>
          <w:rFonts w:asciiTheme="minorHAnsi" w:hAnsiTheme="minorHAnsi" w:cstheme="minorHAnsi"/>
          <w:sz w:val="28"/>
          <w:szCs w:val="28"/>
        </w:rPr>
      </w:pPr>
      <w:r w:rsidRPr="00795B39">
        <w:rPr>
          <w:rFonts w:asciiTheme="minorHAnsi" w:hAnsiTheme="minorHAnsi" w:cstheme="minorHAnsi"/>
          <w:sz w:val="28"/>
          <w:szCs w:val="28"/>
        </w:rPr>
        <w:t>[</w:t>
      </w:r>
      <w:r w:rsidR="00335449" w:rsidRPr="00795B39">
        <w:rPr>
          <w:rFonts w:asciiTheme="minorHAnsi" w:hAnsiTheme="minorHAnsi" w:cstheme="minorHAnsi"/>
          <w:sz w:val="28"/>
          <w:szCs w:val="28"/>
        </w:rPr>
        <w:t>E</w:t>
      </w:r>
      <w:r w:rsidR="008E0453" w:rsidRPr="00795B39">
        <w:rPr>
          <w:rFonts w:asciiTheme="minorHAnsi" w:hAnsiTheme="minorHAnsi" w:cstheme="minorHAnsi"/>
          <w:sz w:val="28"/>
          <w:szCs w:val="28"/>
        </w:rPr>
        <w:t>xplain your budgeting processes here. Key issues to consider:</w:t>
      </w:r>
    </w:p>
    <w:p w:rsidR="005625B4" w:rsidRPr="00795B39" w:rsidRDefault="005625B4" w:rsidP="00795B39">
      <w:pPr>
        <w:pStyle w:val="ListBullet2"/>
        <w:numPr>
          <w:ilvl w:val="0"/>
          <w:numId w:val="21"/>
        </w:numPr>
        <w:spacing w:before="0"/>
        <w:rPr>
          <w:rFonts w:asciiTheme="minorHAnsi" w:hAnsiTheme="minorHAnsi" w:cstheme="minorHAnsi"/>
          <w:sz w:val="28"/>
          <w:szCs w:val="28"/>
        </w:rPr>
      </w:pPr>
      <w:r w:rsidRPr="00795B39">
        <w:rPr>
          <w:rFonts w:asciiTheme="minorHAnsi" w:hAnsiTheme="minorHAnsi" w:cstheme="minorHAnsi"/>
          <w:sz w:val="28"/>
          <w:szCs w:val="28"/>
        </w:rPr>
        <w:t>Who prepares the budgets and who approves them?</w:t>
      </w:r>
    </w:p>
    <w:p w:rsidR="005625B4" w:rsidRPr="00795B39" w:rsidRDefault="005625B4" w:rsidP="00795B39">
      <w:pPr>
        <w:pStyle w:val="ListBullet2"/>
        <w:numPr>
          <w:ilvl w:val="0"/>
          <w:numId w:val="21"/>
        </w:numPr>
        <w:spacing w:before="0"/>
        <w:rPr>
          <w:rFonts w:asciiTheme="minorHAnsi" w:hAnsiTheme="minorHAnsi" w:cstheme="minorHAnsi"/>
          <w:sz w:val="28"/>
          <w:szCs w:val="28"/>
        </w:rPr>
      </w:pPr>
      <w:r w:rsidRPr="00795B39">
        <w:rPr>
          <w:rFonts w:asciiTheme="minorHAnsi" w:hAnsiTheme="minorHAnsi" w:cstheme="minorHAnsi"/>
          <w:sz w:val="28"/>
          <w:szCs w:val="28"/>
        </w:rPr>
        <w:t>How frequently do you update them?</w:t>
      </w:r>
    </w:p>
    <w:p w:rsidR="00B71472" w:rsidRPr="00795B39" w:rsidRDefault="00945928" w:rsidP="00795B39">
      <w:pPr>
        <w:pStyle w:val="ListBullet2"/>
        <w:numPr>
          <w:ilvl w:val="0"/>
          <w:numId w:val="21"/>
        </w:numPr>
        <w:spacing w:before="0"/>
        <w:rPr>
          <w:rFonts w:asciiTheme="minorHAnsi" w:hAnsiTheme="minorHAnsi" w:cstheme="minorHAnsi"/>
          <w:sz w:val="28"/>
          <w:szCs w:val="28"/>
        </w:rPr>
      </w:pPr>
      <w:r>
        <w:rPr>
          <w:rFonts w:asciiTheme="minorHAnsi" w:hAnsiTheme="minorHAnsi" w:cstheme="minorHAnsi"/>
          <w:sz w:val="28"/>
          <w:szCs w:val="28"/>
        </w:rPr>
        <w:t>Be clear what your ‘bottom line’</w:t>
      </w:r>
      <w:r w:rsidR="00B71472" w:rsidRPr="00795B39">
        <w:rPr>
          <w:rFonts w:asciiTheme="minorHAnsi" w:hAnsiTheme="minorHAnsi" w:cstheme="minorHAnsi"/>
          <w:sz w:val="28"/>
          <w:szCs w:val="28"/>
        </w:rPr>
        <w:t xml:space="preserve"> is – normally your accumulated surplus (the balance on general funds) at the year end. This is what you need to keep an eye on. Does the format of your budget show this? Do your budget updates effectively recalculate this estimate each time?</w:t>
      </w:r>
    </w:p>
    <w:p w:rsidR="008E0453" w:rsidRPr="00795B39" w:rsidRDefault="005625B4" w:rsidP="00795B39">
      <w:pPr>
        <w:pStyle w:val="ListBullet2"/>
        <w:numPr>
          <w:ilvl w:val="0"/>
          <w:numId w:val="21"/>
        </w:numPr>
        <w:spacing w:before="0"/>
        <w:rPr>
          <w:rFonts w:asciiTheme="minorHAnsi" w:hAnsiTheme="minorHAnsi" w:cstheme="minorHAnsi"/>
          <w:sz w:val="28"/>
          <w:szCs w:val="28"/>
        </w:rPr>
      </w:pPr>
      <w:r w:rsidRPr="00795B39">
        <w:rPr>
          <w:rFonts w:asciiTheme="minorHAnsi" w:hAnsiTheme="minorHAnsi" w:cstheme="minorHAnsi"/>
          <w:sz w:val="28"/>
          <w:szCs w:val="28"/>
        </w:rPr>
        <w:t>Do you</w:t>
      </w:r>
      <w:r w:rsidR="009C13EF" w:rsidRPr="00795B39">
        <w:rPr>
          <w:rFonts w:asciiTheme="minorHAnsi" w:hAnsiTheme="minorHAnsi" w:cstheme="minorHAnsi"/>
          <w:sz w:val="28"/>
          <w:szCs w:val="28"/>
        </w:rPr>
        <w:t xml:space="preserve"> need cash flow budgeting as well as income and expenditure budgeting? If most of your income is in grants received in advance, then the answer is probably no. If you have substantial trading income or other fluctuating income, then the answer is probably yes.</w:t>
      </w:r>
      <w:r w:rsidR="00B71472" w:rsidRPr="00795B39">
        <w:rPr>
          <w:rFonts w:asciiTheme="minorHAnsi" w:hAnsiTheme="minorHAnsi" w:cstheme="minorHAnsi"/>
          <w:sz w:val="28"/>
          <w:szCs w:val="28"/>
        </w:rPr>
        <w:t xml:space="preserve"> Beware of basing your budgeting purely on money in the bank (cash flow). This can be dangerously deceptive if you are sitting on advance grant payments for work still to be done.</w:t>
      </w:r>
    </w:p>
    <w:p w:rsidR="005625B4" w:rsidRPr="00795B39" w:rsidRDefault="009C13EF" w:rsidP="00795B39">
      <w:pPr>
        <w:pStyle w:val="ListBullet2"/>
        <w:numPr>
          <w:ilvl w:val="0"/>
          <w:numId w:val="21"/>
        </w:numPr>
        <w:spacing w:before="0"/>
        <w:rPr>
          <w:rFonts w:asciiTheme="minorHAnsi" w:hAnsiTheme="minorHAnsi" w:cstheme="minorHAnsi"/>
          <w:sz w:val="28"/>
          <w:szCs w:val="28"/>
        </w:rPr>
      </w:pPr>
      <w:r w:rsidRPr="00795B39">
        <w:rPr>
          <w:rFonts w:asciiTheme="minorHAnsi" w:hAnsiTheme="minorHAnsi" w:cstheme="minorHAnsi"/>
          <w:sz w:val="28"/>
          <w:szCs w:val="28"/>
        </w:rPr>
        <w:t>How will you deal with grants for a specific purpose</w:t>
      </w:r>
      <w:r w:rsidR="00B71472" w:rsidRPr="00795B39">
        <w:rPr>
          <w:rFonts w:asciiTheme="minorHAnsi" w:hAnsiTheme="minorHAnsi" w:cstheme="minorHAnsi"/>
          <w:sz w:val="28"/>
          <w:szCs w:val="28"/>
        </w:rPr>
        <w:t>? You will need to treat these as restricted funds.</w:t>
      </w:r>
      <w:r w:rsidRPr="00795B39">
        <w:rPr>
          <w:rFonts w:asciiTheme="minorHAnsi" w:hAnsiTheme="minorHAnsi" w:cstheme="minorHAnsi"/>
          <w:sz w:val="28"/>
          <w:szCs w:val="28"/>
        </w:rPr>
        <w:t xml:space="preserve"> </w:t>
      </w:r>
      <w:r w:rsidR="00B71472" w:rsidRPr="00795B39">
        <w:rPr>
          <w:rFonts w:asciiTheme="minorHAnsi" w:hAnsiTheme="minorHAnsi" w:cstheme="minorHAnsi"/>
          <w:sz w:val="28"/>
          <w:szCs w:val="28"/>
        </w:rPr>
        <w:t>So</w:t>
      </w:r>
      <w:r w:rsidRPr="00795B39">
        <w:rPr>
          <w:rFonts w:asciiTheme="minorHAnsi" w:hAnsiTheme="minorHAnsi" w:cstheme="minorHAnsi"/>
          <w:sz w:val="28"/>
          <w:szCs w:val="28"/>
        </w:rPr>
        <w:t xml:space="preserve"> how will this be reflected in your budget updates? One simple method is to treat restricted funds as self-contained, apart from the agreed contributions to overheads, so that only the net contributions to overheads from your projects are included in your income and expenditure budget updates. </w:t>
      </w:r>
      <w:r w:rsidR="00B71472" w:rsidRPr="00795B39">
        <w:rPr>
          <w:rFonts w:asciiTheme="minorHAnsi" w:hAnsiTheme="minorHAnsi" w:cstheme="minorHAnsi"/>
          <w:sz w:val="28"/>
          <w:szCs w:val="28"/>
        </w:rPr>
        <w:t>Remember, in income and expenditure budgeting, you are interested in what affects your bottom line.</w:t>
      </w:r>
    </w:p>
    <w:p w:rsidR="00335449" w:rsidRDefault="00335449" w:rsidP="00795B39">
      <w:pPr>
        <w:pStyle w:val="ListBullet2"/>
        <w:numPr>
          <w:ilvl w:val="0"/>
          <w:numId w:val="21"/>
        </w:numPr>
        <w:spacing w:before="0"/>
        <w:rPr>
          <w:rFonts w:asciiTheme="minorHAnsi" w:hAnsiTheme="minorHAnsi" w:cstheme="minorHAnsi"/>
          <w:sz w:val="28"/>
          <w:szCs w:val="28"/>
        </w:rPr>
      </w:pPr>
      <w:r w:rsidRPr="00795B39">
        <w:rPr>
          <w:rFonts w:asciiTheme="minorHAnsi" w:hAnsiTheme="minorHAnsi" w:cstheme="minorHAnsi"/>
          <w:sz w:val="28"/>
          <w:szCs w:val="28"/>
        </w:rPr>
        <w:lastRenderedPageBreak/>
        <w:t>If you have a specific method of apportioning overhead costs across projects, then explain it here.]</w:t>
      </w:r>
    </w:p>
    <w:p w:rsidR="00945928" w:rsidRPr="00795B39" w:rsidRDefault="00945928" w:rsidP="00945928">
      <w:pPr>
        <w:pStyle w:val="ListBullet2"/>
        <w:numPr>
          <w:ilvl w:val="0"/>
          <w:numId w:val="0"/>
        </w:numPr>
        <w:spacing w:before="0"/>
        <w:ind w:left="1003"/>
        <w:rPr>
          <w:rFonts w:asciiTheme="minorHAnsi" w:hAnsiTheme="minorHAnsi" w:cstheme="minorHAnsi"/>
          <w:sz w:val="28"/>
          <w:szCs w:val="28"/>
        </w:rPr>
      </w:pPr>
    </w:p>
    <w:p w:rsidR="005625B4" w:rsidRPr="00795B39" w:rsidRDefault="005625B4" w:rsidP="00795B39">
      <w:pPr>
        <w:pStyle w:val="Heading2"/>
        <w:spacing w:before="0" w:after="0"/>
        <w:rPr>
          <w:rFonts w:asciiTheme="minorHAnsi" w:hAnsiTheme="minorHAnsi" w:cstheme="minorHAnsi"/>
        </w:rPr>
      </w:pPr>
      <w:bookmarkStart w:id="11" w:name="_Toc40780766"/>
      <w:r w:rsidRPr="00795B39">
        <w:rPr>
          <w:rFonts w:asciiTheme="minorHAnsi" w:hAnsiTheme="minorHAnsi" w:cstheme="minorHAnsi"/>
        </w:rPr>
        <w:t>Income</w:t>
      </w:r>
      <w:bookmarkEnd w:id="11"/>
    </w:p>
    <w:p w:rsidR="005625B4" w:rsidRPr="00795B39" w:rsidRDefault="00335449"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[Set out the main ways in which you expect to receive income, e.g. </w:t>
      </w:r>
    </w:p>
    <w:p w:rsidR="00335449" w:rsidRPr="00795B39" w:rsidRDefault="00335449" w:rsidP="00795B39">
      <w:pPr>
        <w:pStyle w:val="ListBullet2"/>
        <w:numPr>
          <w:ilvl w:val="0"/>
          <w:numId w:val="22"/>
        </w:numPr>
        <w:spacing w:before="0"/>
        <w:rPr>
          <w:rFonts w:asciiTheme="minorHAnsi" w:hAnsiTheme="minorHAnsi" w:cstheme="minorHAnsi"/>
          <w:sz w:val="28"/>
          <w:szCs w:val="28"/>
        </w:rPr>
      </w:pPr>
      <w:r w:rsidRPr="00795B39">
        <w:rPr>
          <w:rFonts w:asciiTheme="minorHAnsi" w:hAnsiTheme="minorHAnsi" w:cstheme="minorHAnsi"/>
          <w:sz w:val="28"/>
          <w:szCs w:val="28"/>
        </w:rPr>
        <w:t>Grants</w:t>
      </w:r>
    </w:p>
    <w:p w:rsidR="00335449" w:rsidRPr="00795B39" w:rsidRDefault="00335449" w:rsidP="00795B39">
      <w:pPr>
        <w:pStyle w:val="ListBullet2"/>
        <w:numPr>
          <w:ilvl w:val="0"/>
          <w:numId w:val="22"/>
        </w:numPr>
        <w:spacing w:before="0"/>
        <w:rPr>
          <w:rFonts w:asciiTheme="minorHAnsi" w:hAnsiTheme="minorHAnsi" w:cstheme="minorHAnsi"/>
          <w:sz w:val="28"/>
          <w:szCs w:val="28"/>
        </w:rPr>
      </w:pPr>
      <w:r w:rsidRPr="00795B39">
        <w:rPr>
          <w:rFonts w:asciiTheme="minorHAnsi" w:hAnsiTheme="minorHAnsi" w:cstheme="minorHAnsi"/>
          <w:sz w:val="28"/>
          <w:szCs w:val="28"/>
        </w:rPr>
        <w:t>Donations from individuals</w:t>
      </w:r>
    </w:p>
    <w:p w:rsidR="00335449" w:rsidRPr="00795B39" w:rsidRDefault="00335449" w:rsidP="00795B39">
      <w:pPr>
        <w:pStyle w:val="ListBullet2"/>
        <w:numPr>
          <w:ilvl w:val="0"/>
          <w:numId w:val="22"/>
        </w:numPr>
        <w:spacing w:before="0"/>
        <w:rPr>
          <w:rFonts w:asciiTheme="minorHAnsi" w:hAnsiTheme="minorHAnsi" w:cstheme="minorHAnsi"/>
          <w:sz w:val="28"/>
          <w:szCs w:val="28"/>
        </w:rPr>
      </w:pPr>
      <w:r w:rsidRPr="00795B39">
        <w:rPr>
          <w:rFonts w:asciiTheme="minorHAnsi" w:hAnsiTheme="minorHAnsi" w:cstheme="minorHAnsi"/>
          <w:sz w:val="28"/>
          <w:szCs w:val="28"/>
        </w:rPr>
        <w:t>Gift aid</w:t>
      </w:r>
    </w:p>
    <w:p w:rsidR="00335449" w:rsidRPr="00795B39" w:rsidRDefault="00335449" w:rsidP="00795B39">
      <w:pPr>
        <w:pStyle w:val="ListBullet2"/>
        <w:numPr>
          <w:ilvl w:val="0"/>
          <w:numId w:val="22"/>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Takings from regular events (sessional fees </w:t>
      </w:r>
      <w:proofErr w:type="spellStart"/>
      <w:r w:rsidRPr="00795B39">
        <w:rPr>
          <w:rFonts w:asciiTheme="minorHAnsi" w:hAnsiTheme="minorHAnsi" w:cstheme="minorHAnsi"/>
          <w:sz w:val="28"/>
          <w:szCs w:val="28"/>
        </w:rPr>
        <w:t>etc</w:t>
      </w:r>
      <w:proofErr w:type="spellEnd"/>
      <w:r w:rsidRPr="00795B39">
        <w:rPr>
          <w:rFonts w:asciiTheme="minorHAnsi" w:hAnsiTheme="minorHAnsi" w:cstheme="minorHAnsi"/>
          <w:sz w:val="28"/>
          <w:szCs w:val="28"/>
        </w:rPr>
        <w:t>)</w:t>
      </w:r>
    </w:p>
    <w:p w:rsidR="00335449" w:rsidRPr="00795B39" w:rsidRDefault="00335449" w:rsidP="00795B39">
      <w:pPr>
        <w:pStyle w:val="ListBullet2"/>
        <w:numPr>
          <w:ilvl w:val="0"/>
          <w:numId w:val="22"/>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Takings from special events (annual fair </w:t>
      </w:r>
      <w:proofErr w:type="spellStart"/>
      <w:r w:rsidRPr="00795B39">
        <w:rPr>
          <w:rFonts w:asciiTheme="minorHAnsi" w:hAnsiTheme="minorHAnsi" w:cstheme="minorHAnsi"/>
          <w:sz w:val="28"/>
          <w:szCs w:val="28"/>
        </w:rPr>
        <w:t>etc</w:t>
      </w:r>
      <w:proofErr w:type="spellEnd"/>
      <w:r w:rsidRPr="00795B39">
        <w:rPr>
          <w:rFonts w:asciiTheme="minorHAnsi" w:hAnsiTheme="minorHAnsi" w:cstheme="minorHAnsi"/>
          <w:sz w:val="28"/>
          <w:szCs w:val="28"/>
        </w:rPr>
        <w:t>)</w:t>
      </w:r>
    </w:p>
    <w:p w:rsidR="00335449" w:rsidRPr="00795B39" w:rsidRDefault="00335449" w:rsidP="00795B39">
      <w:pPr>
        <w:pStyle w:val="ListBullet2"/>
        <w:numPr>
          <w:ilvl w:val="0"/>
          <w:numId w:val="22"/>
        </w:numPr>
        <w:spacing w:before="0"/>
        <w:rPr>
          <w:rFonts w:asciiTheme="minorHAnsi" w:hAnsiTheme="minorHAnsi" w:cstheme="minorHAnsi"/>
          <w:sz w:val="28"/>
          <w:szCs w:val="28"/>
        </w:rPr>
      </w:pPr>
      <w:r w:rsidRPr="00795B39">
        <w:rPr>
          <w:rFonts w:asciiTheme="minorHAnsi" w:hAnsiTheme="minorHAnsi" w:cstheme="minorHAnsi"/>
          <w:sz w:val="28"/>
          <w:szCs w:val="28"/>
        </w:rPr>
        <w:t>Trading (room hire</w:t>
      </w:r>
      <w:r w:rsidR="00666E3C" w:rsidRPr="00795B39">
        <w:rPr>
          <w:rFonts w:asciiTheme="minorHAnsi" w:hAnsiTheme="minorHAnsi" w:cstheme="minorHAnsi"/>
          <w:sz w:val="28"/>
          <w:szCs w:val="28"/>
        </w:rPr>
        <w:t>, delivery of training</w:t>
      </w:r>
      <w:r w:rsidRPr="00795B39">
        <w:rPr>
          <w:rFonts w:asciiTheme="minorHAnsi" w:hAnsiTheme="minorHAnsi" w:cstheme="minorHAnsi"/>
          <w:sz w:val="28"/>
          <w:szCs w:val="28"/>
        </w:rPr>
        <w:t xml:space="preserve"> </w:t>
      </w:r>
      <w:proofErr w:type="spellStart"/>
      <w:r w:rsidRPr="00795B39">
        <w:rPr>
          <w:rFonts w:asciiTheme="minorHAnsi" w:hAnsiTheme="minorHAnsi" w:cstheme="minorHAnsi"/>
          <w:sz w:val="28"/>
          <w:szCs w:val="28"/>
        </w:rPr>
        <w:t>etc</w:t>
      </w:r>
      <w:proofErr w:type="spellEnd"/>
      <w:r w:rsidRPr="00795B39">
        <w:rPr>
          <w:rFonts w:asciiTheme="minorHAnsi" w:hAnsiTheme="minorHAnsi" w:cstheme="minorHAnsi"/>
          <w:sz w:val="28"/>
          <w:szCs w:val="28"/>
        </w:rPr>
        <w:t>)</w:t>
      </w:r>
    </w:p>
    <w:p w:rsidR="00795B39" w:rsidRPr="00795B39" w:rsidRDefault="00795B39" w:rsidP="00795B39">
      <w:pPr>
        <w:spacing w:before="0"/>
        <w:rPr>
          <w:rFonts w:asciiTheme="minorHAnsi" w:hAnsiTheme="minorHAnsi" w:cstheme="minorHAnsi"/>
          <w:sz w:val="28"/>
          <w:szCs w:val="28"/>
        </w:rPr>
      </w:pPr>
    </w:p>
    <w:p w:rsidR="00335449" w:rsidRDefault="00666E3C" w:rsidP="00795B39">
      <w:pPr>
        <w:spacing w:before="0"/>
        <w:rPr>
          <w:rFonts w:asciiTheme="minorHAnsi" w:hAnsiTheme="minorHAnsi" w:cstheme="minorHAnsi"/>
          <w:sz w:val="28"/>
          <w:szCs w:val="28"/>
        </w:rPr>
      </w:pPr>
      <w:r w:rsidRPr="00795B39">
        <w:rPr>
          <w:rFonts w:asciiTheme="minorHAnsi" w:hAnsiTheme="minorHAnsi" w:cstheme="minorHAnsi"/>
          <w:sz w:val="28"/>
          <w:szCs w:val="28"/>
        </w:rPr>
        <w:t>Think about the practical issues that arise in each case and ensure they are covered in your procedures. Typical considerations in key areas are suggested below.</w:t>
      </w:r>
    </w:p>
    <w:p w:rsidR="00945928" w:rsidRPr="00795B39" w:rsidRDefault="00945928" w:rsidP="00795B39">
      <w:pPr>
        <w:spacing w:before="0"/>
        <w:rPr>
          <w:rFonts w:asciiTheme="minorHAnsi" w:hAnsiTheme="minorHAnsi" w:cstheme="minorHAnsi"/>
          <w:sz w:val="28"/>
          <w:szCs w:val="28"/>
        </w:rPr>
      </w:pPr>
    </w:p>
    <w:p w:rsidR="00666E3C" w:rsidRPr="00795B39" w:rsidRDefault="00666E3C" w:rsidP="00795B39">
      <w:pPr>
        <w:pStyle w:val="Heading4"/>
        <w:spacing w:before="0" w:after="0"/>
        <w:rPr>
          <w:rFonts w:asciiTheme="minorHAnsi" w:hAnsiTheme="minorHAnsi" w:cstheme="minorHAnsi"/>
          <w:sz w:val="28"/>
          <w:szCs w:val="28"/>
          <w:lang w:val="en-GB"/>
        </w:rPr>
      </w:pPr>
      <w:bookmarkStart w:id="12" w:name="_Toc40780767"/>
      <w:r w:rsidRPr="00795B39">
        <w:rPr>
          <w:rFonts w:asciiTheme="minorHAnsi" w:hAnsiTheme="minorHAnsi" w:cstheme="minorHAnsi"/>
          <w:sz w:val="28"/>
          <w:szCs w:val="28"/>
          <w:lang w:val="en-GB"/>
        </w:rPr>
        <w:t>Grants</w:t>
      </w:r>
      <w:bookmarkEnd w:id="12"/>
    </w:p>
    <w:p w:rsidR="00666E3C" w:rsidRPr="00795B39" w:rsidRDefault="00666E3C" w:rsidP="00795B39">
      <w:pPr>
        <w:pStyle w:val="ListBullet2"/>
        <w:numPr>
          <w:ilvl w:val="0"/>
          <w:numId w:val="23"/>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Will you need to invoice for them? Who will do it and when? How will they know? </w:t>
      </w:r>
    </w:p>
    <w:p w:rsidR="00666E3C" w:rsidRPr="00795B39" w:rsidRDefault="00666E3C" w:rsidP="00795B39">
      <w:pPr>
        <w:pStyle w:val="ListBullet2"/>
        <w:numPr>
          <w:ilvl w:val="0"/>
          <w:numId w:val="23"/>
        </w:numPr>
        <w:spacing w:before="0"/>
        <w:rPr>
          <w:rFonts w:asciiTheme="minorHAnsi" w:hAnsiTheme="minorHAnsi" w:cstheme="minorHAnsi"/>
          <w:sz w:val="28"/>
          <w:szCs w:val="28"/>
        </w:rPr>
      </w:pPr>
      <w:r w:rsidRPr="00795B39">
        <w:rPr>
          <w:rFonts w:asciiTheme="minorHAnsi" w:hAnsiTheme="minorHAnsi" w:cstheme="minorHAnsi"/>
          <w:sz w:val="28"/>
          <w:szCs w:val="28"/>
        </w:rPr>
        <w:t>Will you need to manage and monitor the grant separately from your other funds? If so, how will you do this?</w:t>
      </w:r>
    </w:p>
    <w:p w:rsidR="00751551" w:rsidRPr="00795B39" w:rsidRDefault="00751551" w:rsidP="00795B39">
      <w:pPr>
        <w:pStyle w:val="ListBullet2"/>
        <w:numPr>
          <w:ilvl w:val="0"/>
          <w:numId w:val="23"/>
        </w:numPr>
        <w:spacing w:before="0"/>
        <w:rPr>
          <w:rFonts w:asciiTheme="minorHAnsi" w:hAnsiTheme="minorHAnsi" w:cstheme="minorHAnsi"/>
          <w:sz w:val="28"/>
          <w:szCs w:val="28"/>
        </w:rPr>
      </w:pPr>
      <w:r w:rsidRPr="00795B39">
        <w:rPr>
          <w:rFonts w:asciiTheme="minorHAnsi" w:hAnsiTheme="minorHAnsi" w:cstheme="minorHAnsi"/>
          <w:sz w:val="28"/>
          <w:szCs w:val="28"/>
        </w:rPr>
        <w:t>How will you ensure that the Board is aware of the purpose of the grant and any key conditions attached to it?</w:t>
      </w:r>
    </w:p>
    <w:p w:rsidR="00795B39" w:rsidRPr="00795B39" w:rsidRDefault="00795B39" w:rsidP="00795B39">
      <w:pPr>
        <w:pStyle w:val="Heading4"/>
        <w:spacing w:before="0" w:after="0"/>
        <w:rPr>
          <w:rFonts w:asciiTheme="minorHAnsi" w:hAnsiTheme="minorHAnsi" w:cstheme="minorHAnsi"/>
          <w:sz w:val="28"/>
          <w:szCs w:val="28"/>
          <w:lang w:val="en-GB"/>
        </w:rPr>
      </w:pPr>
      <w:bookmarkStart w:id="13" w:name="_Toc40780768"/>
    </w:p>
    <w:p w:rsidR="00751551" w:rsidRPr="00795B39" w:rsidRDefault="00751551"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Donations</w:t>
      </w:r>
      <w:bookmarkEnd w:id="13"/>
    </w:p>
    <w:p w:rsidR="00240DB8" w:rsidRPr="00795B39" w:rsidRDefault="00240DB8" w:rsidP="00795B39">
      <w:pPr>
        <w:pStyle w:val="ListBullet2"/>
        <w:numPr>
          <w:ilvl w:val="0"/>
          <w:numId w:val="24"/>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If you are a charity, are you aware of the </w:t>
      </w:r>
      <w:hyperlink r:id="rId10" w:history="1">
        <w:r w:rsidRPr="00795B39">
          <w:rPr>
            <w:rStyle w:val="Hyperlink"/>
            <w:rFonts w:asciiTheme="minorHAnsi" w:hAnsiTheme="minorHAnsi" w:cstheme="minorHAnsi"/>
            <w:sz w:val="28"/>
            <w:szCs w:val="28"/>
          </w:rPr>
          <w:t>rules on fund-raising</w:t>
        </w:r>
      </w:hyperlink>
      <w:r w:rsidRPr="00795B39">
        <w:rPr>
          <w:rFonts w:asciiTheme="minorHAnsi" w:hAnsiTheme="minorHAnsi" w:cstheme="minorHAnsi"/>
          <w:sz w:val="28"/>
          <w:szCs w:val="28"/>
        </w:rPr>
        <w:t>? Are you clear how much of this is relevant to you, and what practical measures you will put in place?</w:t>
      </w:r>
    </w:p>
    <w:p w:rsidR="00751551" w:rsidRPr="00795B39" w:rsidRDefault="008E4A38" w:rsidP="00795B39">
      <w:pPr>
        <w:pStyle w:val="ListBullet2"/>
        <w:numPr>
          <w:ilvl w:val="0"/>
          <w:numId w:val="24"/>
        </w:numPr>
        <w:spacing w:before="0"/>
        <w:rPr>
          <w:rFonts w:asciiTheme="minorHAnsi" w:hAnsiTheme="minorHAnsi" w:cstheme="minorHAnsi"/>
          <w:sz w:val="28"/>
          <w:szCs w:val="28"/>
        </w:rPr>
      </w:pPr>
      <w:r w:rsidRPr="00795B39">
        <w:rPr>
          <w:rFonts w:asciiTheme="minorHAnsi" w:hAnsiTheme="minorHAnsi" w:cstheme="minorHAnsi"/>
          <w:sz w:val="28"/>
          <w:szCs w:val="28"/>
        </w:rPr>
        <w:t>Do you know what you will do if you receive a large, unidentified donation or if you suspect money laundering?</w:t>
      </w:r>
    </w:p>
    <w:p w:rsidR="00795B39" w:rsidRPr="00795B39" w:rsidRDefault="00795B39" w:rsidP="00795B39">
      <w:pPr>
        <w:pStyle w:val="Heading4"/>
        <w:spacing w:before="0" w:after="0"/>
        <w:rPr>
          <w:rFonts w:asciiTheme="minorHAnsi" w:hAnsiTheme="minorHAnsi" w:cstheme="minorHAnsi"/>
          <w:sz w:val="28"/>
          <w:szCs w:val="28"/>
          <w:lang w:val="en-GB"/>
        </w:rPr>
      </w:pPr>
      <w:bookmarkStart w:id="14" w:name="_Toc40780769"/>
    </w:p>
    <w:p w:rsidR="008E4A38" w:rsidRPr="00795B39" w:rsidRDefault="00795B39"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Trading i</w:t>
      </w:r>
      <w:r w:rsidR="008E4A38" w:rsidRPr="00795B39">
        <w:rPr>
          <w:rFonts w:asciiTheme="minorHAnsi" w:hAnsiTheme="minorHAnsi" w:cstheme="minorHAnsi"/>
          <w:sz w:val="28"/>
          <w:szCs w:val="28"/>
          <w:lang w:val="en-GB"/>
        </w:rPr>
        <w:t>ncome</w:t>
      </w:r>
      <w:bookmarkEnd w:id="14"/>
    </w:p>
    <w:p w:rsidR="008E4A38" w:rsidRPr="00795B39" w:rsidRDefault="008E4A38" w:rsidP="00795B39">
      <w:pPr>
        <w:pStyle w:val="ListBullet2"/>
        <w:numPr>
          <w:ilvl w:val="0"/>
          <w:numId w:val="25"/>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If you are a charity, do you understand the </w:t>
      </w:r>
      <w:hyperlink r:id="rId11" w:history="1">
        <w:r w:rsidRPr="00795B39">
          <w:rPr>
            <w:rStyle w:val="Hyperlink"/>
            <w:rFonts w:asciiTheme="minorHAnsi" w:hAnsiTheme="minorHAnsi" w:cstheme="minorHAnsi"/>
            <w:sz w:val="28"/>
            <w:szCs w:val="28"/>
          </w:rPr>
          <w:t>rules on trading income</w:t>
        </w:r>
      </w:hyperlink>
      <w:r w:rsidRPr="00795B39">
        <w:rPr>
          <w:rFonts w:asciiTheme="minorHAnsi" w:hAnsiTheme="minorHAnsi" w:cstheme="minorHAnsi"/>
          <w:sz w:val="28"/>
          <w:szCs w:val="28"/>
        </w:rPr>
        <w:t>? Are you clear whi</w:t>
      </w:r>
      <w:r w:rsidR="00945928">
        <w:rPr>
          <w:rFonts w:asciiTheme="minorHAnsi" w:hAnsiTheme="minorHAnsi" w:cstheme="minorHAnsi"/>
          <w:sz w:val="28"/>
          <w:szCs w:val="28"/>
        </w:rPr>
        <w:t>ch types of trading income are ‘primary-purpose’</w:t>
      </w:r>
      <w:r w:rsidRPr="00795B39">
        <w:rPr>
          <w:rFonts w:asciiTheme="minorHAnsi" w:hAnsiTheme="minorHAnsi" w:cstheme="minorHAnsi"/>
          <w:sz w:val="28"/>
          <w:szCs w:val="28"/>
        </w:rPr>
        <w:t xml:space="preserve"> and which are not? Are you clear whether you need to monitor levels of </w:t>
      </w:r>
      <w:r w:rsidR="00240DB8" w:rsidRPr="00795B39">
        <w:rPr>
          <w:rFonts w:asciiTheme="minorHAnsi" w:hAnsiTheme="minorHAnsi" w:cstheme="minorHAnsi"/>
          <w:sz w:val="28"/>
          <w:szCs w:val="28"/>
        </w:rPr>
        <w:t>trading income? For example, a community centre earning a large proportion of its income from private functions could be jeopardising its charitable status, making its trustees in breach of trust.</w:t>
      </w:r>
    </w:p>
    <w:p w:rsidR="00666E3C" w:rsidRPr="00795B39" w:rsidRDefault="00795B39" w:rsidP="00795B39">
      <w:pPr>
        <w:pStyle w:val="Heading4"/>
        <w:spacing w:before="0" w:after="0"/>
        <w:rPr>
          <w:rFonts w:asciiTheme="minorHAnsi" w:hAnsiTheme="minorHAnsi" w:cstheme="minorHAnsi"/>
          <w:sz w:val="28"/>
          <w:szCs w:val="28"/>
          <w:lang w:val="en-GB"/>
        </w:rPr>
      </w:pPr>
      <w:bookmarkStart w:id="15" w:name="_Toc40780770"/>
      <w:r w:rsidRPr="00795B39">
        <w:rPr>
          <w:rFonts w:asciiTheme="minorHAnsi" w:hAnsiTheme="minorHAnsi" w:cstheme="minorHAnsi"/>
          <w:sz w:val="28"/>
          <w:szCs w:val="28"/>
          <w:lang w:val="en-GB"/>
        </w:rPr>
        <w:lastRenderedPageBreak/>
        <w:t>Gift a</w:t>
      </w:r>
      <w:r w:rsidR="00800B20" w:rsidRPr="00795B39">
        <w:rPr>
          <w:rFonts w:asciiTheme="minorHAnsi" w:hAnsiTheme="minorHAnsi" w:cstheme="minorHAnsi"/>
          <w:sz w:val="28"/>
          <w:szCs w:val="28"/>
          <w:lang w:val="en-GB"/>
        </w:rPr>
        <w:t>id</w:t>
      </w:r>
      <w:bookmarkEnd w:id="15"/>
    </w:p>
    <w:p w:rsidR="00800B20" w:rsidRPr="00795B39" w:rsidRDefault="00B665D9" w:rsidP="00795B39">
      <w:pPr>
        <w:pStyle w:val="ListBullet2"/>
        <w:numPr>
          <w:ilvl w:val="0"/>
          <w:numId w:val="25"/>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Are you planning to use Gift Aid? If so, are you clear on the </w:t>
      </w:r>
      <w:hyperlink r:id="rId12" w:history="1">
        <w:r w:rsidRPr="00795B39">
          <w:rPr>
            <w:rStyle w:val="Hyperlink"/>
            <w:rFonts w:asciiTheme="minorHAnsi" w:hAnsiTheme="minorHAnsi" w:cstheme="minorHAnsi"/>
            <w:sz w:val="28"/>
            <w:szCs w:val="28"/>
          </w:rPr>
          <w:t>Gift Aid rules</w:t>
        </w:r>
      </w:hyperlink>
      <w:r w:rsidRPr="00795B39">
        <w:rPr>
          <w:rFonts w:asciiTheme="minorHAnsi" w:hAnsiTheme="minorHAnsi" w:cstheme="minorHAnsi"/>
          <w:sz w:val="28"/>
          <w:szCs w:val="28"/>
        </w:rPr>
        <w:t>? You will need to set out the procedures for declaration forms and claims.</w:t>
      </w:r>
    </w:p>
    <w:p w:rsidR="00795B39" w:rsidRPr="00795B39" w:rsidRDefault="00795B39" w:rsidP="00795B39">
      <w:pPr>
        <w:pStyle w:val="Heading4"/>
        <w:spacing w:before="0" w:after="0"/>
        <w:rPr>
          <w:rFonts w:asciiTheme="minorHAnsi" w:hAnsiTheme="minorHAnsi" w:cstheme="minorHAnsi"/>
          <w:sz w:val="28"/>
          <w:szCs w:val="28"/>
          <w:lang w:val="en-GB"/>
        </w:rPr>
      </w:pPr>
      <w:bookmarkStart w:id="16" w:name="_Toc40780771"/>
    </w:p>
    <w:p w:rsidR="00B665D9" w:rsidRPr="00795B39" w:rsidRDefault="00795B39"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Incoming cheques and credit t</w:t>
      </w:r>
      <w:r w:rsidR="00B665D9" w:rsidRPr="00795B39">
        <w:rPr>
          <w:rFonts w:asciiTheme="minorHAnsi" w:hAnsiTheme="minorHAnsi" w:cstheme="minorHAnsi"/>
          <w:sz w:val="28"/>
          <w:szCs w:val="28"/>
          <w:lang w:val="en-GB"/>
        </w:rPr>
        <w:t>ransfers</w:t>
      </w:r>
      <w:bookmarkEnd w:id="16"/>
    </w:p>
    <w:p w:rsidR="00B665D9" w:rsidRPr="00795B39" w:rsidRDefault="00B665D9" w:rsidP="00795B39">
      <w:pPr>
        <w:pStyle w:val="ListBullet2"/>
        <w:numPr>
          <w:ilvl w:val="0"/>
          <w:numId w:val="25"/>
        </w:numPr>
        <w:spacing w:before="0"/>
        <w:rPr>
          <w:rFonts w:asciiTheme="minorHAnsi" w:hAnsiTheme="minorHAnsi" w:cstheme="minorHAnsi"/>
          <w:sz w:val="28"/>
          <w:szCs w:val="28"/>
        </w:rPr>
      </w:pPr>
      <w:r w:rsidRPr="00795B39">
        <w:rPr>
          <w:rFonts w:asciiTheme="minorHAnsi" w:hAnsiTheme="minorHAnsi" w:cstheme="minorHAnsi"/>
          <w:sz w:val="28"/>
          <w:szCs w:val="28"/>
        </w:rPr>
        <w:t>How will you monitor and record this income?</w:t>
      </w:r>
    </w:p>
    <w:p w:rsidR="00B665D9" w:rsidRPr="00795B39" w:rsidRDefault="00B665D9" w:rsidP="00795B39">
      <w:pPr>
        <w:pStyle w:val="ListBullet2"/>
        <w:numPr>
          <w:ilvl w:val="0"/>
          <w:numId w:val="25"/>
        </w:numPr>
        <w:spacing w:before="0"/>
        <w:rPr>
          <w:rFonts w:asciiTheme="minorHAnsi" w:hAnsiTheme="minorHAnsi" w:cstheme="minorHAnsi"/>
          <w:sz w:val="28"/>
          <w:szCs w:val="28"/>
        </w:rPr>
      </w:pPr>
      <w:r w:rsidRPr="00795B39">
        <w:rPr>
          <w:rFonts w:asciiTheme="minorHAnsi" w:hAnsiTheme="minorHAnsi" w:cstheme="minorHAnsi"/>
          <w:sz w:val="28"/>
          <w:szCs w:val="28"/>
        </w:rPr>
        <w:t>How will you handle the cheques?</w:t>
      </w:r>
    </w:p>
    <w:p w:rsidR="00795B39" w:rsidRPr="00795B39" w:rsidRDefault="00795B39" w:rsidP="00795B39">
      <w:pPr>
        <w:pStyle w:val="Heading4"/>
        <w:spacing w:before="0" w:after="0"/>
        <w:rPr>
          <w:rFonts w:asciiTheme="minorHAnsi" w:hAnsiTheme="minorHAnsi" w:cstheme="minorHAnsi"/>
          <w:sz w:val="28"/>
          <w:szCs w:val="28"/>
          <w:lang w:val="en-GB"/>
        </w:rPr>
      </w:pPr>
      <w:bookmarkStart w:id="17" w:name="_Toc40780772"/>
    </w:p>
    <w:p w:rsidR="00B665D9" w:rsidRPr="00795B39" w:rsidRDefault="00795B39"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Cash r</w:t>
      </w:r>
      <w:r w:rsidR="00B665D9" w:rsidRPr="00795B39">
        <w:rPr>
          <w:rFonts w:asciiTheme="minorHAnsi" w:hAnsiTheme="minorHAnsi" w:cstheme="minorHAnsi"/>
          <w:sz w:val="28"/>
          <w:szCs w:val="28"/>
          <w:lang w:val="en-GB"/>
        </w:rPr>
        <w:t>eceipts</w:t>
      </w:r>
      <w:bookmarkEnd w:id="17"/>
    </w:p>
    <w:p w:rsidR="00B72348" w:rsidRPr="00795B39" w:rsidRDefault="00B665D9"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This is an area that small groups most commonly get wrong – and </w:t>
      </w:r>
      <w:r w:rsidR="00B72348" w:rsidRPr="00795B39">
        <w:rPr>
          <w:rFonts w:asciiTheme="minorHAnsi" w:hAnsiTheme="minorHAnsi" w:cstheme="minorHAnsi"/>
          <w:sz w:val="28"/>
          <w:szCs w:val="28"/>
        </w:rPr>
        <w:t xml:space="preserve">often </w:t>
      </w:r>
      <w:r w:rsidRPr="00795B39">
        <w:rPr>
          <w:rFonts w:asciiTheme="minorHAnsi" w:hAnsiTheme="minorHAnsi" w:cstheme="minorHAnsi"/>
          <w:sz w:val="28"/>
          <w:szCs w:val="28"/>
        </w:rPr>
        <w:t xml:space="preserve">lose control of their finances </w:t>
      </w:r>
      <w:r w:rsidR="00B72348" w:rsidRPr="00795B39">
        <w:rPr>
          <w:rFonts w:asciiTheme="minorHAnsi" w:hAnsiTheme="minorHAnsi" w:cstheme="minorHAnsi"/>
          <w:sz w:val="28"/>
          <w:szCs w:val="28"/>
        </w:rPr>
        <w:t xml:space="preserve">and open themselves up to fraud </w:t>
      </w:r>
      <w:r w:rsidRPr="00795B39">
        <w:rPr>
          <w:rFonts w:asciiTheme="minorHAnsi" w:hAnsiTheme="minorHAnsi" w:cstheme="minorHAnsi"/>
          <w:sz w:val="28"/>
          <w:szCs w:val="28"/>
        </w:rPr>
        <w:t>as a result. The golden rule is:</w:t>
      </w:r>
    </w:p>
    <w:p w:rsidR="00B665D9" w:rsidRPr="00795B39" w:rsidRDefault="00B665D9"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b/>
          <w:sz w:val="28"/>
          <w:szCs w:val="28"/>
        </w:rPr>
        <w:t>ALWAYS keep cash receipts separate from any petty cash float kept for expenditure</w:t>
      </w:r>
      <w:r w:rsidR="00B72348" w:rsidRPr="00795B39">
        <w:rPr>
          <w:rFonts w:asciiTheme="minorHAnsi" w:hAnsiTheme="minorHAnsi" w:cstheme="minorHAnsi"/>
          <w:b/>
          <w:sz w:val="28"/>
          <w:szCs w:val="28"/>
        </w:rPr>
        <w:t>; NEVER add cash receipts to your petty cash float</w:t>
      </w:r>
      <w:r w:rsidR="006013E2" w:rsidRPr="00795B39">
        <w:rPr>
          <w:rFonts w:asciiTheme="minorHAnsi" w:hAnsiTheme="minorHAnsi" w:cstheme="minorHAnsi"/>
          <w:b/>
          <w:sz w:val="28"/>
          <w:szCs w:val="28"/>
        </w:rPr>
        <w:t>, however convenient this may appear</w:t>
      </w:r>
      <w:r w:rsidR="00B72348" w:rsidRPr="00795B39">
        <w:rPr>
          <w:rFonts w:asciiTheme="minorHAnsi" w:hAnsiTheme="minorHAnsi" w:cstheme="minorHAnsi"/>
          <w:b/>
          <w:sz w:val="28"/>
          <w:szCs w:val="28"/>
        </w:rPr>
        <w:t>.</w:t>
      </w:r>
    </w:p>
    <w:p w:rsidR="00795B39" w:rsidRPr="00795B39" w:rsidRDefault="00795B39" w:rsidP="00795B39">
      <w:pPr>
        <w:pStyle w:val="ListBullet2"/>
        <w:numPr>
          <w:ilvl w:val="0"/>
          <w:numId w:val="0"/>
        </w:numPr>
        <w:spacing w:before="0"/>
        <w:ind w:left="643"/>
        <w:rPr>
          <w:rFonts w:asciiTheme="minorHAnsi" w:hAnsiTheme="minorHAnsi" w:cstheme="minorHAnsi"/>
          <w:sz w:val="28"/>
          <w:szCs w:val="28"/>
        </w:rPr>
      </w:pPr>
    </w:p>
    <w:p w:rsidR="00B72348" w:rsidRPr="00795B39" w:rsidRDefault="00B72348" w:rsidP="00795B39">
      <w:pPr>
        <w:pStyle w:val="ListBullet2"/>
        <w:numPr>
          <w:ilvl w:val="0"/>
          <w:numId w:val="26"/>
        </w:numPr>
        <w:spacing w:before="0"/>
        <w:rPr>
          <w:rFonts w:asciiTheme="minorHAnsi" w:hAnsiTheme="minorHAnsi" w:cstheme="minorHAnsi"/>
          <w:sz w:val="28"/>
          <w:szCs w:val="28"/>
        </w:rPr>
      </w:pPr>
      <w:r w:rsidRPr="00795B39">
        <w:rPr>
          <w:rFonts w:asciiTheme="minorHAnsi" w:hAnsiTheme="minorHAnsi" w:cstheme="minorHAnsi"/>
          <w:sz w:val="28"/>
          <w:szCs w:val="28"/>
        </w:rPr>
        <w:t>What cash income are you expecting? How much and how often? You may need different processes for a regular trickle and a one-off flood.</w:t>
      </w:r>
    </w:p>
    <w:p w:rsidR="006747F7" w:rsidRPr="00795B39" w:rsidRDefault="00B72348" w:rsidP="00795B39">
      <w:pPr>
        <w:pStyle w:val="ListBullet2"/>
        <w:numPr>
          <w:ilvl w:val="0"/>
          <w:numId w:val="26"/>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How quickly can you pay it into the bank? </w:t>
      </w:r>
      <w:r w:rsidR="006747F7" w:rsidRPr="00795B39">
        <w:rPr>
          <w:rFonts w:asciiTheme="minorHAnsi" w:hAnsiTheme="minorHAnsi" w:cstheme="minorHAnsi"/>
          <w:sz w:val="28"/>
          <w:szCs w:val="28"/>
        </w:rPr>
        <w:t>Where will you keep it safely in the meantime?</w:t>
      </w:r>
    </w:p>
    <w:p w:rsidR="00B72348" w:rsidRPr="00795B39" w:rsidRDefault="006747F7" w:rsidP="00795B39">
      <w:pPr>
        <w:pStyle w:val="ListBullet2"/>
        <w:numPr>
          <w:ilvl w:val="0"/>
          <w:numId w:val="26"/>
        </w:numPr>
        <w:spacing w:before="0"/>
        <w:rPr>
          <w:rFonts w:asciiTheme="minorHAnsi" w:hAnsiTheme="minorHAnsi" w:cstheme="minorHAnsi"/>
          <w:sz w:val="28"/>
          <w:szCs w:val="28"/>
        </w:rPr>
      </w:pPr>
      <w:r w:rsidRPr="00795B39">
        <w:rPr>
          <w:rFonts w:asciiTheme="minorHAnsi" w:hAnsiTheme="minorHAnsi" w:cstheme="minorHAnsi"/>
          <w:sz w:val="28"/>
          <w:szCs w:val="28"/>
        </w:rPr>
        <w:t>How</w:t>
      </w:r>
      <w:r w:rsidR="00B72348" w:rsidRPr="00795B39">
        <w:rPr>
          <w:rFonts w:asciiTheme="minorHAnsi" w:hAnsiTheme="minorHAnsi" w:cstheme="minorHAnsi"/>
          <w:sz w:val="28"/>
          <w:szCs w:val="28"/>
        </w:rPr>
        <w:t xml:space="preserve"> will </w:t>
      </w:r>
      <w:r w:rsidRPr="00795B39">
        <w:rPr>
          <w:rFonts w:asciiTheme="minorHAnsi" w:hAnsiTheme="minorHAnsi" w:cstheme="minorHAnsi"/>
          <w:sz w:val="28"/>
          <w:szCs w:val="28"/>
        </w:rPr>
        <w:t>you pay the cash into the bank, and who will do it</w:t>
      </w:r>
      <w:r w:rsidR="00B72348" w:rsidRPr="00795B39">
        <w:rPr>
          <w:rFonts w:asciiTheme="minorHAnsi" w:hAnsiTheme="minorHAnsi" w:cstheme="minorHAnsi"/>
          <w:sz w:val="28"/>
          <w:szCs w:val="28"/>
        </w:rPr>
        <w:t>? Do you need two people for security? Does that include a specified person / manager? Any other security measures?</w:t>
      </w:r>
    </w:p>
    <w:p w:rsidR="00945928" w:rsidRDefault="00945928" w:rsidP="00795B39">
      <w:pPr>
        <w:pStyle w:val="Heading2"/>
        <w:spacing w:before="0" w:after="0"/>
        <w:rPr>
          <w:rFonts w:asciiTheme="minorHAnsi" w:hAnsiTheme="minorHAnsi" w:cstheme="minorHAnsi"/>
        </w:rPr>
      </w:pPr>
      <w:bookmarkStart w:id="18" w:name="_Toc40780773"/>
    </w:p>
    <w:p w:rsidR="006013E2" w:rsidRPr="00795B39" w:rsidRDefault="006013E2" w:rsidP="00795B39">
      <w:pPr>
        <w:pStyle w:val="Heading2"/>
        <w:spacing w:before="0" w:after="0"/>
        <w:rPr>
          <w:rFonts w:asciiTheme="minorHAnsi" w:hAnsiTheme="minorHAnsi" w:cstheme="minorHAnsi"/>
        </w:rPr>
      </w:pPr>
      <w:r w:rsidRPr="00795B39">
        <w:rPr>
          <w:rFonts w:asciiTheme="minorHAnsi" w:hAnsiTheme="minorHAnsi" w:cstheme="minorHAnsi"/>
        </w:rPr>
        <w:t>Expenditure</w:t>
      </w:r>
      <w:bookmarkEnd w:id="18"/>
    </w:p>
    <w:p w:rsidR="006013E2" w:rsidRPr="00795B39" w:rsidRDefault="002D3361" w:rsidP="00795B39">
      <w:pPr>
        <w:pStyle w:val="Heading4"/>
        <w:spacing w:before="0" w:after="0"/>
        <w:rPr>
          <w:rFonts w:asciiTheme="minorHAnsi" w:hAnsiTheme="minorHAnsi" w:cstheme="minorHAnsi"/>
          <w:sz w:val="28"/>
          <w:szCs w:val="28"/>
          <w:lang w:val="en-GB"/>
        </w:rPr>
      </w:pPr>
      <w:bookmarkStart w:id="19" w:name="_Toc40780774"/>
      <w:r w:rsidRPr="00795B39">
        <w:rPr>
          <w:rFonts w:asciiTheme="minorHAnsi" w:hAnsiTheme="minorHAnsi" w:cstheme="minorHAnsi"/>
          <w:sz w:val="28"/>
          <w:szCs w:val="28"/>
          <w:lang w:val="en-GB"/>
        </w:rPr>
        <w:t>Ordering</w:t>
      </w:r>
      <w:bookmarkEnd w:id="19"/>
    </w:p>
    <w:p w:rsidR="002D3361" w:rsidRPr="00795B39" w:rsidRDefault="002D3361"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Be aware that, even if you are accounting on a cash basis, liability for payment </w:t>
      </w:r>
      <w:r w:rsidR="006E695A" w:rsidRPr="00795B39">
        <w:rPr>
          <w:rFonts w:asciiTheme="minorHAnsi" w:hAnsiTheme="minorHAnsi" w:cstheme="minorHAnsi"/>
          <w:sz w:val="28"/>
          <w:szCs w:val="28"/>
        </w:rPr>
        <w:t>occurs at the point of ordering, so that is when it needs to be authorized.</w:t>
      </w:r>
    </w:p>
    <w:p w:rsidR="006E695A" w:rsidRPr="00795B39" w:rsidRDefault="006E695A" w:rsidP="00795B39">
      <w:pPr>
        <w:pStyle w:val="ListBullet2"/>
        <w:numPr>
          <w:ilvl w:val="0"/>
          <w:numId w:val="27"/>
        </w:numPr>
        <w:spacing w:before="0"/>
        <w:rPr>
          <w:rFonts w:asciiTheme="minorHAnsi" w:hAnsiTheme="minorHAnsi" w:cstheme="minorHAnsi"/>
          <w:sz w:val="28"/>
          <w:szCs w:val="28"/>
        </w:rPr>
      </w:pPr>
      <w:r w:rsidRPr="00795B39">
        <w:rPr>
          <w:rFonts w:asciiTheme="minorHAnsi" w:hAnsiTheme="minorHAnsi" w:cstheme="minorHAnsi"/>
          <w:sz w:val="28"/>
          <w:szCs w:val="28"/>
        </w:rPr>
        <w:t>How will you generate orders? Who will do this? Will you use order numbers?</w:t>
      </w:r>
    </w:p>
    <w:p w:rsidR="006E695A" w:rsidRPr="00795B39" w:rsidRDefault="006E695A" w:rsidP="00795B39">
      <w:pPr>
        <w:pStyle w:val="ListBullet2"/>
        <w:numPr>
          <w:ilvl w:val="0"/>
          <w:numId w:val="27"/>
        </w:numPr>
        <w:spacing w:before="0"/>
        <w:rPr>
          <w:rFonts w:asciiTheme="minorHAnsi" w:hAnsiTheme="minorHAnsi" w:cstheme="minorHAnsi"/>
          <w:sz w:val="28"/>
          <w:szCs w:val="28"/>
        </w:rPr>
      </w:pPr>
      <w:r w:rsidRPr="00795B39">
        <w:rPr>
          <w:rFonts w:asciiTheme="minorHAnsi" w:hAnsiTheme="minorHAnsi" w:cstheme="minorHAnsi"/>
          <w:sz w:val="28"/>
          <w:szCs w:val="28"/>
        </w:rPr>
        <w:t>You will need a clear hierarchy of authorisation (see below).</w:t>
      </w:r>
    </w:p>
    <w:p w:rsidR="006E695A" w:rsidRPr="00795B39" w:rsidRDefault="006E695A" w:rsidP="00795B39">
      <w:pPr>
        <w:pStyle w:val="ListBullet2"/>
        <w:numPr>
          <w:ilvl w:val="0"/>
          <w:numId w:val="27"/>
        </w:numPr>
        <w:spacing w:before="0"/>
        <w:rPr>
          <w:rFonts w:asciiTheme="minorHAnsi" w:hAnsiTheme="minorHAnsi" w:cstheme="minorHAnsi"/>
          <w:sz w:val="28"/>
          <w:szCs w:val="28"/>
        </w:rPr>
      </w:pPr>
      <w:r w:rsidRPr="00795B39">
        <w:rPr>
          <w:rFonts w:asciiTheme="minorHAnsi" w:hAnsiTheme="minorHAnsi" w:cstheme="minorHAnsi"/>
          <w:sz w:val="28"/>
          <w:szCs w:val="28"/>
        </w:rPr>
        <w:t>Will you require supplier invoices?</w:t>
      </w:r>
    </w:p>
    <w:p w:rsidR="006E695A" w:rsidRPr="00795B39" w:rsidRDefault="006E695A" w:rsidP="00795B39">
      <w:pPr>
        <w:pStyle w:val="ListBullet2"/>
        <w:numPr>
          <w:ilvl w:val="0"/>
          <w:numId w:val="27"/>
        </w:numPr>
        <w:spacing w:before="0"/>
        <w:rPr>
          <w:rFonts w:asciiTheme="minorHAnsi" w:hAnsiTheme="minorHAnsi" w:cstheme="minorHAnsi"/>
          <w:sz w:val="28"/>
          <w:szCs w:val="28"/>
        </w:rPr>
      </w:pPr>
      <w:r w:rsidRPr="00795B39">
        <w:rPr>
          <w:rFonts w:asciiTheme="minorHAnsi" w:hAnsiTheme="minorHAnsi" w:cstheme="minorHAnsi"/>
          <w:sz w:val="28"/>
          <w:szCs w:val="28"/>
        </w:rPr>
        <w:t>Do you need a system for monitoring and maintaining basic supplies, e.g. stationery, cleaning materials, refreshments?</w:t>
      </w:r>
    </w:p>
    <w:p w:rsidR="006951ED" w:rsidRPr="00795B39" w:rsidRDefault="006951ED" w:rsidP="00795B39">
      <w:pPr>
        <w:pStyle w:val="ListBullet2"/>
        <w:numPr>
          <w:ilvl w:val="0"/>
          <w:numId w:val="27"/>
        </w:numPr>
        <w:spacing w:before="0"/>
        <w:rPr>
          <w:rFonts w:asciiTheme="minorHAnsi" w:hAnsiTheme="minorHAnsi" w:cstheme="minorHAnsi"/>
          <w:sz w:val="28"/>
          <w:szCs w:val="28"/>
        </w:rPr>
      </w:pPr>
      <w:r w:rsidRPr="00795B39">
        <w:rPr>
          <w:rFonts w:asciiTheme="minorHAnsi" w:hAnsiTheme="minorHAnsi" w:cstheme="minorHAnsi"/>
          <w:sz w:val="28"/>
          <w:szCs w:val="28"/>
        </w:rPr>
        <w:t>Do you need a procedure for cash purchases and/or purchases by staff members (see below)?</w:t>
      </w:r>
    </w:p>
    <w:p w:rsidR="006951ED" w:rsidRPr="00795B39" w:rsidRDefault="006951ED" w:rsidP="00795B39">
      <w:pPr>
        <w:pStyle w:val="ListBullet2"/>
        <w:numPr>
          <w:ilvl w:val="0"/>
          <w:numId w:val="27"/>
        </w:numPr>
        <w:spacing w:before="0"/>
        <w:rPr>
          <w:rFonts w:asciiTheme="minorHAnsi" w:hAnsiTheme="minorHAnsi" w:cstheme="minorHAnsi"/>
          <w:sz w:val="28"/>
          <w:szCs w:val="28"/>
        </w:rPr>
      </w:pPr>
      <w:r w:rsidRPr="00795B39">
        <w:rPr>
          <w:rFonts w:asciiTheme="minorHAnsi" w:hAnsiTheme="minorHAnsi" w:cstheme="minorHAnsi"/>
          <w:sz w:val="28"/>
          <w:szCs w:val="28"/>
        </w:rPr>
        <w:t>Do you need a procedure for checking deliveries?</w:t>
      </w:r>
    </w:p>
    <w:p w:rsidR="006E695A" w:rsidRPr="00795B39" w:rsidRDefault="006E695A" w:rsidP="00795B39">
      <w:pPr>
        <w:pStyle w:val="ListBullet2"/>
        <w:numPr>
          <w:ilvl w:val="0"/>
          <w:numId w:val="27"/>
        </w:numPr>
        <w:spacing w:before="0"/>
        <w:rPr>
          <w:rFonts w:asciiTheme="minorHAnsi" w:hAnsiTheme="minorHAnsi" w:cstheme="minorHAnsi"/>
          <w:sz w:val="28"/>
          <w:szCs w:val="28"/>
        </w:rPr>
      </w:pPr>
      <w:r w:rsidRPr="00795B39">
        <w:rPr>
          <w:rFonts w:asciiTheme="minorHAnsi" w:hAnsiTheme="minorHAnsi" w:cstheme="minorHAnsi"/>
          <w:sz w:val="28"/>
          <w:szCs w:val="28"/>
        </w:rPr>
        <w:t>Do you need a procedure for dealing with returns?</w:t>
      </w:r>
    </w:p>
    <w:p w:rsidR="005B12F5" w:rsidRDefault="005B12F5" w:rsidP="00795B39">
      <w:pPr>
        <w:pStyle w:val="ListBullet2"/>
        <w:numPr>
          <w:ilvl w:val="0"/>
          <w:numId w:val="27"/>
        </w:numPr>
        <w:spacing w:before="0"/>
        <w:rPr>
          <w:rFonts w:asciiTheme="minorHAnsi" w:hAnsiTheme="minorHAnsi" w:cstheme="minorHAnsi"/>
          <w:sz w:val="28"/>
          <w:szCs w:val="28"/>
        </w:rPr>
      </w:pPr>
      <w:r w:rsidRPr="00795B39">
        <w:rPr>
          <w:rFonts w:asciiTheme="minorHAnsi" w:hAnsiTheme="minorHAnsi" w:cstheme="minorHAnsi"/>
          <w:sz w:val="28"/>
          <w:szCs w:val="28"/>
        </w:rPr>
        <w:lastRenderedPageBreak/>
        <w:t>How will you keep a record of orders and deliveries?</w:t>
      </w:r>
    </w:p>
    <w:p w:rsidR="00945928" w:rsidRPr="00795B39" w:rsidRDefault="00945928" w:rsidP="00945928">
      <w:pPr>
        <w:pStyle w:val="ListBullet2"/>
        <w:numPr>
          <w:ilvl w:val="0"/>
          <w:numId w:val="0"/>
        </w:numPr>
        <w:spacing w:before="0"/>
        <w:ind w:left="1003"/>
        <w:rPr>
          <w:rFonts w:asciiTheme="minorHAnsi" w:hAnsiTheme="minorHAnsi" w:cstheme="minorHAnsi"/>
          <w:sz w:val="28"/>
          <w:szCs w:val="28"/>
        </w:rPr>
      </w:pPr>
    </w:p>
    <w:p w:rsidR="006951ED" w:rsidRPr="00795B39" w:rsidRDefault="00795B39" w:rsidP="00795B39">
      <w:pPr>
        <w:pStyle w:val="Heading4"/>
        <w:spacing w:before="0" w:after="0"/>
        <w:rPr>
          <w:rFonts w:asciiTheme="minorHAnsi" w:hAnsiTheme="minorHAnsi" w:cstheme="minorHAnsi"/>
          <w:sz w:val="28"/>
          <w:szCs w:val="28"/>
          <w:lang w:val="en-GB"/>
        </w:rPr>
      </w:pPr>
      <w:bookmarkStart w:id="20" w:name="_Toc40780775"/>
      <w:r w:rsidRPr="00795B39">
        <w:rPr>
          <w:rFonts w:asciiTheme="minorHAnsi" w:hAnsiTheme="minorHAnsi" w:cstheme="minorHAnsi"/>
          <w:sz w:val="28"/>
          <w:szCs w:val="28"/>
          <w:lang w:val="en-GB"/>
        </w:rPr>
        <w:t>Authorisation / Financial d</w:t>
      </w:r>
      <w:r w:rsidR="006951ED" w:rsidRPr="00795B39">
        <w:rPr>
          <w:rFonts w:asciiTheme="minorHAnsi" w:hAnsiTheme="minorHAnsi" w:cstheme="minorHAnsi"/>
          <w:sz w:val="28"/>
          <w:szCs w:val="28"/>
          <w:lang w:val="en-GB"/>
        </w:rPr>
        <w:t>elegation</w:t>
      </w:r>
      <w:bookmarkEnd w:id="20"/>
    </w:p>
    <w:p w:rsidR="005B12F5" w:rsidRPr="00795B39" w:rsidRDefault="005B12F5" w:rsidP="00795B39">
      <w:pPr>
        <w:spacing w:before="0"/>
        <w:rPr>
          <w:rFonts w:asciiTheme="minorHAnsi" w:hAnsiTheme="minorHAnsi" w:cstheme="minorHAnsi"/>
          <w:sz w:val="28"/>
          <w:szCs w:val="28"/>
        </w:rPr>
      </w:pPr>
      <w:r w:rsidRPr="00795B39">
        <w:rPr>
          <w:rFonts w:asciiTheme="minorHAnsi" w:hAnsiTheme="minorHAnsi" w:cstheme="minorHAnsi"/>
          <w:sz w:val="28"/>
          <w:szCs w:val="28"/>
        </w:rPr>
        <w:t>You may wish to create a simple table, something like this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169"/>
      </w:tblGrid>
      <w:tr w:rsidR="005B12F5" w:rsidRPr="00795B39" w:rsidTr="005B12F5">
        <w:tc>
          <w:tcPr>
            <w:tcW w:w="5353" w:type="dxa"/>
          </w:tcPr>
          <w:p w:rsidR="005B12F5" w:rsidRPr="00795B39" w:rsidRDefault="005B12F5" w:rsidP="00795B39">
            <w:pPr>
              <w:spacing w:before="0"/>
              <w:rPr>
                <w:rFonts w:asciiTheme="minorHAnsi" w:hAnsiTheme="minorHAnsi" w:cstheme="minorHAnsi"/>
                <w:snapToGrid w:val="0"/>
                <w:sz w:val="28"/>
                <w:szCs w:val="28"/>
              </w:rPr>
            </w:pPr>
            <w:r w:rsidRPr="00795B39">
              <w:rPr>
                <w:rFonts w:asciiTheme="minorHAnsi" w:hAnsiTheme="minorHAnsi" w:cstheme="minorHAnsi"/>
                <w:snapToGrid w:val="0"/>
                <w:sz w:val="28"/>
                <w:szCs w:val="28"/>
              </w:rPr>
              <w:t>AMOUNT</w:t>
            </w:r>
          </w:p>
        </w:tc>
        <w:tc>
          <w:tcPr>
            <w:tcW w:w="3169" w:type="dxa"/>
          </w:tcPr>
          <w:p w:rsidR="005B12F5" w:rsidRPr="00795B39" w:rsidRDefault="005B12F5" w:rsidP="00795B39">
            <w:pPr>
              <w:spacing w:before="0"/>
              <w:rPr>
                <w:rFonts w:asciiTheme="minorHAnsi" w:hAnsiTheme="minorHAnsi" w:cstheme="minorHAnsi"/>
                <w:snapToGrid w:val="0"/>
                <w:sz w:val="28"/>
                <w:szCs w:val="28"/>
              </w:rPr>
            </w:pPr>
            <w:r w:rsidRPr="00795B39">
              <w:rPr>
                <w:rFonts w:asciiTheme="minorHAnsi" w:hAnsiTheme="minorHAnsi" w:cstheme="minorHAnsi"/>
                <w:snapToGrid w:val="0"/>
                <w:sz w:val="28"/>
                <w:szCs w:val="28"/>
              </w:rPr>
              <w:t>AUTHORISATION</w:t>
            </w:r>
          </w:p>
        </w:tc>
      </w:tr>
      <w:tr w:rsidR="005B12F5" w:rsidRPr="00795B39" w:rsidTr="005B12F5">
        <w:tc>
          <w:tcPr>
            <w:tcW w:w="5353" w:type="dxa"/>
          </w:tcPr>
          <w:p w:rsidR="005B12F5" w:rsidRPr="00795B39" w:rsidRDefault="005B12F5" w:rsidP="00795B39">
            <w:pPr>
              <w:spacing w:before="0"/>
              <w:rPr>
                <w:rFonts w:asciiTheme="minorHAnsi" w:hAnsiTheme="minorHAnsi" w:cstheme="minorHAnsi"/>
                <w:snapToGrid w:val="0"/>
                <w:sz w:val="28"/>
                <w:szCs w:val="28"/>
              </w:rPr>
            </w:pPr>
            <w:r w:rsidRPr="00795B39">
              <w:rPr>
                <w:rFonts w:asciiTheme="minorHAnsi" w:hAnsiTheme="minorHAnsi" w:cstheme="minorHAnsi"/>
                <w:snapToGrid w:val="0"/>
                <w:sz w:val="28"/>
                <w:szCs w:val="28"/>
              </w:rPr>
              <w:t>Up to £20</w:t>
            </w:r>
          </w:p>
        </w:tc>
        <w:tc>
          <w:tcPr>
            <w:tcW w:w="3169" w:type="dxa"/>
          </w:tcPr>
          <w:p w:rsidR="005B12F5" w:rsidRPr="00795B39" w:rsidRDefault="005B12F5" w:rsidP="00795B39">
            <w:pPr>
              <w:spacing w:before="0"/>
              <w:rPr>
                <w:rFonts w:asciiTheme="minorHAnsi" w:hAnsiTheme="minorHAnsi" w:cstheme="minorHAnsi"/>
                <w:snapToGrid w:val="0"/>
                <w:sz w:val="28"/>
                <w:szCs w:val="28"/>
              </w:rPr>
            </w:pPr>
            <w:r w:rsidRPr="00795B39">
              <w:rPr>
                <w:rFonts w:asciiTheme="minorHAnsi" w:hAnsiTheme="minorHAnsi" w:cstheme="minorHAnsi"/>
                <w:snapToGrid w:val="0"/>
                <w:sz w:val="28"/>
                <w:szCs w:val="28"/>
              </w:rPr>
              <w:t>Any staff member</w:t>
            </w:r>
          </w:p>
        </w:tc>
      </w:tr>
      <w:tr w:rsidR="005B12F5" w:rsidRPr="00795B39" w:rsidTr="005B12F5">
        <w:tc>
          <w:tcPr>
            <w:tcW w:w="5353" w:type="dxa"/>
          </w:tcPr>
          <w:p w:rsidR="005B12F5" w:rsidRPr="00795B39" w:rsidRDefault="005B12F5" w:rsidP="00795B39">
            <w:pPr>
              <w:spacing w:before="0"/>
              <w:rPr>
                <w:rFonts w:asciiTheme="minorHAnsi" w:hAnsiTheme="minorHAnsi" w:cstheme="minorHAnsi"/>
                <w:snapToGrid w:val="0"/>
                <w:sz w:val="28"/>
                <w:szCs w:val="28"/>
              </w:rPr>
            </w:pPr>
            <w:r w:rsidRPr="00795B39">
              <w:rPr>
                <w:rFonts w:asciiTheme="minorHAnsi" w:hAnsiTheme="minorHAnsi" w:cstheme="minorHAnsi"/>
                <w:snapToGrid w:val="0"/>
                <w:sz w:val="28"/>
                <w:szCs w:val="28"/>
              </w:rPr>
              <w:t xml:space="preserve">Over £20 and up to £500 </w:t>
            </w:r>
          </w:p>
        </w:tc>
        <w:tc>
          <w:tcPr>
            <w:tcW w:w="3169" w:type="dxa"/>
          </w:tcPr>
          <w:p w:rsidR="005B12F5" w:rsidRPr="00795B39" w:rsidRDefault="005B12F5" w:rsidP="00795B39">
            <w:pPr>
              <w:spacing w:before="0"/>
              <w:rPr>
                <w:rFonts w:asciiTheme="minorHAnsi" w:hAnsiTheme="minorHAnsi" w:cstheme="minorHAnsi"/>
                <w:snapToGrid w:val="0"/>
                <w:sz w:val="28"/>
                <w:szCs w:val="28"/>
              </w:rPr>
            </w:pPr>
            <w:r w:rsidRPr="00795B39">
              <w:rPr>
                <w:rFonts w:asciiTheme="minorHAnsi" w:hAnsiTheme="minorHAnsi" w:cstheme="minorHAnsi"/>
                <w:snapToGrid w:val="0"/>
                <w:sz w:val="28"/>
                <w:szCs w:val="28"/>
              </w:rPr>
              <w:t>Manager</w:t>
            </w:r>
          </w:p>
        </w:tc>
      </w:tr>
      <w:tr w:rsidR="005B12F5" w:rsidRPr="00795B39" w:rsidTr="005B12F5">
        <w:tc>
          <w:tcPr>
            <w:tcW w:w="5353" w:type="dxa"/>
          </w:tcPr>
          <w:p w:rsidR="005B12F5" w:rsidRPr="00795B39" w:rsidRDefault="005B12F5" w:rsidP="00795B39">
            <w:pPr>
              <w:spacing w:before="0"/>
              <w:rPr>
                <w:rFonts w:asciiTheme="minorHAnsi" w:hAnsiTheme="minorHAnsi" w:cstheme="minorHAnsi"/>
                <w:snapToGrid w:val="0"/>
                <w:sz w:val="28"/>
                <w:szCs w:val="28"/>
              </w:rPr>
            </w:pPr>
            <w:r w:rsidRPr="00795B39">
              <w:rPr>
                <w:rFonts w:asciiTheme="minorHAnsi" w:hAnsiTheme="minorHAnsi" w:cstheme="minorHAnsi"/>
                <w:snapToGrid w:val="0"/>
                <w:sz w:val="28"/>
                <w:szCs w:val="28"/>
              </w:rPr>
              <w:t>Over £500 and up to £2500</w:t>
            </w:r>
          </w:p>
        </w:tc>
        <w:tc>
          <w:tcPr>
            <w:tcW w:w="3169" w:type="dxa"/>
          </w:tcPr>
          <w:p w:rsidR="005B12F5" w:rsidRPr="00795B39" w:rsidRDefault="005B12F5" w:rsidP="00795B39">
            <w:pPr>
              <w:spacing w:before="0"/>
              <w:rPr>
                <w:rFonts w:asciiTheme="minorHAnsi" w:hAnsiTheme="minorHAnsi" w:cstheme="minorHAnsi"/>
                <w:snapToGrid w:val="0"/>
                <w:sz w:val="28"/>
                <w:szCs w:val="28"/>
              </w:rPr>
            </w:pPr>
            <w:r w:rsidRPr="00795B39">
              <w:rPr>
                <w:rFonts w:asciiTheme="minorHAnsi" w:hAnsiTheme="minorHAnsi" w:cstheme="minorHAnsi"/>
                <w:snapToGrid w:val="0"/>
                <w:sz w:val="28"/>
                <w:szCs w:val="28"/>
              </w:rPr>
              <w:t>Treasurer</w:t>
            </w:r>
          </w:p>
        </w:tc>
      </w:tr>
      <w:tr w:rsidR="005B12F5" w:rsidRPr="00795B39" w:rsidTr="005B12F5">
        <w:tc>
          <w:tcPr>
            <w:tcW w:w="5353" w:type="dxa"/>
          </w:tcPr>
          <w:p w:rsidR="005B12F5" w:rsidRPr="00795B39" w:rsidRDefault="005B12F5" w:rsidP="00795B39">
            <w:pPr>
              <w:spacing w:before="0"/>
              <w:rPr>
                <w:rFonts w:asciiTheme="minorHAnsi" w:hAnsiTheme="minorHAnsi" w:cstheme="minorHAnsi"/>
                <w:snapToGrid w:val="0"/>
                <w:sz w:val="28"/>
                <w:szCs w:val="28"/>
              </w:rPr>
            </w:pPr>
            <w:r w:rsidRPr="00795B39">
              <w:rPr>
                <w:rFonts w:asciiTheme="minorHAnsi" w:hAnsiTheme="minorHAnsi" w:cstheme="minorHAnsi"/>
                <w:snapToGrid w:val="0"/>
                <w:sz w:val="28"/>
                <w:szCs w:val="28"/>
              </w:rPr>
              <w:t>Over £2500</w:t>
            </w:r>
          </w:p>
        </w:tc>
        <w:tc>
          <w:tcPr>
            <w:tcW w:w="3169" w:type="dxa"/>
          </w:tcPr>
          <w:p w:rsidR="005B12F5" w:rsidRPr="00795B39" w:rsidRDefault="005B12F5" w:rsidP="00795B39">
            <w:pPr>
              <w:spacing w:before="0"/>
              <w:rPr>
                <w:rFonts w:asciiTheme="minorHAnsi" w:hAnsiTheme="minorHAnsi" w:cstheme="minorHAnsi"/>
                <w:snapToGrid w:val="0"/>
                <w:sz w:val="28"/>
                <w:szCs w:val="28"/>
              </w:rPr>
            </w:pPr>
            <w:r w:rsidRPr="00795B39">
              <w:rPr>
                <w:rFonts w:asciiTheme="minorHAnsi" w:hAnsiTheme="minorHAnsi" w:cstheme="minorHAnsi"/>
                <w:snapToGrid w:val="0"/>
                <w:sz w:val="28"/>
                <w:szCs w:val="28"/>
              </w:rPr>
              <w:t xml:space="preserve">Board </w:t>
            </w:r>
          </w:p>
        </w:tc>
      </w:tr>
    </w:tbl>
    <w:p w:rsidR="00795B39" w:rsidRPr="00795B39" w:rsidRDefault="00795B39" w:rsidP="00795B39">
      <w:pPr>
        <w:spacing w:before="0"/>
        <w:rPr>
          <w:rFonts w:asciiTheme="minorHAnsi" w:hAnsiTheme="minorHAnsi" w:cstheme="minorHAnsi"/>
          <w:sz w:val="28"/>
          <w:szCs w:val="28"/>
        </w:rPr>
      </w:pPr>
    </w:p>
    <w:p w:rsidR="005B12F5" w:rsidRPr="00795B39" w:rsidRDefault="005B12F5" w:rsidP="00795B39">
      <w:pPr>
        <w:spacing w:before="0"/>
        <w:rPr>
          <w:rFonts w:asciiTheme="minorHAnsi" w:hAnsiTheme="minorHAnsi" w:cstheme="minorHAnsi"/>
          <w:sz w:val="28"/>
          <w:szCs w:val="28"/>
        </w:rPr>
      </w:pPr>
      <w:r w:rsidRPr="00795B39">
        <w:rPr>
          <w:rFonts w:asciiTheme="minorHAnsi" w:hAnsiTheme="minorHAnsi" w:cstheme="minorHAnsi"/>
          <w:sz w:val="28"/>
          <w:szCs w:val="28"/>
        </w:rPr>
        <w:t>You may wish to specify a maximum level of expenditure for:</w:t>
      </w:r>
    </w:p>
    <w:p w:rsidR="005B12F5" w:rsidRPr="00795B39" w:rsidRDefault="005B12F5" w:rsidP="00795B39">
      <w:pPr>
        <w:pStyle w:val="ListBullet"/>
        <w:numPr>
          <w:ilvl w:val="0"/>
          <w:numId w:val="28"/>
        </w:numPr>
        <w:rPr>
          <w:rFonts w:asciiTheme="minorHAnsi" w:hAnsiTheme="minorHAnsi" w:cstheme="minorHAnsi"/>
          <w:sz w:val="28"/>
          <w:szCs w:val="28"/>
        </w:rPr>
      </w:pPr>
      <w:r w:rsidRPr="00795B39">
        <w:rPr>
          <w:rFonts w:asciiTheme="minorHAnsi" w:hAnsiTheme="minorHAnsi" w:cstheme="minorHAnsi"/>
          <w:sz w:val="28"/>
          <w:szCs w:val="28"/>
        </w:rPr>
        <w:t>cash purchases (see below)</w:t>
      </w:r>
    </w:p>
    <w:p w:rsidR="005B12F5" w:rsidRPr="00795B39" w:rsidRDefault="005B12F5" w:rsidP="00795B39">
      <w:pPr>
        <w:pStyle w:val="ListBullet"/>
        <w:numPr>
          <w:ilvl w:val="0"/>
          <w:numId w:val="28"/>
        </w:numPr>
        <w:rPr>
          <w:rFonts w:asciiTheme="minorHAnsi" w:hAnsiTheme="minorHAnsi" w:cstheme="minorHAnsi"/>
          <w:sz w:val="28"/>
          <w:szCs w:val="28"/>
        </w:rPr>
      </w:pPr>
      <w:r w:rsidRPr="00795B39">
        <w:rPr>
          <w:rFonts w:asciiTheme="minorHAnsi" w:hAnsiTheme="minorHAnsi" w:cstheme="minorHAnsi"/>
          <w:sz w:val="28"/>
          <w:szCs w:val="28"/>
        </w:rPr>
        <w:t>card purchases (see below)</w:t>
      </w:r>
    </w:p>
    <w:p w:rsidR="005B12F5" w:rsidRPr="00795B39" w:rsidRDefault="005B12F5" w:rsidP="00795B39">
      <w:pPr>
        <w:pStyle w:val="ListBullet"/>
        <w:numPr>
          <w:ilvl w:val="0"/>
          <w:numId w:val="28"/>
        </w:numPr>
        <w:rPr>
          <w:rFonts w:asciiTheme="minorHAnsi" w:hAnsiTheme="minorHAnsi" w:cstheme="minorHAnsi"/>
          <w:sz w:val="28"/>
          <w:szCs w:val="28"/>
        </w:rPr>
      </w:pPr>
      <w:r w:rsidRPr="00795B39">
        <w:rPr>
          <w:rFonts w:asciiTheme="minorHAnsi" w:hAnsiTheme="minorHAnsi" w:cstheme="minorHAnsi"/>
          <w:sz w:val="28"/>
          <w:szCs w:val="28"/>
        </w:rPr>
        <w:t>verbal orders</w:t>
      </w:r>
    </w:p>
    <w:p w:rsidR="005B12F5" w:rsidRPr="00795B39" w:rsidRDefault="005B12F5" w:rsidP="00795B39">
      <w:pPr>
        <w:pStyle w:val="ListBullet"/>
        <w:numPr>
          <w:ilvl w:val="0"/>
          <w:numId w:val="28"/>
        </w:numPr>
        <w:rPr>
          <w:rFonts w:asciiTheme="minorHAnsi" w:hAnsiTheme="minorHAnsi" w:cstheme="minorHAnsi"/>
          <w:sz w:val="28"/>
          <w:szCs w:val="28"/>
        </w:rPr>
      </w:pPr>
      <w:r w:rsidRPr="00795B39">
        <w:rPr>
          <w:rFonts w:asciiTheme="minorHAnsi" w:hAnsiTheme="minorHAnsi" w:cstheme="minorHAnsi"/>
          <w:sz w:val="28"/>
          <w:szCs w:val="28"/>
        </w:rPr>
        <w:t>Board decisions taken without legal advice</w:t>
      </w:r>
    </w:p>
    <w:p w:rsidR="00945928" w:rsidRDefault="00945928" w:rsidP="00795B39">
      <w:pPr>
        <w:spacing w:before="0"/>
        <w:rPr>
          <w:rFonts w:asciiTheme="minorHAnsi" w:hAnsiTheme="minorHAnsi" w:cstheme="minorHAnsi"/>
          <w:sz w:val="28"/>
          <w:szCs w:val="28"/>
        </w:rPr>
      </w:pPr>
    </w:p>
    <w:p w:rsidR="00F84BCD" w:rsidRPr="00795B39" w:rsidRDefault="00F84BCD" w:rsidP="00795B39">
      <w:pPr>
        <w:spacing w:before="0"/>
        <w:rPr>
          <w:rFonts w:asciiTheme="minorHAnsi" w:hAnsiTheme="minorHAnsi" w:cstheme="minorHAnsi"/>
          <w:sz w:val="28"/>
          <w:szCs w:val="28"/>
        </w:rPr>
      </w:pPr>
      <w:r w:rsidRPr="00795B39">
        <w:rPr>
          <w:rFonts w:asciiTheme="minorHAnsi" w:hAnsiTheme="minorHAnsi" w:cstheme="minorHAnsi"/>
          <w:sz w:val="28"/>
          <w:szCs w:val="28"/>
        </w:rPr>
        <w:t>Consider:</w:t>
      </w:r>
    </w:p>
    <w:p w:rsidR="00F84BCD" w:rsidRPr="00795B39" w:rsidRDefault="00F84BCD" w:rsidP="00795B39">
      <w:pPr>
        <w:pStyle w:val="ListBullet2"/>
        <w:numPr>
          <w:ilvl w:val="0"/>
          <w:numId w:val="29"/>
        </w:numPr>
        <w:spacing w:before="0"/>
        <w:rPr>
          <w:rFonts w:asciiTheme="minorHAnsi" w:hAnsiTheme="minorHAnsi" w:cstheme="minorHAnsi"/>
          <w:sz w:val="28"/>
          <w:szCs w:val="28"/>
        </w:rPr>
      </w:pPr>
      <w:r w:rsidRPr="00795B39">
        <w:rPr>
          <w:rFonts w:asciiTheme="minorHAnsi" w:hAnsiTheme="minorHAnsi" w:cstheme="minorHAnsi"/>
          <w:sz w:val="28"/>
          <w:szCs w:val="28"/>
        </w:rPr>
        <w:t>How will you process these authorisations in practice, e.g. signed form, email message, Board minutes, online banking authorisation process?</w:t>
      </w:r>
    </w:p>
    <w:p w:rsidR="00945928" w:rsidRDefault="00945928" w:rsidP="00795B39">
      <w:pPr>
        <w:pStyle w:val="Heading4"/>
        <w:spacing w:before="0" w:after="0"/>
        <w:rPr>
          <w:rFonts w:asciiTheme="minorHAnsi" w:hAnsiTheme="minorHAnsi" w:cstheme="minorHAnsi"/>
          <w:sz w:val="28"/>
          <w:szCs w:val="28"/>
          <w:lang w:val="en-GB"/>
        </w:rPr>
      </w:pPr>
      <w:bookmarkStart w:id="21" w:name="_Toc40780776"/>
    </w:p>
    <w:p w:rsidR="00FA33E2" w:rsidRPr="00795B39" w:rsidRDefault="00FA33E2"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Banking</w:t>
      </w:r>
      <w:bookmarkEnd w:id="21"/>
    </w:p>
    <w:p w:rsidR="00C8104A" w:rsidRPr="00795B39" w:rsidRDefault="00C8104A"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Insert information about your </w:t>
      </w:r>
      <w:r w:rsidR="00B30E72" w:rsidRPr="00795B39">
        <w:rPr>
          <w:rFonts w:asciiTheme="minorHAnsi" w:hAnsiTheme="minorHAnsi" w:cstheme="minorHAnsi"/>
          <w:sz w:val="28"/>
          <w:szCs w:val="28"/>
        </w:rPr>
        <w:t xml:space="preserve">existing </w:t>
      </w:r>
      <w:r w:rsidR="00945928">
        <w:rPr>
          <w:rFonts w:asciiTheme="minorHAnsi" w:hAnsiTheme="minorHAnsi" w:cstheme="minorHAnsi"/>
          <w:sz w:val="28"/>
          <w:szCs w:val="28"/>
        </w:rPr>
        <w:t>bank account(s)</w:t>
      </w:r>
    </w:p>
    <w:p w:rsidR="002A3586" w:rsidRPr="00795B39" w:rsidRDefault="002A3586" w:rsidP="00795B39">
      <w:pPr>
        <w:pStyle w:val="ListBullet2"/>
        <w:numPr>
          <w:ilvl w:val="0"/>
          <w:numId w:val="29"/>
        </w:numPr>
        <w:spacing w:before="0"/>
        <w:rPr>
          <w:rFonts w:asciiTheme="minorHAnsi" w:hAnsiTheme="minorHAnsi" w:cstheme="minorHAnsi"/>
          <w:sz w:val="28"/>
          <w:szCs w:val="28"/>
        </w:rPr>
      </w:pPr>
      <w:r w:rsidRPr="00795B39">
        <w:rPr>
          <w:rFonts w:asciiTheme="minorHAnsi" w:hAnsiTheme="minorHAnsi" w:cstheme="minorHAnsi"/>
          <w:sz w:val="28"/>
          <w:szCs w:val="28"/>
        </w:rPr>
        <w:t>Who takes the decisions on opening and closing bank accounts?</w:t>
      </w:r>
    </w:p>
    <w:p w:rsidR="00B30E72" w:rsidRPr="00795B39" w:rsidRDefault="00B30E72" w:rsidP="00795B39">
      <w:pPr>
        <w:pStyle w:val="ListBullet2"/>
        <w:numPr>
          <w:ilvl w:val="0"/>
          <w:numId w:val="29"/>
        </w:numPr>
        <w:spacing w:before="0"/>
        <w:rPr>
          <w:rFonts w:asciiTheme="minorHAnsi" w:hAnsiTheme="minorHAnsi" w:cstheme="minorHAnsi"/>
          <w:sz w:val="28"/>
          <w:szCs w:val="28"/>
        </w:rPr>
      </w:pPr>
      <w:r w:rsidRPr="00795B39">
        <w:rPr>
          <w:rFonts w:asciiTheme="minorHAnsi" w:hAnsiTheme="minorHAnsi" w:cstheme="minorHAnsi"/>
          <w:sz w:val="28"/>
          <w:szCs w:val="28"/>
        </w:rPr>
        <w:t>How does the Board monitor the expenditure?</w:t>
      </w:r>
    </w:p>
    <w:p w:rsidR="00B30E72" w:rsidRPr="00795B39" w:rsidRDefault="00B30E72" w:rsidP="00795B39">
      <w:pPr>
        <w:pStyle w:val="ListBullet2"/>
        <w:numPr>
          <w:ilvl w:val="0"/>
          <w:numId w:val="29"/>
        </w:numPr>
        <w:spacing w:before="0"/>
        <w:rPr>
          <w:rFonts w:asciiTheme="minorHAnsi" w:hAnsiTheme="minorHAnsi" w:cstheme="minorHAnsi"/>
          <w:sz w:val="28"/>
          <w:szCs w:val="28"/>
        </w:rPr>
      </w:pPr>
      <w:r w:rsidRPr="00795B39">
        <w:rPr>
          <w:rFonts w:asciiTheme="minorHAnsi" w:hAnsiTheme="minorHAnsi" w:cstheme="minorHAnsi"/>
          <w:sz w:val="28"/>
          <w:szCs w:val="28"/>
        </w:rPr>
        <w:t>Who carries out monthly bank reconciliations and how? Who checks these?</w:t>
      </w:r>
    </w:p>
    <w:p w:rsidR="00795B39" w:rsidRPr="00795B39" w:rsidRDefault="00795B39" w:rsidP="00795B39">
      <w:pPr>
        <w:spacing w:before="0"/>
        <w:rPr>
          <w:rFonts w:asciiTheme="minorHAnsi" w:hAnsiTheme="minorHAnsi" w:cstheme="minorHAnsi"/>
          <w:sz w:val="28"/>
          <w:szCs w:val="28"/>
        </w:rPr>
      </w:pPr>
    </w:p>
    <w:p w:rsidR="00FA33E2" w:rsidRPr="00795B39" w:rsidRDefault="00FA33E2" w:rsidP="00795B39">
      <w:pPr>
        <w:spacing w:before="0"/>
        <w:rPr>
          <w:rFonts w:asciiTheme="minorHAnsi" w:hAnsiTheme="minorHAnsi" w:cstheme="minorHAnsi"/>
          <w:sz w:val="28"/>
          <w:szCs w:val="28"/>
        </w:rPr>
      </w:pPr>
      <w:r w:rsidRPr="00795B39">
        <w:rPr>
          <w:rFonts w:asciiTheme="minorHAnsi" w:hAnsiTheme="minorHAnsi" w:cstheme="minorHAnsi"/>
          <w:sz w:val="28"/>
          <w:szCs w:val="28"/>
        </w:rPr>
        <w:t>If you are using online banking, you will need to consider:</w:t>
      </w:r>
    </w:p>
    <w:p w:rsidR="002A3586" w:rsidRPr="00795B39" w:rsidRDefault="002A3586" w:rsidP="00795B39">
      <w:pPr>
        <w:pStyle w:val="ListBullet2"/>
        <w:numPr>
          <w:ilvl w:val="0"/>
          <w:numId w:val="30"/>
        </w:numPr>
        <w:spacing w:before="0"/>
        <w:rPr>
          <w:rFonts w:asciiTheme="minorHAnsi" w:hAnsiTheme="minorHAnsi" w:cstheme="minorHAnsi"/>
          <w:sz w:val="28"/>
          <w:szCs w:val="28"/>
        </w:rPr>
      </w:pPr>
      <w:r w:rsidRPr="00795B39">
        <w:rPr>
          <w:rFonts w:asciiTheme="minorHAnsi" w:hAnsiTheme="minorHAnsi" w:cstheme="minorHAnsi"/>
          <w:sz w:val="28"/>
          <w:szCs w:val="28"/>
        </w:rPr>
        <w:t>Who will have access to the account to view and spot-check transactions?</w:t>
      </w:r>
    </w:p>
    <w:p w:rsidR="00C8104A" w:rsidRPr="00795B39" w:rsidRDefault="00FA33E2" w:rsidP="00795B39">
      <w:pPr>
        <w:pStyle w:val="ListBullet2"/>
        <w:numPr>
          <w:ilvl w:val="0"/>
          <w:numId w:val="30"/>
        </w:numPr>
        <w:spacing w:before="0"/>
        <w:rPr>
          <w:rFonts w:asciiTheme="minorHAnsi" w:hAnsiTheme="minorHAnsi" w:cstheme="minorHAnsi"/>
          <w:sz w:val="28"/>
          <w:szCs w:val="28"/>
        </w:rPr>
      </w:pPr>
      <w:r w:rsidRPr="00795B39">
        <w:rPr>
          <w:rFonts w:asciiTheme="minorHAnsi" w:hAnsiTheme="minorHAnsi" w:cstheme="minorHAnsi"/>
          <w:sz w:val="28"/>
          <w:szCs w:val="28"/>
        </w:rPr>
        <w:t>Who will prepare the transactions?</w:t>
      </w:r>
      <w:r w:rsidR="00C8104A" w:rsidRPr="00795B39">
        <w:rPr>
          <w:rFonts w:asciiTheme="minorHAnsi" w:hAnsiTheme="minorHAnsi" w:cstheme="minorHAnsi"/>
          <w:sz w:val="28"/>
          <w:szCs w:val="28"/>
        </w:rPr>
        <w:t xml:space="preserve"> </w:t>
      </w:r>
    </w:p>
    <w:p w:rsidR="00FA33E2" w:rsidRPr="00795B39" w:rsidRDefault="00C8104A" w:rsidP="00795B39">
      <w:pPr>
        <w:pStyle w:val="ListBullet2"/>
        <w:numPr>
          <w:ilvl w:val="0"/>
          <w:numId w:val="30"/>
        </w:numPr>
        <w:spacing w:before="0"/>
        <w:rPr>
          <w:rFonts w:asciiTheme="minorHAnsi" w:hAnsiTheme="minorHAnsi" w:cstheme="minorHAnsi"/>
          <w:sz w:val="28"/>
          <w:szCs w:val="28"/>
        </w:rPr>
      </w:pPr>
      <w:r w:rsidRPr="00795B39">
        <w:rPr>
          <w:rFonts w:asciiTheme="minorHAnsi" w:hAnsiTheme="minorHAnsi" w:cstheme="minorHAnsi"/>
          <w:sz w:val="28"/>
          <w:szCs w:val="28"/>
        </w:rPr>
        <w:t>What documentary information will they need to provide to the signatories (e.g. invoices, expense claims, salary schedule)?</w:t>
      </w:r>
    </w:p>
    <w:p w:rsidR="00FA33E2" w:rsidRPr="00795B39" w:rsidRDefault="00FA33E2" w:rsidP="00795B39">
      <w:pPr>
        <w:pStyle w:val="ListBullet2"/>
        <w:numPr>
          <w:ilvl w:val="0"/>
          <w:numId w:val="30"/>
        </w:numPr>
        <w:spacing w:before="0"/>
        <w:rPr>
          <w:rFonts w:asciiTheme="minorHAnsi" w:hAnsiTheme="minorHAnsi" w:cstheme="minorHAnsi"/>
          <w:sz w:val="28"/>
          <w:szCs w:val="28"/>
        </w:rPr>
      </w:pPr>
      <w:r w:rsidRPr="00795B39">
        <w:rPr>
          <w:rFonts w:asciiTheme="minorHAnsi" w:hAnsiTheme="minorHAnsi" w:cstheme="minorHAnsi"/>
          <w:sz w:val="28"/>
          <w:szCs w:val="28"/>
        </w:rPr>
        <w:t>Who will authorise them (e.g. two Board members)?</w:t>
      </w:r>
    </w:p>
    <w:p w:rsidR="00FA33E2" w:rsidRPr="00795B39" w:rsidRDefault="00FA33E2" w:rsidP="00795B39">
      <w:pPr>
        <w:pStyle w:val="ListBullet2"/>
        <w:numPr>
          <w:ilvl w:val="0"/>
          <w:numId w:val="30"/>
        </w:numPr>
        <w:spacing w:before="0"/>
        <w:rPr>
          <w:rFonts w:asciiTheme="minorHAnsi" w:hAnsiTheme="minorHAnsi" w:cstheme="minorHAnsi"/>
          <w:sz w:val="28"/>
          <w:szCs w:val="28"/>
        </w:rPr>
      </w:pPr>
      <w:r w:rsidRPr="00795B39">
        <w:rPr>
          <w:rFonts w:asciiTheme="minorHAnsi" w:hAnsiTheme="minorHAnsi" w:cstheme="minorHAnsi"/>
          <w:sz w:val="28"/>
          <w:szCs w:val="28"/>
        </w:rPr>
        <w:t>Will your bank accept more precise instructions that mirror your financial delegation rules (above)?</w:t>
      </w:r>
    </w:p>
    <w:p w:rsidR="00FA33E2" w:rsidRPr="00795B39" w:rsidRDefault="00FA33E2" w:rsidP="00795B39">
      <w:pPr>
        <w:pStyle w:val="ListBullet2"/>
        <w:numPr>
          <w:ilvl w:val="0"/>
          <w:numId w:val="30"/>
        </w:numPr>
        <w:spacing w:before="0"/>
        <w:rPr>
          <w:rFonts w:asciiTheme="minorHAnsi" w:hAnsiTheme="minorHAnsi" w:cstheme="minorHAnsi"/>
          <w:sz w:val="28"/>
          <w:szCs w:val="28"/>
        </w:rPr>
      </w:pPr>
      <w:r w:rsidRPr="00795B39">
        <w:rPr>
          <w:rFonts w:asciiTheme="minorHAnsi" w:hAnsiTheme="minorHAnsi" w:cstheme="minorHAnsi"/>
          <w:sz w:val="28"/>
          <w:szCs w:val="28"/>
        </w:rPr>
        <w:t>What information or identification will bank signatories need to provide?</w:t>
      </w:r>
    </w:p>
    <w:p w:rsidR="00C8104A" w:rsidRPr="00795B39" w:rsidRDefault="00C8104A" w:rsidP="00795B39">
      <w:pPr>
        <w:pStyle w:val="ListBullet2"/>
        <w:numPr>
          <w:ilvl w:val="0"/>
          <w:numId w:val="30"/>
        </w:numPr>
        <w:spacing w:before="0"/>
        <w:rPr>
          <w:rFonts w:asciiTheme="minorHAnsi" w:hAnsiTheme="minorHAnsi" w:cstheme="minorHAnsi"/>
          <w:sz w:val="28"/>
          <w:szCs w:val="28"/>
        </w:rPr>
      </w:pPr>
      <w:r w:rsidRPr="00795B39">
        <w:rPr>
          <w:rFonts w:asciiTheme="minorHAnsi" w:hAnsiTheme="minorHAnsi" w:cstheme="minorHAnsi"/>
          <w:sz w:val="28"/>
          <w:szCs w:val="28"/>
        </w:rPr>
        <w:t>Do you need rules to cover switching funds between accounts?</w:t>
      </w:r>
    </w:p>
    <w:p w:rsidR="00795B39" w:rsidRPr="00795B39" w:rsidRDefault="00795B39" w:rsidP="00795B39">
      <w:pPr>
        <w:spacing w:before="0"/>
        <w:rPr>
          <w:rFonts w:asciiTheme="minorHAnsi" w:hAnsiTheme="minorHAnsi" w:cstheme="minorHAnsi"/>
          <w:sz w:val="28"/>
          <w:szCs w:val="28"/>
        </w:rPr>
      </w:pPr>
    </w:p>
    <w:p w:rsidR="00C8104A" w:rsidRPr="00795B39" w:rsidRDefault="00C8104A" w:rsidP="00795B39">
      <w:pPr>
        <w:spacing w:before="0"/>
        <w:rPr>
          <w:rFonts w:asciiTheme="minorHAnsi" w:hAnsiTheme="minorHAnsi" w:cstheme="minorHAnsi"/>
          <w:sz w:val="28"/>
          <w:szCs w:val="28"/>
        </w:rPr>
      </w:pPr>
      <w:r w:rsidRPr="00795B39">
        <w:rPr>
          <w:rFonts w:asciiTheme="minorHAnsi" w:hAnsiTheme="minorHAnsi" w:cstheme="minorHAnsi"/>
          <w:sz w:val="28"/>
          <w:szCs w:val="28"/>
        </w:rPr>
        <w:lastRenderedPageBreak/>
        <w:t>If you are still using cheques, you will need similar rules covering:</w:t>
      </w:r>
    </w:p>
    <w:p w:rsidR="00C8104A" w:rsidRPr="00795B39" w:rsidRDefault="00C8104A" w:rsidP="00795B39">
      <w:pPr>
        <w:pStyle w:val="ListBullet2"/>
        <w:numPr>
          <w:ilvl w:val="0"/>
          <w:numId w:val="31"/>
        </w:numPr>
        <w:spacing w:before="0"/>
        <w:rPr>
          <w:rFonts w:asciiTheme="minorHAnsi" w:hAnsiTheme="minorHAnsi" w:cstheme="minorHAnsi"/>
          <w:sz w:val="28"/>
          <w:szCs w:val="28"/>
        </w:rPr>
      </w:pPr>
      <w:r w:rsidRPr="00795B39">
        <w:rPr>
          <w:rFonts w:asciiTheme="minorHAnsi" w:hAnsiTheme="minorHAnsi" w:cstheme="minorHAnsi"/>
          <w:sz w:val="28"/>
          <w:szCs w:val="28"/>
        </w:rPr>
        <w:t>What authorities are required (e.g. two signatures, one a trustee)?</w:t>
      </w:r>
    </w:p>
    <w:p w:rsidR="00C8104A" w:rsidRPr="00795B39" w:rsidRDefault="00C8104A" w:rsidP="00795B39">
      <w:pPr>
        <w:pStyle w:val="ListBullet2"/>
        <w:numPr>
          <w:ilvl w:val="0"/>
          <w:numId w:val="31"/>
        </w:numPr>
        <w:spacing w:before="0"/>
        <w:rPr>
          <w:rFonts w:asciiTheme="minorHAnsi" w:hAnsiTheme="minorHAnsi" w:cstheme="minorHAnsi"/>
          <w:sz w:val="28"/>
          <w:szCs w:val="28"/>
        </w:rPr>
      </w:pPr>
      <w:r w:rsidRPr="00795B39">
        <w:rPr>
          <w:rFonts w:asciiTheme="minorHAnsi" w:hAnsiTheme="minorHAnsi" w:cstheme="minorHAnsi"/>
          <w:sz w:val="28"/>
          <w:szCs w:val="28"/>
        </w:rPr>
        <w:t>Are payee and date filled in fully and correctly before signing?</w:t>
      </w:r>
    </w:p>
    <w:p w:rsidR="00795B39" w:rsidRPr="00795B39" w:rsidRDefault="00795B39" w:rsidP="00795B39">
      <w:pPr>
        <w:spacing w:before="0"/>
        <w:rPr>
          <w:rFonts w:asciiTheme="minorHAnsi" w:hAnsiTheme="minorHAnsi" w:cstheme="minorHAnsi"/>
          <w:sz w:val="28"/>
          <w:szCs w:val="28"/>
        </w:rPr>
      </w:pPr>
    </w:p>
    <w:p w:rsidR="00C8104A" w:rsidRPr="00795B39" w:rsidRDefault="00C8104A" w:rsidP="00795B39">
      <w:pPr>
        <w:spacing w:before="0"/>
        <w:rPr>
          <w:rFonts w:asciiTheme="minorHAnsi" w:hAnsiTheme="minorHAnsi" w:cstheme="minorHAnsi"/>
          <w:sz w:val="28"/>
          <w:szCs w:val="28"/>
        </w:rPr>
      </w:pPr>
      <w:r w:rsidRPr="00795B39">
        <w:rPr>
          <w:rFonts w:asciiTheme="minorHAnsi" w:hAnsiTheme="minorHAnsi" w:cstheme="minorHAnsi"/>
          <w:sz w:val="28"/>
          <w:szCs w:val="28"/>
        </w:rPr>
        <w:t>As ever, the golden rule is:</w:t>
      </w:r>
    </w:p>
    <w:p w:rsidR="00C8104A" w:rsidRPr="00795B39" w:rsidRDefault="00C8104A"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b/>
          <w:sz w:val="28"/>
          <w:szCs w:val="28"/>
        </w:rPr>
        <w:t>NEVER pre-sign cheques, however convenient this may appear; ALWAYS complete the cheque in full before requesting or providing a signature.</w:t>
      </w:r>
    </w:p>
    <w:p w:rsidR="00945928" w:rsidRDefault="00945928" w:rsidP="00795B39">
      <w:pPr>
        <w:pStyle w:val="Heading4"/>
        <w:spacing w:before="0" w:after="0"/>
        <w:rPr>
          <w:rFonts w:asciiTheme="minorHAnsi" w:hAnsiTheme="minorHAnsi" w:cstheme="minorHAnsi"/>
          <w:sz w:val="28"/>
          <w:szCs w:val="28"/>
          <w:lang w:val="en-GB"/>
        </w:rPr>
      </w:pPr>
      <w:bookmarkStart w:id="22" w:name="_Toc40780777"/>
    </w:p>
    <w:p w:rsidR="00C8104A" w:rsidRPr="00795B39" w:rsidRDefault="00795B39"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Payment c</w:t>
      </w:r>
      <w:r w:rsidR="00C8104A" w:rsidRPr="00795B39">
        <w:rPr>
          <w:rFonts w:asciiTheme="minorHAnsi" w:hAnsiTheme="minorHAnsi" w:cstheme="minorHAnsi"/>
          <w:sz w:val="28"/>
          <w:szCs w:val="28"/>
          <w:lang w:val="en-GB"/>
        </w:rPr>
        <w:t>ards</w:t>
      </w:r>
      <w:bookmarkEnd w:id="22"/>
    </w:p>
    <w:p w:rsidR="002A3586" w:rsidRPr="00795B39" w:rsidRDefault="002A3586" w:rsidP="00795B39">
      <w:pPr>
        <w:pStyle w:val="ListBullet2"/>
        <w:numPr>
          <w:ilvl w:val="0"/>
          <w:numId w:val="32"/>
        </w:numPr>
        <w:spacing w:before="0"/>
        <w:rPr>
          <w:rFonts w:asciiTheme="minorHAnsi" w:hAnsiTheme="minorHAnsi" w:cstheme="minorHAnsi"/>
          <w:sz w:val="28"/>
          <w:szCs w:val="28"/>
        </w:rPr>
      </w:pPr>
      <w:r w:rsidRPr="00795B39">
        <w:rPr>
          <w:rFonts w:asciiTheme="minorHAnsi" w:hAnsiTheme="minorHAnsi" w:cstheme="minorHAnsi"/>
          <w:sz w:val="28"/>
          <w:szCs w:val="28"/>
        </w:rPr>
        <w:t>Will your organisation hold a credit or debit card? Is this necessary? Would Staff Purchasing (see below) represent a better option?</w:t>
      </w:r>
    </w:p>
    <w:p w:rsidR="002A3586" w:rsidRPr="00795B39" w:rsidRDefault="002A3586" w:rsidP="00795B39">
      <w:pPr>
        <w:pStyle w:val="ListBullet2"/>
        <w:numPr>
          <w:ilvl w:val="0"/>
          <w:numId w:val="32"/>
        </w:numPr>
        <w:spacing w:before="0"/>
        <w:rPr>
          <w:rFonts w:asciiTheme="minorHAnsi" w:hAnsiTheme="minorHAnsi" w:cstheme="minorHAnsi"/>
          <w:sz w:val="28"/>
          <w:szCs w:val="28"/>
        </w:rPr>
      </w:pPr>
      <w:r w:rsidRPr="00795B39">
        <w:rPr>
          <w:rFonts w:asciiTheme="minorHAnsi" w:hAnsiTheme="minorHAnsi" w:cstheme="minorHAnsi"/>
          <w:sz w:val="28"/>
          <w:szCs w:val="28"/>
        </w:rPr>
        <w:t>If you do need this facility, how many cards and of what type? Who will hold them? Can you ensure that the card-issuer applies limits matching your financial delegation rules?</w:t>
      </w:r>
    </w:p>
    <w:p w:rsidR="00B30E72" w:rsidRPr="00795B39" w:rsidRDefault="00B30E72" w:rsidP="00795B39">
      <w:pPr>
        <w:pStyle w:val="ListBullet2"/>
        <w:numPr>
          <w:ilvl w:val="0"/>
          <w:numId w:val="32"/>
        </w:numPr>
        <w:spacing w:before="0"/>
        <w:rPr>
          <w:rFonts w:asciiTheme="minorHAnsi" w:hAnsiTheme="minorHAnsi" w:cstheme="minorHAnsi"/>
          <w:sz w:val="28"/>
          <w:szCs w:val="28"/>
        </w:rPr>
      </w:pPr>
      <w:r w:rsidRPr="00795B39">
        <w:rPr>
          <w:rFonts w:asciiTheme="minorHAnsi" w:hAnsiTheme="minorHAnsi" w:cstheme="minorHAnsi"/>
          <w:sz w:val="28"/>
          <w:szCs w:val="28"/>
        </w:rPr>
        <w:t>Can you set single-transaction and/or monthly-total limits? Do you wish to?</w:t>
      </w:r>
    </w:p>
    <w:p w:rsidR="002A3586" w:rsidRPr="00795B39" w:rsidRDefault="002A3586" w:rsidP="00795B39">
      <w:pPr>
        <w:pStyle w:val="ListBullet2"/>
        <w:numPr>
          <w:ilvl w:val="0"/>
          <w:numId w:val="32"/>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How will card purchases be monitored? </w:t>
      </w:r>
    </w:p>
    <w:p w:rsidR="00945928" w:rsidRDefault="00945928" w:rsidP="00795B39">
      <w:pPr>
        <w:pStyle w:val="Heading4"/>
        <w:spacing w:before="0" w:after="0"/>
        <w:rPr>
          <w:rFonts w:asciiTheme="minorHAnsi" w:hAnsiTheme="minorHAnsi" w:cstheme="minorHAnsi"/>
          <w:sz w:val="28"/>
          <w:szCs w:val="28"/>
          <w:lang w:val="en-GB"/>
        </w:rPr>
      </w:pPr>
      <w:bookmarkStart w:id="23" w:name="_Toc40780778"/>
    </w:p>
    <w:p w:rsidR="00B30E72" w:rsidRPr="00795B39" w:rsidRDefault="00795B39"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Petty c</w:t>
      </w:r>
      <w:r w:rsidR="00B30E72" w:rsidRPr="00795B39">
        <w:rPr>
          <w:rFonts w:asciiTheme="minorHAnsi" w:hAnsiTheme="minorHAnsi" w:cstheme="minorHAnsi"/>
          <w:sz w:val="28"/>
          <w:szCs w:val="28"/>
          <w:lang w:val="en-GB"/>
        </w:rPr>
        <w:t>ash</w:t>
      </w:r>
      <w:bookmarkEnd w:id="23"/>
    </w:p>
    <w:p w:rsidR="00B30E72" w:rsidRPr="00795B39" w:rsidRDefault="00B30E72" w:rsidP="00795B39">
      <w:pPr>
        <w:pStyle w:val="ListBullet2"/>
        <w:numPr>
          <w:ilvl w:val="0"/>
          <w:numId w:val="33"/>
        </w:numPr>
        <w:spacing w:before="0"/>
        <w:rPr>
          <w:rFonts w:asciiTheme="minorHAnsi" w:hAnsiTheme="minorHAnsi" w:cstheme="minorHAnsi"/>
          <w:sz w:val="28"/>
          <w:szCs w:val="28"/>
        </w:rPr>
      </w:pPr>
      <w:r w:rsidRPr="00795B39">
        <w:rPr>
          <w:rFonts w:asciiTheme="minorHAnsi" w:hAnsiTheme="minorHAnsi" w:cstheme="minorHAnsi"/>
          <w:sz w:val="28"/>
          <w:szCs w:val="28"/>
        </w:rPr>
        <w:t>Will your organization maintain a petty cash float? Is this necessary? Would Staff Purchasing (see below) represent a better option?</w:t>
      </w:r>
    </w:p>
    <w:p w:rsidR="00B224B4" w:rsidRPr="00795B39" w:rsidRDefault="00B224B4" w:rsidP="00795B39">
      <w:pPr>
        <w:pStyle w:val="ListBullet2"/>
        <w:numPr>
          <w:ilvl w:val="0"/>
          <w:numId w:val="33"/>
        </w:numPr>
        <w:spacing w:before="0"/>
        <w:rPr>
          <w:rFonts w:asciiTheme="minorHAnsi" w:hAnsiTheme="minorHAnsi" w:cstheme="minorHAnsi"/>
          <w:sz w:val="28"/>
          <w:szCs w:val="28"/>
        </w:rPr>
      </w:pPr>
      <w:r w:rsidRPr="00795B39">
        <w:rPr>
          <w:rFonts w:asciiTheme="minorHAnsi" w:hAnsiTheme="minorHAnsi" w:cstheme="minorHAnsi"/>
          <w:sz w:val="28"/>
          <w:szCs w:val="28"/>
        </w:rPr>
        <w:t>Where will you keep the cash tin securely? Who will have access?</w:t>
      </w:r>
    </w:p>
    <w:p w:rsidR="00B224B4" w:rsidRPr="00795B39" w:rsidRDefault="00B224B4" w:rsidP="00795B39">
      <w:pPr>
        <w:pStyle w:val="ListBullet2"/>
        <w:numPr>
          <w:ilvl w:val="0"/>
          <w:numId w:val="33"/>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What float level will you set? Will you use an </w:t>
      </w:r>
      <w:proofErr w:type="spellStart"/>
      <w:r w:rsidRPr="00795B39">
        <w:rPr>
          <w:rFonts w:asciiTheme="minorHAnsi" w:hAnsiTheme="minorHAnsi" w:cstheme="minorHAnsi"/>
          <w:sz w:val="28"/>
          <w:szCs w:val="28"/>
        </w:rPr>
        <w:t>imprest</w:t>
      </w:r>
      <w:proofErr w:type="spellEnd"/>
      <w:r w:rsidRPr="00795B39">
        <w:rPr>
          <w:rFonts w:asciiTheme="minorHAnsi" w:hAnsiTheme="minorHAnsi" w:cstheme="minorHAnsi"/>
          <w:sz w:val="28"/>
          <w:szCs w:val="28"/>
        </w:rPr>
        <w:t xml:space="preserve"> system?</w:t>
      </w:r>
    </w:p>
    <w:p w:rsidR="00B224B4" w:rsidRPr="00795B39" w:rsidRDefault="00B224B4" w:rsidP="00795B39">
      <w:pPr>
        <w:pStyle w:val="ListBullet2"/>
        <w:numPr>
          <w:ilvl w:val="0"/>
          <w:numId w:val="33"/>
        </w:numPr>
        <w:spacing w:before="0"/>
        <w:rPr>
          <w:rFonts w:asciiTheme="minorHAnsi" w:hAnsiTheme="minorHAnsi" w:cstheme="minorHAnsi"/>
          <w:sz w:val="28"/>
          <w:szCs w:val="28"/>
        </w:rPr>
      </w:pPr>
      <w:r w:rsidRPr="00795B39">
        <w:rPr>
          <w:rFonts w:asciiTheme="minorHAnsi" w:hAnsiTheme="minorHAnsi" w:cstheme="minorHAnsi"/>
          <w:sz w:val="28"/>
          <w:szCs w:val="28"/>
        </w:rPr>
        <w:t>Who will do the banking runs? Are there personal safety issues?</w:t>
      </w:r>
    </w:p>
    <w:p w:rsidR="00B224B4" w:rsidRPr="00795B39" w:rsidRDefault="00B224B4" w:rsidP="00795B39">
      <w:pPr>
        <w:pStyle w:val="ListBullet2"/>
        <w:numPr>
          <w:ilvl w:val="0"/>
          <w:numId w:val="33"/>
        </w:numPr>
        <w:spacing w:before="0"/>
        <w:rPr>
          <w:rFonts w:asciiTheme="minorHAnsi" w:hAnsiTheme="minorHAnsi" w:cstheme="minorHAnsi"/>
          <w:sz w:val="28"/>
          <w:szCs w:val="28"/>
        </w:rPr>
      </w:pPr>
      <w:r w:rsidRPr="00795B39">
        <w:rPr>
          <w:rFonts w:asciiTheme="minorHAnsi" w:hAnsiTheme="minorHAnsi" w:cstheme="minorHAnsi"/>
          <w:sz w:val="28"/>
          <w:szCs w:val="28"/>
        </w:rPr>
        <w:t>Who will do the petty cash reconciliations and who will check them?</w:t>
      </w:r>
    </w:p>
    <w:p w:rsidR="00945928" w:rsidRDefault="00945928" w:rsidP="00795B39">
      <w:pPr>
        <w:pStyle w:val="Heading4"/>
        <w:spacing w:before="0" w:after="0"/>
        <w:rPr>
          <w:rFonts w:asciiTheme="minorHAnsi" w:hAnsiTheme="minorHAnsi" w:cstheme="minorHAnsi"/>
          <w:sz w:val="28"/>
          <w:szCs w:val="28"/>
          <w:lang w:val="en-GB"/>
        </w:rPr>
      </w:pPr>
      <w:bookmarkStart w:id="24" w:name="_Toc40780779"/>
    </w:p>
    <w:p w:rsidR="00B224B4" w:rsidRPr="00795B39" w:rsidRDefault="00795B39"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Staff purchasing / Personal f</w:t>
      </w:r>
      <w:r w:rsidR="00B224B4" w:rsidRPr="00795B39">
        <w:rPr>
          <w:rFonts w:asciiTheme="minorHAnsi" w:hAnsiTheme="minorHAnsi" w:cstheme="minorHAnsi"/>
          <w:sz w:val="28"/>
          <w:szCs w:val="28"/>
          <w:lang w:val="en-GB"/>
        </w:rPr>
        <w:t>loats</w:t>
      </w:r>
      <w:bookmarkEnd w:id="24"/>
    </w:p>
    <w:p w:rsidR="00B224B4" w:rsidRPr="00795B39" w:rsidRDefault="00B224B4" w:rsidP="00795B39">
      <w:pPr>
        <w:pStyle w:val="ListBullet2"/>
        <w:numPr>
          <w:ilvl w:val="0"/>
          <w:numId w:val="34"/>
        </w:numPr>
        <w:spacing w:before="0"/>
        <w:rPr>
          <w:rFonts w:asciiTheme="minorHAnsi" w:hAnsiTheme="minorHAnsi" w:cstheme="minorHAnsi"/>
          <w:sz w:val="28"/>
          <w:szCs w:val="28"/>
        </w:rPr>
      </w:pPr>
      <w:r w:rsidRPr="00795B39">
        <w:rPr>
          <w:rFonts w:asciiTheme="minorHAnsi" w:hAnsiTheme="minorHAnsi" w:cstheme="minorHAnsi"/>
          <w:sz w:val="28"/>
          <w:szCs w:val="28"/>
        </w:rPr>
        <w:t>Are considerations like convenience, speed and informality a valid consideration in planning your ordering and purchasing arrangements?</w:t>
      </w:r>
    </w:p>
    <w:p w:rsidR="00B224B4" w:rsidRPr="00795B39" w:rsidRDefault="00B224B4" w:rsidP="00795B39">
      <w:pPr>
        <w:pStyle w:val="ListBullet2"/>
        <w:numPr>
          <w:ilvl w:val="0"/>
          <w:numId w:val="34"/>
        </w:numPr>
        <w:spacing w:before="0"/>
        <w:rPr>
          <w:rFonts w:asciiTheme="minorHAnsi" w:hAnsiTheme="minorHAnsi" w:cstheme="minorHAnsi"/>
          <w:sz w:val="28"/>
          <w:szCs w:val="28"/>
        </w:rPr>
      </w:pPr>
      <w:r w:rsidRPr="00795B39">
        <w:rPr>
          <w:rFonts w:asciiTheme="minorHAnsi" w:hAnsiTheme="minorHAnsi" w:cstheme="minorHAnsi"/>
          <w:sz w:val="28"/>
          <w:szCs w:val="28"/>
        </w:rPr>
        <w:t>Would staff be happy to use their own payment cards to buy supplies if they knew they would never be out of pocket?</w:t>
      </w:r>
      <w:r w:rsidR="00D50460" w:rsidRPr="00795B39">
        <w:rPr>
          <w:rFonts w:asciiTheme="minorHAnsi" w:hAnsiTheme="minorHAnsi" w:cstheme="minorHAnsi"/>
          <w:sz w:val="28"/>
          <w:szCs w:val="28"/>
        </w:rPr>
        <w:t xml:space="preserve"> Does your organisation have the sort of internal culture where this would be seen as acceptable?</w:t>
      </w:r>
    </w:p>
    <w:p w:rsidR="00795B39" w:rsidRPr="00795B39" w:rsidRDefault="00795B39" w:rsidP="00795B39">
      <w:pPr>
        <w:spacing w:before="0"/>
        <w:rPr>
          <w:rFonts w:asciiTheme="minorHAnsi" w:hAnsiTheme="minorHAnsi" w:cstheme="minorHAnsi"/>
          <w:sz w:val="28"/>
          <w:szCs w:val="28"/>
        </w:rPr>
      </w:pPr>
    </w:p>
    <w:p w:rsidR="00B224B4" w:rsidRPr="00795B39" w:rsidRDefault="00B224B4"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If the answer </w:t>
      </w:r>
      <w:r w:rsidR="00B301A2">
        <w:rPr>
          <w:rFonts w:asciiTheme="minorHAnsi" w:hAnsiTheme="minorHAnsi" w:cstheme="minorHAnsi"/>
          <w:sz w:val="28"/>
          <w:szCs w:val="28"/>
        </w:rPr>
        <w:t>to both questions is yes, then staff p</w:t>
      </w:r>
      <w:r w:rsidRPr="00795B39">
        <w:rPr>
          <w:rFonts w:asciiTheme="minorHAnsi" w:hAnsiTheme="minorHAnsi" w:cstheme="minorHAnsi"/>
          <w:sz w:val="28"/>
          <w:szCs w:val="28"/>
        </w:rPr>
        <w:t>urchasing ma</w:t>
      </w:r>
      <w:r w:rsidR="00B301A2">
        <w:rPr>
          <w:rFonts w:asciiTheme="minorHAnsi" w:hAnsiTheme="minorHAnsi" w:cstheme="minorHAnsi"/>
          <w:sz w:val="28"/>
          <w:szCs w:val="28"/>
        </w:rPr>
        <w:t>y be a better option than both payment c</w:t>
      </w:r>
      <w:r w:rsidRPr="00795B39">
        <w:rPr>
          <w:rFonts w:asciiTheme="minorHAnsi" w:hAnsiTheme="minorHAnsi" w:cstheme="minorHAnsi"/>
          <w:sz w:val="28"/>
          <w:szCs w:val="28"/>
        </w:rPr>
        <w:t xml:space="preserve">ards </w:t>
      </w:r>
      <w:r w:rsidR="00B301A2">
        <w:rPr>
          <w:rFonts w:asciiTheme="minorHAnsi" w:hAnsiTheme="minorHAnsi" w:cstheme="minorHAnsi"/>
          <w:sz w:val="28"/>
          <w:szCs w:val="28"/>
        </w:rPr>
        <w:t>and petty c</w:t>
      </w:r>
      <w:r w:rsidR="00E75494" w:rsidRPr="00795B39">
        <w:rPr>
          <w:rFonts w:asciiTheme="minorHAnsi" w:hAnsiTheme="minorHAnsi" w:cstheme="minorHAnsi"/>
          <w:sz w:val="28"/>
          <w:szCs w:val="28"/>
        </w:rPr>
        <w:t xml:space="preserve">ash. It works like an </w:t>
      </w:r>
      <w:proofErr w:type="spellStart"/>
      <w:r w:rsidR="00E75494" w:rsidRPr="00795B39">
        <w:rPr>
          <w:rFonts w:asciiTheme="minorHAnsi" w:hAnsiTheme="minorHAnsi" w:cstheme="minorHAnsi"/>
          <w:sz w:val="28"/>
          <w:szCs w:val="28"/>
        </w:rPr>
        <w:t>imprest</w:t>
      </w:r>
      <w:proofErr w:type="spellEnd"/>
      <w:r w:rsidR="00E75494" w:rsidRPr="00795B39">
        <w:rPr>
          <w:rFonts w:asciiTheme="minorHAnsi" w:hAnsiTheme="minorHAnsi" w:cstheme="minorHAnsi"/>
          <w:sz w:val="28"/>
          <w:szCs w:val="28"/>
        </w:rPr>
        <w:t xml:space="preserve"> system, except that the float does not take the form of cash. </w:t>
      </w:r>
    </w:p>
    <w:p w:rsidR="00795B39" w:rsidRPr="00795B39" w:rsidRDefault="00795B39" w:rsidP="00795B39">
      <w:pPr>
        <w:spacing w:before="0"/>
        <w:rPr>
          <w:rFonts w:asciiTheme="minorHAnsi" w:hAnsiTheme="minorHAnsi" w:cstheme="minorHAnsi"/>
          <w:sz w:val="28"/>
          <w:szCs w:val="28"/>
        </w:rPr>
      </w:pPr>
    </w:p>
    <w:p w:rsidR="00E75494" w:rsidRPr="00795B39" w:rsidRDefault="00E75494"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sz w:val="28"/>
          <w:szCs w:val="28"/>
        </w:rPr>
        <w:lastRenderedPageBreak/>
        <w:t>Jill Doe (Project Worker) and Jack Dash (Administrator) both need to make regular purchases in the course of their work. Each receives a personal float of say £100, paid into their bank account. They are then responsible for that money. They make purchases using their own payment cards, and, as their floats become depleted, they may make an expenses claim at any time to top their floats back up to the agreed level.</w:t>
      </w:r>
    </w:p>
    <w:p w:rsidR="00795B39" w:rsidRPr="00795B39" w:rsidRDefault="00795B39" w:rsidP="00795B39">
      <w:pPr>
        <w:pStyle w:val="Heading4"/>
        <w:spacing w:before="0" w:after="0"/>
        <w:rPr>
          <w:rFonts w:asciiTheme="minorHAnsi" w:hAnsiTheme="minorHAnsi" w:cstheme="minorHAnsi"/>
          <w:sz w:val="28"/>
          <w:szCs w:val="28"/>
          <w:lang w:val="en-GB"/>
        </w:rPr>
      </w:pPr>
      <w:bookmarkStart w:id="25" w:name="_Toc40780780"/>
    </w:p>
    <w:p w:rsidR="00E75494" w:rsidRPr="00795B39" w:rsidRDefault="006A156B"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Payroll</w:t>
      </w:r>
      <w:bookmarkEnd w:id="25"/>
    </w:p>
    <w:p w:rsidR="004224A8" w:rsidRPr="00795B39" w:rsidRDefault="004224A8" w:rsidP="00795B39">
      <w:pPr>
        <w:spacing w:before="0"/>
        <w:rPr>
          <w:rFonts w:asciiTheme="minorHAnsi" w:hAnsiTheme="minorHAnsi" w:cstheme="minorHAnsi"/>
          <w:sz w:val="28"/>
          <w:szCs w:val="28"/>
        </w:rPr>
      </w:pPr>
      <w:r w:rsidRPr="00795B39">
        <w:rPr>
          <w:rFonts w:asciiTheme="minorHAnsi" w:hAnsiTheme="minorHAnsi" w:cstheme="minorHAnsi"/>
          <w:sz w:val="28"/>
          <w:szCs w:val="28"/>
        </w:rPr>
        <w:t>Assuming you have paid staff, you will need to consider:</w:t>
      </w:r>
    </w:p>
    <w:p w:rsidR="004224A8" w:rsidRPr="00795B39" w:rsidRDefault="00795B39" w:rsidP="00795B39">
      <w:pPr>
        <w:pStyle w:val="ListBullet2"/>
        <w:numPr>
          <w:ilvl w:val="0"/>
          <w:numId w:val="35"/>
        </w:numPr>
        <w:spacing w:before="0"/>
        <w:rPr>
          <w:rFonts w:asciiTheme="minorHAnsi" w:hAnsiTheme="minorHAnsi" w:cstheme="minorHAnsi"/>
          <w:sz w:val="28"/>
          <w:szCs w:val="28"/>
        </w:rPr>
      </w:pPr>
      <w:r w:rsidRPr="00795B39">
        <w:rPr>
          <w:rFonts w:asciiTheme="minorHAnsi" w:hAnsiTheme="minorHAnsi" w:cstheme="minorHAnsi"/>
          <w:sz w:val="28"/>
          <w:szCs w:val="28"/>
        </w:rPr>
        <w:t>Who is your ‘payroll clerk’</w:t>
      </w:r>
      <w:r w:rsidR="008F69BF" w:rsidRPr="00795B39">
        <w:rPr>
          <w:rFonts w:asciiTheme="minorHAnsi" w:hAnsiTheme="minorHAnsi" w:cstheme="minorHAnsi"/>
          <w:sz w:val="28"/>
          <w:szCs w:val="28"/>
        </w:rPr>
        <w:t>? A staff member or an external contractor?</w:t>
      </w:r>
    </w:p>
    <w:p w:rsidR="008F69BF" w:rsidRPr="00795B39" w:rsidRDefault="008F69BF" w:rsidP="00795B39">
      <w:pPr>
        <w:pStyle w:val="ListBullet2"/>
        <w:numPr>
          <w:ilvl w:val="0"/>
          <w:numId w:val="35"/>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Who </w:t>
      </w:r>
      <w:r w:rsidR="00350492" w:rsidRPr="00795B39">
        <w:rPr>
          <w:rFonts w:asciiTheme="minorHAnsi" w:hAnsiTheme="minorHAnsi" w:cstheme="minorHAnsi"/>
          <w:sz w:val="28"/>
          <w:szCs w:val="28"/>
        </w:rPr>
        <w:t>suppli</w:t>
      </w:r>
      <w:r w:rsidRPr="00795B39">
        <w:rPr>
          <w:rFonts w:asciiTheme="minorHAnsi" w:hAnsiTheme="minorHAnsi" w:cstheme="minorHAnsi"/>
          <w:sz w:val="28"/>
          <w:szCs w:val="28"/>
        </w:rPr>
        <w:t xml:space="preserve">es the payroll list </w:t>
      </w:r>
      <w:r w:rsidR="00350492" w:rsidRPr="00795B39">
        <w:rPr>
          <w:rFonts w:asciiTheme="minorHAnsi" w:hAnsiTheme="minorHAnsi" w:cstheme="minorHAnsi"/>
          <w:sz w:val="28"/>
          <w:szCs w:val="28"/>
        </w:rPr>
        <w:t>(names, gross salaries, bank details, specific deductions)? W</w:t>
      </w:r>
      <w:r w:rsidRPr="00795B39">
        <w:rPr>
          <w:rFonts w:asciiTheme="minorHAnsi" w:hAnsiTheme="minorHAnsi" w:cstheme="minorHAnsi"/>
          <w:sz w:val="28"/>
          <w:szCs w:val="28"/>
        </w:rPr>
        <w:t>hat is the source (employment contracts)?</w:t>
      </w:r>
    </w:p>
    <w:p w:rsidR="00350492" w:rsidRPr="00795B39" w:rsidRDefault="00350492" w:rsidP="00795B39">
      <w:pPr>
        <w:pStyle w:val="ListBullet2"/>
        <w:numPr>
          <w:ilvl w:val="0"/>
          <w:numId w:val="35"/>
        </w:numPr>
        <w:spacing w:before="0"/>
        <w:rPr>
          <w:rFonts w:asciiTheme="minorHAnsi" w:hAnsiTheme="minorHAnsi" w:cstheme="minorHAnsi"/>
          <w:sz w:val="28"/>
          <w:szCs w:val="28"/>
        </w:rPr>
      </w:pPr>
      <w:r w:rsidRPr="00795B39">
        <w:rPr>
          <w:rFonts w:asciiTheme="minorHAnsi" w:hAnsiTheme="minorHAnsi" w:cstheme="minorHAnsi"/>
          <w:sz w:val="28"/>
          <w:szCs w:val="28"/>
        </w:rPr>
        <w:t>What is your payment interval – monthly?</w:t>
      </w:r>
    </w:p>
    <w:p w:rsidR="00350492" w:rsidRPr="00795B39" w:rsidRDefault="00350492" w:rsidP="00795B39">
      <w:pPr>
        <w:pStyle w:val="ListBullet2"/>
        <w:numPr>
          <w:ilvl w:val="0"/>
          <w:numId w:val="35"/>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What is the latest day of the month when staff need to receive a cleared payment? </w:t>
      </w:r>
    </w:p>
    <w:p w:rsidR="00350492" w:rsidRPr="00795B39" w:rsidRDefault="00350492" w:rsidP="00795B39">
      <w:pPr>
        <w:pStyle w:val="ListBullet2"/>
        <w:numPr>
          <w:ilvl w:val="0"/>
          <w:numId w:val="35"/>
        </w:numPr>
        <w:spacing w:before="0"/>
        <w:rPr>
          <w:rFonts w:asciiTheme="minorHAnsi" w:hAnsiTheme="minorHAnsi" w:cstheme="minorHAnsi"/>
          <w:sz w:val="28"/>
          <w:szCs w:val="28"/>
        </w:rPr>
      </w:pPr>
      <w:r w:rsidRPr="00795B39">
        <w:rPr>
          <w:rFonts w:asciiTheme="minorHAnsi" w:hAnsiTheme="minorHAnsi" w:cstheme="minorHAnsi"/>
          <w:sz w:val="28"/>
          <w:szCs w:val="28"/>
        </w:rPr>
        <w:t>Who supplies any changes to the list or any salary variations and what is the monthly deadline for this?</w:t>
      </w:r>
    </w:p>
    <w:p w:rsidR="00350492" w:rsidRPr="00795B39" w:rsidRDefault="00350492" w:rsidP="00795B39">
      <w:pPr>
        <w:pStyle w:val="ListBullet2"/>
        <w:numPr>
          <w:ilvl w:val="0"/>
          <w:numId w:val="35"/>
        </w:numPr>
        <w:spacing w:before="0"/>
        <w:rPr>
          <w:rFonts w:asciiTheme="minorHAnsi" w:hAnsiTheme="minorHAnsi" w:cstheme="minorHAnsi"/>
          <w:sz w:val="28"/>
          <w:szCs w:val="28"/>
        </w:rPr>
      </w:pPr>
      <w:r w:rsidRPr="00795B39">
        <w:rPr>
          <w:rFonts w:asciiTheme="minorHAnsi" w:hAnsiTheme="minorHAnsi" w:cstheme="minorHAnsi"/>
          <w:sz w:val="28"/>
          <w:szCs w:val="28"/>
        </w:rPr>
        <w:t>Who calculates the PAYE and net pay supplies the payment schedule? What is the monthly deadline for this?</w:t>
      </w:r>
    </w:p>
    <w:p w:rsidR="00350492" w:rsidRPr="00795B39" w:rsidRDefault="00350492" w:rsidP="00795B39">
      <w:pPr>
        <w:pStyle w:val="ListBullet2"/>
        <w:numPr>
          <w:ilvl w:val="0"/>
          <w:numId w:val="35"/>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Who organises and </w:t>
      </w:r>
      <w:r w:rsidR="00687E20" w:rsidRPr="00795B39">
        <w:rPr>
          <w:rFonts w:asciiTheme="minorHAnsi" w:hAnsiTheme="minorHAnsi" w:cstheme="minorHAnsi"/>
          <w:sz w:val="28"/>
          <w:szCs w:val="28"/>
        </w:rPr>
        <w:t xml:space="preserve">who </w:t>
      </w:r>
      <w:r w:rsidRPr="00795B39">
        <w:rPr>
          <w:rFonts w:asciiTheme="minorHAnsi" w:hAnsiTheme="minorHAnsi" w:cstheme="minorHAnsi"/>
          <w:sz w:val="28"/>
          <w:szCs w:val="28"/>
        </w:rPr>
        <w:t>authorises the bank transfers</w:t>
      </w:r>
      <w:r w:rsidR="00687E20" w:rsidRPr="00795B39">
        <w:rPr>
          <w:rFonts w:asciiTheme="minorHAnsi" w:hAnsiTheme="minorHAnsi" w:cstheme="minorHAnsi"/>
          <w:sz w:val="28"/>
          <w:szCs w:val="28"/>
        </w:rPr>
        <w:t xml:space="preserve"> (staff, HMRC)? What are</w:t>
      </w:r>
      <w:r w:rsidRPr="00795B39">
        <w:rPr>
          <w:rFonts w:asciiTheme="minorHAnsi" w:hAnsiTheme="minorHAnsi" w:cstheme="minorHAnsi"/>
          <w:sz w:val="28"/>
          <w:szCs w:val="28"/>
        </w:rPr>
        <w:t xml:space="preserve"> the deadline</w:t>
      </w:r>
      <w:r w:rsidR="00687E20" w:rsidRPr="00795B39">
        <w:rPr>
          <w:rFonts w:asciiTheme="minorHAnsi" w:hAnsiTheme="minorHAnsi" w:cstheme="minorHAnsi"/>
          <w:sz w:val="28"/>
          <w:szCs w:val="28"/>
        </w:rPr>
        <w:t>s</w:t>
      </w:r>
      <w:r w:rsidRPr="00795B39">
        <w:rPr>
          <w:rFonts w:asciiTheme="minorHAnsi" w:hAnsiTheme="minorHAnsi" w:cstheme="minorHAnsi"/>
          <w:sz w:val="28"/>
          <w:szCs w:val="28"/>
        </w:rPr>
        <w:t>?</w:t>
      </w:r>
    </w:p>
    <w:p w:rsidR="00687E20" w:rsidRPr="00795B39" w:rsidRDefault="00687E20" w:rsidP="00795B39">
      <w:pPr>
        <w:pStyle w:val="ListBullet2"/>
        <w:numPr>
          <w:ilvl w:val="0"/>
          <w:numId w:val="35"/>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Who produces any PAYE certificates (P45, P60 </w:t>
      </w:r>
      <w:proofErr w:type="spellStart"/>
      <w:r w:rsidRPr="00795B39">
        <w:rPr>
          <w:rFonts w:asciiTheme="minorHAnsi" w:hAnsiTheme="minorHAnsi" w:cstheme="minorHAnsi"/>
          <w:sz w:val="28"/>
          <w:szCs w:val="28"/>
        </w:rPr>
        <w:t>etc</w:t>
      </w:r>
      <w:proofErr w:type="spellEnd"/>
      <w:r w:rsidRPr="00795B39">
        <w:rPr>
          <w:rFonts w:asciiTheme="minorHAnsi" w:hAnsiTheme="minorHAnsi" w:cstheme="minorHAnsi"/>
          <w:sz w:val="28"/>
          <w:szCs w:val="28"/>
        </w:rPr>
        <w:t>)? Any deadlines?</w:t>
      </w:r>
    </w:p>
    <w:p w:rsidR="00F17961" w:rsidRPr="00795B39" w:rsidRDefault="00F17961" w:rsidP="00795B39">
      <w:pPr>
        <w:pStyle w:val="ListBullet2"/>
        <w:numPr>
          <w:ilvl w:val="0"/>
          <w:numId w:val="35"/>
        </w:numPr>
        <w:spacing w:before="0"/>
        <w:rPr>
          <w:rFonts w:asciiTheme="minorHAnsi" w:hAnsiTheme="minorHAnsi" w:cstheme="minorHAnsi"/>
          <w:sz w:val="28"/>
          <w:szCs w:val="28"/>
        </w:rPr>
      </w:pPr>
      <w:r w:rsidRPr="00795B39">
        <w:rPr>
          <w:rFonts w:asciiTheme="minorHAnsi" w:hAnsiTheme="minorHAnsi" w:cstheme="minorHAnsi"/>
          <w:sz w:val="28"/>
          <w:szCs w:val="28"/>
        </w:rPr>
        <w:t xml:space="preserve">Do you need policy and procedure </w:t>
      </w:r>
      <w:r w:rsidR="00590AE6" w:rsidRPr="00795B39">
        <w:rPr>
          <w:rFonts w:asciiTheme="minorHAnsi" w:hAnsiTheme="minorHAnsi" w:cstheme="minorHAnsi"/>
          <w:sz w:val="28"/>
          <w:szCs w:val="28"/>
        </w:rPr>
        <w:t>re</w:t>
      </w:r>
      <w:r w:rsidRPr="00795B39">
        <w:rPr>
          <w:rFonts w:asciiTheme="minorHAnsi" w:hAnsiTheme="minorHAnsi" w:cstheme="minorHAnsi"/>
          <w:sz w:val="28"/>
          <w:szCs w:val="28"/>
        </w:rPr>
        <w:t xml:space="preserve"> advances on salary?</w:t>
      </w:r>
    </w:p>
    <w:p w:rsidR="00945928" w:rsidRDefault="00945928" w:rsidP="00795B39">
      <w:pPr>
        <w:pStyle w:val="Heading4"/>
        <w:spacing w:before="0" w:after="0"/>
        <w:rPr>
          <w:rFonts w:asciiTheme="minorHAnsi" w:hAnsiTheme="minorHAnsi" w:cstheme="minorHAnsi"/>
          <w:sz w:val="28"/>
          <w:szCs w:val="28"/>
          <w:lang w:val="en-GB"/>
        </w:rPr>
      </w:pPr>
      <w:bookmarkStart w:id="26" w:name="_Toc40780781"/>
    </w:p>
    <w:p w:rsidR="00BA66F3" w:rsidRPr="00795B39" w:rsidRDefault="00795B39"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Free-lance w</w:t>
      </w:r>
      <w:r w:rsidR="00BA66F3" w:rsidRPr="00795B39">
        <w:rPr>
          <w:rFonts w:asciiTheme="minorHAnsi" w:hAnsiTheme="minorHAnsi" w:cstheme="minorHAnsi"/>
          <w:sz w:val="28"/>
          <w:szCs w:val="28"/>
          <w:lang w:val="en-GB"/>
        </w:rPr>
        <w:t>orkers</w:t>
      </w:r>
      <w:bookmarkEnd w:id="26"/>
    </w:p>
    <w:p w:rsidR="00BA66F3" w:rsidRPr="00795B39" w:rsidRDefault="00BA66F3" w:rsidP="00795B39">
      <w:pPr>
        <w:spacing w:before="0"/>
        <w:rPr>
          <w:rFonts w:asciiTheme="minorHAnsi" w:hAnsiTheme="minorHAnsi" w:cstheme="minorHAnsi"/>
          <w:sz w:val="28"/>
          <w:szCs w:val="28"/>
        </w:rPr>
      </w:pPr>
      <w:r w:rsidRPr="00795B39">
        <w:rPr>
          <w:rFonts w:asciiTheme="minorHAnsi" w:hAnsiTheme="minorHAnsi" w:cstheme="minorHAnsi"/>
          <w:sz w:val="28"/>
          <w:szCs w:val="28"/>
        </w:rPr>
        <w:t>Assuming you use free-lance workers, you will need to consider:</w:t>
      </w:r>
    </w:p>
    <w:p w:rsidR="00BA66F3" w:rsidRPr="00795B39" w:rsidRDefault="00BA66F3" w:rsidP="00B301A2">
      <w:pPr>
        <w:pStyle w:val="ListBullet2"/>
        <w:numPr>
          <w:ilvl w:val="0"/>
          <w:numId w:val="36"/>
        </w:numPr>
        <w:spacing w:before="0"/>
        <w:rPr>
          <w:rFonts w:asciiTheme="minorHAnsi" w:hAnsiTheme="minorHAnsi" w:cstheme="minorHAnsi"/>
          <w:sz w:val="28"/>
          <w:szCs w:val="28"/>
        </w:rPr>
      </w:pPr>
      <w:r w:rsidRPr="00795B39">
        <w:rPr>
          <w:rFonts w:asciiTheme="minorHAnsi" w:hAnsiTheme="minorHAnsi" w:cstheme="minorHAnsi"/>
          <w:sz w:val="28"/>
          <w:szCs w:val="28"/>
        </w:rPr>
        <w:t>How will you evidence legitimate self-employment? A reasonable requirement would be for invoices to carry either a company number or a self-employed pers</w:t>
      </w:r>
      <w:r w:rsidR="00795B39" w:rsidRPr="00795B39">
        <w:rPr>
          <w:rFonts w:asciiTheme="minorHAnsi" w:hAnsiTheme="minorHAnsi" w:cstheme="minorHAnsi"/>
          <w:sz w:val="28"/>
          <w:szCs w:val="28"/>
        </w:rPr>
        <w:t>on’s UTR (unique tax reference)</w:t>
      </w:r>
      <w:r w:rsidR="00B301A2">
        <w:rPr>
          <w:rFonts w:asciiTheme="minorHAnsi" w:hAnsiTheme="minorHAnsi" w:cstheme="minorHAnsi"/>
          <w:sz w:val="28"/>
          <w:szCs w:val="28"/>
        </w:rPr>
        <w:t xml:space="preserve">. </w:t>
      </w:r>
      <w:r w:rsidR="00B301A2" w:rsidRPr="00B301A2">
        <w:rPr>
          <w:rFonts w:asciiTheme="minorHAnsi" w:hAnsiTheme="minorHAnsi" w:cstheme="minorHAnsi"/>
          <w:sz w:val="28"/>
          <w:szCs w:val="28"/>
        </w:rPr>
        <w:t>Note that you will not automatically be self-employed just because you have an existing UTR</w:t>
      </w:r>
      <w:r w:rsidR="00B301A2">
        <w:rPr>
          <w:rFonts w:asciiTheme="minorHAnsi" w:hAnsiTheme="minorHAnsi" w:cstheme="minorHAnsi"/>
          <w:sz w:val="28"/>
          <w:szCs w:val="28"/>
        </w:rPr>
        <w:t xml:space="preserve"> number</w:t>
      </w:r>
      <w:r w:rsidR="00B301A2" w:rsidRPr="00B301A2">
        <w:rPr>
          <w:rFonts w:asciiTheme="minorHAnsi" w:hAnsiTheme="minorHAnsi" w:cstheme="minorHAnsi"/>
          <w:sz w:val="28"/>
          <w:szCs w:val="28"/>
        </w:rPr>
        <w:t xml:space="preserve"> and submit tax returns each year, your position lacks permanency; or you provide your own small tools. Please refer to</w:t>
      </w:r>
      <w:r w:rsidR="00B301A2">
        <w:rPr>
          <w:rFonts w:asciiTheme="minorHAnsi" w:hAnsiTheme="minorHAnsi" w:cstheme="minorHAnsi"/>
          <w:sz w:val="28"/>
          <w:szCs w:val="28"/>
        </w:rPr>
        <w:t xml:space="preserve"> </w:t>
      </w:r>
      <w:hyperlink r:id="rId13" w:tgtFrame="_blank" w:history="1">
        <w:r w:rsidR="00B301A2" w:rsidRPr="00B301A2">
          <w:rPr>
            <w:rStyle w:val="Hyperlink"/>
            <w:rFonts w:asciiTheme="minorHAnsi" w:hAnsiTheme="minorHAnsi" w:cstheme="minorHAnsi"/>
            <w:sz w:val="28"/>
            <w:szCs w:val="28"/>
          </w:rPr>
          <w:t>Employment Status factsheet</w:t>
        </w:r>
      </w:hyperlink>
      <w:r w:rsidR="00B301A2">
        <w:rPr>
          <w:rFonts w:asciiTheme="minorHAnsi" w:hAnsiTheme="minorHAnsi" w:cstheme="minorHAnsi"/>
          <w:sz w:val="28"/>
          <w:szCs w:val="28"/>
        </w:rPr>
        <w:t xml:space="preserve"> and </w:t>
      </w:r>
      <w:hyperlink r:id="rId14" w:history="1">
        <w:r w:rsidR="00B301A2" w:rsidRPr="00B301A2">
          <w:rPr>
            <w:rStyle w:val="Hyperlink"/>
            <w:rFonts w:asciiTheme="minorHAnsi" w:hAnsiTheme="minorHAnsi" w:cstheme="minorHAnsi"/>
            <w:sz w:val="28"/>
            <w:szCs w:val="28"/>
          </w:rPr>
          <w:t>Gov.uk guidance</w:t>
        </w:r>
      </w:hyperlink>
      <w:bookmarkStart w:id="27" w:name="_GoBack"/>
      <w:bookmarkEnd w:id="27"/>
    </w:p>
    <w:p w:rsidR="00BA66F3" w:rsidRPr="00795B39" w:rsidRDefault="00BA66F3" w:rsidP="00795B39">
      <w:pPr>
        <w:pStyle w:val="ListBullet2"/>
        <w:numPr>
          <w:ilvl w:val="0"/>
          <w:numId w:val="36"/>
        </w:numPr>
        <w:spacing w:before="0"/>
        <w:rPr>
          <w:rFonts w:asciiTheme="minorHAnsi" w:hAnsiTheme="minorHAnsi" w:cstheme="minorHAnsi"/>
          <w:sz w:val="28"/>
          <w:szCs w:val="28"/>
        </w:rPr>
      </w:pPr>
      <w:r w:rsidRPr="00795B39">
        <w:rPr>
          <w:rFonts w:asciiTheme="minorHAnsi" w:hAnsiTheme="minorHAnsi" w:cstheme="minorHAnsi"/>
          <w:sz w:val="28"/>
          <w:szCs w:val="28"/>
        </w:rPr>
        <w:t>Any general rules for invoicing and payment, or just as per contract?</w:t>
      </w:r>
    </w:p>
    <w:p w:rsidR="00945928" w:rsidRDefault="00945928" w:rsidP="00795B39">
      <w:pPr>
        <w:pStyle w:val="Heading4"/>
        <w:spacing w:before="0" w:after="0"/>
        <w:rPr>
          <w:rFonts w:asciiTheme="minorHAnsi" w:hAnsiTheme="minorHAnsi" w:cstheme="minorHAnsi"/>
          <w:sz w:val="28"/>
          <w:szCs w:val="28"/>
          <w:lang w:val="en-GB"/>
        </w:rPr>
      </w:pPr>
      <w:bookmarkStart w:id="28" w:name="_Toc40780782"/>
    </w:p>
    <w:p w:rsidR="00590AE6" w:rsidRPr="00795B39" w:rsidRDefault="00590AE6" w:rsidP="00795B39">
      <w:pPr>
        <w:pStyle w:val="Heading4"/>
        <w:spacing w:before="0" w:after="0"/>
        <w:rPr>
          <w:rFonts w:asciiTheme="minorHAnsi" w:hAnsiTheme="minorHAnsi" w:cstheme="minorHAnsi"/>
          <w:sz w:val="28"/>
          <w:szCs w:val="28"/>
          <w:lang w:val="en-GB"/>
        </w:rPr>
      </w:pPr>
      <w:r w:rsidRPr="00795B39">
        <w:rPr>
          <w:rFonts w:asciiTheme="minorHAnsi" w:hAnsiTheme="minorHAnsi" w:cstheme="minorHAnsi"/>
          <w:sz w:val="28"/>
          <w:szCs w:val="28"/>
          <w:lang w:val="en-GB"/>
        </w:rPr>
        <w:t>Expenses</w:t>
      </w:r>
      <w:bookmarkEnd w:id="28"/>
    </w:p>
    <w:p w:rsidR="00590AE6" w:rsidRPr="00795B39" w:rsidRDefault="00590AE6" w:rsidP="00795B39">
      <w:pPr>
        <w:spacing w:before="0"/>
        <w:rPr>
          <w:rFonts w:asciiTheme="minorHAnsi" w:hAnsiTheme="minorHAnsi" w:cstheme="minorHAnsi"/>
          <w:sz w:val="28"/>
          <w:szCs w:val="28"/>
        </w:rPr>
      </w:pPr>
      <w:r w:rsidRPr="00795B39">
        <w:rPr>
          <w:rFonts w:asciiTheme="minorHAnsi" w:hAnsiTheme="minorHAnsi" w:cstheme="minorHAnsi"/>
          <w:sz w:val="28"/>
          <w:szCs w:val="28"/>
        </w:rPr>
        <w:t>Here you will need to consider:</w:t>
      </w:r>
    </w:p>
    <w:p w:rsidR="00590AE6" w:rsidRPr="00795B39" w:rsidRDefault="00590AE6" w:rsidP="00795B39">
      <w:pPr>
        <w:pStyle w:val="ListBullet2"/>
        <w:numPr>
          <w:ilvl w:val="0"/>
          <w:numId w:val="37"/>
        </w:numPr>
        <w:spacing w:before="0"/>
        <w:rPr>
          <w:rFonts w:asciiTheme="minorHAnsi" w:hAnsiTheme="minorHAnsi" w:cstheme="minorHAnsi"/>
          <w:sz w:val="28"/>
          <w:szCs w:val="28"/>
        </w:rPr>
      </w:pPr>
      <w:r w:rsidRPr="00795B39">
        <w:rPr>
          <w:rFonts w:asciiTheme="minorHAnsi" w:hAnsiTheme="minorHAnsi" w:cstheme="minorHAnsi"/>
          <w:sz w:val="28"/>
          <w:szCs w:val="28"/>
        </w:rPr>
        <w:lastRenderedPageBreak/>
        <w:t>Do these rules apply to all expenses claims, including when topping up personal f</w:t>
      </w:r>
      <w:r w:rsidR="00795B39" w:rsidRPr="00795B39">
        <w:rPr>
          <w:rFonts w:asciiTheme="minorHAnsi" w:hAnsiTheme="minorHAnsi" w:cstheme="minorHAnsi"/>
          <w:sz w:val="28"/>
          <w:szCs w:val="28"/>
        </w:rPr>
        <w:t>loats under a staff p</w:t>
      </w:r>
      <w:r w:rsidRPr="00795B39">
        <w:rPr>
          <w:rFonts w:asciiTheme="minorHAnsi" w:hAnsiTheme="minorHAnsi" w:cstheme="minorHAnsi"/>
          <w:sz w:val="28"/>
          <w:szCs w:val="28"/>
        </w:rPr>
        <w:t>urchasing process?</w:t>
      </w:r>
    </w:p>
    <w:p w:rsidR="00F93CBD" w:rsidRPr="00795B39" w:rsidRDefault="00F93CBD" w:rsidP="00795B39">
      <w:pPr>
        <w:pStyle w:val="ListBullet2"/>
        <w:numPr>
          <w:ilvl w:val="0"/>
          <w:numId w:val="37"/>
        </w:numPr>
        <w:spacing w:before="0"/>
        <w:rPr>
          <w:rFonts w:asciiTheme="minorHAnsi" w:hAnsiTheme="minorHAnsi" w:cstheme="minorHAnsi"/>
          <w:sz w:val="28"/>
          <w:szCs w:val="28"/>
        </w:rPr>
      </w:pPr>
      <w:r w:rsidRPr="00795B39">
        <w:rPr>
          <w:rFonts w:asciiTheme="minorHAnsi" w:hAnsiTheme="minorHAnsi" w:cstheme="minorHAnsi"/>
          <w:sz w:val="28"/>
          <w:szCs w:val="28"/>
        </w:rPr>
        <w:t>Are some rules different for paid staff and volunteers?</w:t>
      </w:r>
    </w:p>
    <w:p w:rsidR="00590AE6" w:rsidRPr="00795B39" w:rsidRDefault="00590AE6" w:rsidP="00795B39">
      <w:pPr>
        <w:pStyle w:val="ListBullet2"/>
        <w:numPr>
          <w:ilvl w:val="0"/>
          <w:numId w:val="37"/>
        </w:numPr>
        <w:spacing w:before="0"/>
        <w:rPr>
          <w:rFonts w:asciiTheme="minorHAnsi" w:hAnsiTheme="minorHAnsi" w:cstheme="minorHAnsi"/>
          <w:sz w:val="28"/>
          <w:szCs w:val="28"/>
        </w:rPr>
      </w:pPr>
      <w:r w:rsidRPr="00795B39">
        <w:rPr>
          <w:rFonts w:asciiTheme="minorHAnsi" w:hAnsiTheme="minorHAnsi" w:cstheme="minorHAnsi"/>
          <w:sz w:val="28"/>
          <w:szCs w:val="28"/>
        </w:rPr>
        <w:t>Who approves and processes the claims and how they are paid (cheque, bank transfer etc.)?</w:t>
      </w:r>
    </w:p>
    <w:p w:rsidR="00590AE6" w:rsidRPr="00795B39" w:rsidRDefault="00590AE6" w:rsidP="00795B39">
      <w:pPr>
        <w:pStyle w:val="ListBullet2"/>
        <w:numPr>
          <w:ilvl w:val="0"/>
          <w:numId w:val="37"/>
        </w:numPr>
        <w:spacing w:before="0"/>
        <w:rPr>
          <w:rFonts w:asciiTheme="minorHAnsi" w:hAnsiTheme="minorHAnsi" w:cstheme="minorHAnsi"/>
          <w:sz w:val="28"/>
          <w:szCs w:val="28"/>
        </w:rPr>
      </w:pPr>
      <w:r w:rsidRPr="00795B39">
        <w:rPr>
          <w:rFonts w:asciiTheme="minorHAnsi" w:hAnsiTheme="minorHAnsi" w:cstheme="minorHAnsi"/>
          <w:sz w:val="28"/>
          <w:szCs w:val="28"/>
        </w:rPr>
        <w:t>Can claims be submitted at any time or is there a monthly deadline?</w:t>
      </w:r>
    </w:p>
    <w:p w:rsidR="00590AE6" w:rsidRPr="00795B39" w:rsidRDefault="00590AE6" w:rsidP="00795B39">
      <w:pPr>
        <w:pStyle w:val="ListBullet2"/>
        <w:numPr>
          <w:ilvl w:val="0"/>
          <w:numId w:val="37"/>
        </w:numPr>
        <w:spacing w:before="0"/>
        <w:rPr>
          <w:rFonts w:asciiTheme="minorHAnsi" w:hAnsiTheme="minorHAnsi" w:cstheme="minorHAnsi"/>
          <w:sz w:val="28"/>
          <w:szCs w:val="28"/>
        </w:rPr>
      </w:pPr>
      <w:r w:rsidRPr="00795B39">
        <w:rPr>
          <w:rFonts w:asciiTheme="minorHAnsi" w:hAnsiTheme="minorHAnsi" w:cstheme="minorHAnsi"/>
          <w:sz w:val="28"/>
          <w:szCs w:val="28"/>
        </w:rPr>
        <w:t>What is your poli</w:t>
      </w:r>
      <w:r w:rsidR="00F93CBD" w:rsidRPr="00795B39">
        <w:rPr>
          <w:rFonts w:asciiTheme="minorHAnsi" w:hAnsiTheme="minorHAnsi" w:cstheme="minorHAnsi"/>
          <w:sz w:val="28"/>
          <w:szCs w:val="28"/>
        </w:rPr>
        <w:t xml:space="preserve">cy on mileage claims (cars, </w:t>
      </w:r>
      <w:r w:rsidRPr="00795B39">
        <w:rPr>
          <w:rFonts w:asciiTheme="minorHAnsi" w:hAnsiTheme="minorHAnsi" w:cstheme="minorHAnsi"/>
          <w:sz w:val="28"/>
          <w:szCs w:val="28"/>
        </w:rPr>
        <w:t>bike</w:t>
      </w:r>
      <w:r w:rsidR="00F93CBD" w:rsidRPr="00795B39">
        <w:rPr>
          <w:rFonts w:asciiTheme="minorHAnsi" w:hAnsiTheme="minorHAnsi" w:cstheme="minorHAnsi"/>
          <w:sz w:val="28"/>
          <w:szCs w:val="28"/>
        </w:rPr>
        <w:t>s</w:t>
      </w:r>
      <w:r w:rsidRPr="00795B39">
        <w:rPr>
          <w:rFonts w:asciiTheme="minorHAnsi" w:hAnsiTheme="minorHAnsi" w:cstheme="minorHAnsi"/>
          <w:sz w:val="28"/>
          <w:szCs w:val="28"/>
        </w:rPr>
        <w:t xml:space="preserve">)? NB This could be defined with reference to </w:t>
      </w:r>
      <w:hyperlink r:id="rId15" w:history="1">
        <w:r w:rsidRPr="00795B39">
          <w:rPr>
            <w:rStyle w:val="Hyperlink"/>
            <w:rFonts w:asciiTheme="minorHAnsi" w:hAnsiTheme="minorHAnsi" w:cstheme="minorHAnsi"/>
            <w:sz w:val="28"/>
            <w:szCs w:val="28"/>
          </w:rPr>
          <w:t>HMRC allowance levels</w:t>
        </w:r>
      </w:hyperlink>
    </w:p>
    <w:p w:rsidR="00F93CBD" w:rsidRPr="00795B39" w:rsidRDefault="00F93CBD" w:rsidP="00795B39">
      <w:pPr>
        <w:pStyle w:val="ListBullet2"/>
        <w:numPr>
          <w:ilvl w:val="0"/>
          <w:numId w:val="37"/>
        </w:numPr>
        <w:spacing w:before="0"/>
        <w:rPr>
          <w:rFonts w:asciiTheme="minorHAnsi" w:hAnsiTheme="minorHAnsi" w:cstheme="minorHAnsi"/>
          <w:sz w:val="28"/>
          <w:szCs w:val="28"/>
        </w:rPr>
      </w:pPr>
      <w:r w:rsidRPr="00795B39">
        <w:rPr>
          <w:rFonts w:asciiTheme="minorHAnsi" w:hAnsiTheme="minorHAnsi" w:cstheme="minorHAnsi"/>
          <w:sz w:val="28"/>
          <w:szCs w:val="28"/>
        </w:rPr>
        <w:t>What is your policy on claiming for meals? How do people qualify? What can they claim? Is it different for volunteers?</w:t>
      </w:r>
    </w:p>
    <w:p w:rsidR="00350492" w:rsidRPr="00795B39" w:rsidRDefault="00F93CBD" w:rsidP="00795B39">
      <w:pPr>
        <w:pStyle w:val="ListBullet2"/>
        <w:numPr>
          <w:ilvl w:val="0"/>
          <w:numId w:val="37"/>
        </w:numPr>
        <w:spacing w:before="0"/>
        <w:rPr>
          <w:rFonts w:asciiTheme="minorHAnsi" w:hAnsiTheme="minorHAnsi" w:cstheme="minorHAnsi"/>
          <w:sz w:val="28"/>
          <w:szCs w:val="28"/>
        </w:rPr>
      </w:pPr>
      <w:r w:rsidRPr="00795B39">
        <w:rPr>
          <w:rFonts w:asciiTheme="minorHAnsi" w:hAnsiTheme="minorHAnsi" w:cstheme="minorHAnsi"/>
          <w:sz w:val="28"/>
          <w:szCs w:val="28"/>
        </w:rPr>
        <w:t>What is your policy on claiming for public transport: taxis; use of daily or weekly tickets on buses or trams?</w:t>
      </w:r>
    </w:p>
    <w:p w:rsidR="001A2EAD" w:rsidRPr="00795B39" w:rsidRDefault="001A2EAD" w:rsidP="00795B39">
      <w:pPr>
        <w:pStyle w:val="ListBullet2"/>
        <w:numPr>
          <w:ilvl w:val="0"/>
          <w:numId w:val="37"/>
        </w:numPr>
        <w:spacing w:before="0"/>
        <w:rPr>
          <w:rFonts w:asciiTheme="minorHAnsi" w:hAnsiTheme="minorHAnsi" w:cstheme="minorHAnsi"/>
          <w:sz w:val="28"/>
          <w:szCs w:val="28"/>
        </w:rPr>
      </w:pPr>
      <w:r w:rsidRPr="00795B39">
        <w:rPr>
          <w:rFonts w:asciiTheme="minorHAnsi" w:hAnsiTheme="minorHAnsi" w:cstheme="minorHAnsi"/>
          <w:sz w:val="28"/>
          <w:szCs w:val="28"/>
        </w:rPr>
        <w:t>What is your policy on claiming for use of telephones?</w:t>
      </w:r>
    </w:p>
    <w:p w:rsidR="004A5DD6" w:rsidRDefault="004A5DD6" w:rsidP="00795B39">
      <w:pPr>
        <w:pStyle w:val="ListBullet2"/>
        <w:numPr>
          <w:ilvl w:val="0"/>
          <w:numId w:val="37"/>
        </w:numPr>
        <w:spacing w:before="0"/>
        <w:rPr>
          <w:rFonts w:asciiTheme="minorHAnsi" w:hAnsiTheme="minorHAnsi" w:cstheme="minorHAnsi"/>
          <w:sz w:val="28"/>
          <w:szCs w:val="28"/>
        </w:rPr>
      </w:pPr>
      <w:r w:rsidRPr="00795B39">
        <w:rPr>
          <w:rFonts w:asciiTheme="minorHAnsi" w:hAnsiTheme="minorHAnsi" w:cstheme="minorHAnsi"/>
          <w:sz w:val="28"/>
          <w:szCs w:val="28"/>
        </w:rPr>
        <w:t>What evidence needs to be supplied with claims?</w:t>
      </w:r>
    </w:p>
    <w:p w:rsidR="00945928" w:rsidRPr="00795B39" w:rsidRDefault="00945928" w:rsidP="00945928">
      <w:pPr>
        <w:pStyle w:val="ListBullet2"/>
        <w:numPr>
          <w:ilvl w:val="0"/>
          <w:numId w:val="0"/>
        </w:numPr>
        <w:spacing w:before="0"/>
        <w:ind w:left="283"/>
        <w:rPr>
          <w:rFonts w:asciiTheme="minorHAnsi" w:hAnsiTheme="minorHAnsi" w:cstheme="minorHAnsi"/>
          <w:sz w:val="28"/>
          <w:szCs w:val="28"/>
        </w:rPr>
      </w:pPr>
    </w:p>
    <w:p w:rsidR="00F93CBD" w:rsidRPr="00795B39" w:rsidRDefault="00F93CBD"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b/>
          <w:sz w:val="28"/>
          <w:szCs w:val="28"/>
        </w:rPr>
        <w:t xml:space="preserve">NEVER pay standard daily allowances to volunteers, however convenient this may appear (you may </w:t>
      </w:r>
      <w:r w:rsidR="004A5DD6" w:rsidRPr="00795B39">
        <w:rPr>
          <w:rFonts w:asciiTheme="minorHAnsi" w:hAnsiTheme="minorHAnsi" w:cstheme="minorHAnsi"/>
          <w:b/>
          <w:sz w:val="28"/>
          <w:szCs w:val="28"/>
        </w:rPr>
        <w:t xml:space="preserve">be </w:t>
      </w:r>
      <w:r w:rsidRPr="00795B39">
        <w:rPr>
          <w:rFonts w:asciiTheme="minorHAnsi" w:hAnsiTheme="minorHAnsi" w:cstheme="minorHAnsi"/>
          <w:b/>
          <w:sz w:val="28"/>
          <w:szCs w:val="28"/>
        </w:rPr>
        <w:t xml:space="preserve">inadvertently conferring employee status on them and incurring PAYE and minimum wage liabilities); ALWAYS link volunteer payments </w:t>
      </w:r>
      <w:r w:rsidR="004A5DD6" w:rsidRPr="00795B39">
        <w:rPr>
          <w:rFonts w:asciiTheme="minorHAnsi" w:hAnsiTheme="minorHAnsi" w:cstheme="minorHAnsi"/>
          <w:b/>
          <w:sz w:val="28"/>
          <w:szCs w:val="28"/>
        </w:rPr>
        <w:t xml:space="preserve">directly </w:t>
      </w:r>
      <w:r w:rsidRPr="00795B39">
        <w:rPr>
          <w:rFonts w:asciiTheme="minorHAnsi" w:hAnsiTheme="minorHAnsi" w:cstheme="minorHAnsi"/>
          <w:b/>
          <w:sz w:val="28"/>
          <w:szCs w:val="28"/>
        </w:rPr>
        <w:t>to actual expenses in some way.</w:t>
      </w:r>
    </w:p>
    <w:p w:rsidR="00795B39" w:rsidRPr="00795B39" w:rsidRDefault="00795B39" w:rsidP="00795B39">
      <w:pPr>
        <w:pStyle w:val="Heading2"/>
        <w:spacing w:before="0" w:after="0"/>
        <w:rPr>
          <w:rFonts w:asciiTheme="minorHAnsi" w:hAnsiTheme="minorHAnsi" w:cstheme="minorHAnsi"/>
        </w:rPr>
      </w:pPr>
      <w:bookmarkStart w:id="29" w:name="_Toc40780783"/>
    </w:p>
    <w:p w:rsidR="00BA66F3" w:rsidRPr="00795B39" w:rsidRDefault="00795B39" w:rsidP="00795B39">
      <w:pPr>
        <w:pStyle w:val="Heading2"/>
        <w:spacing w:before="0" w:after="0"/>
        <w:rPr>
          <w:rFonts w:asciiTheme="minorHAnsi" w:hAnsiTheme="minorHAnsi" w:cstheme="minorHAnsi"/>
        </w:rPr>
      </w:pPr>
      <w:r w:rsidRPr="00795B39">
        <w:rPr>
          <w:rFonts w:asciiTheme="minorHAnsi" w:hAnsiTheme="minorHAnsi" w:cstheme="minorHAnsi"/>
        </w:rPr>
        <w:t>Handling c</w:t>
      </w:r>
      <w:r w:rsidR="00BA66F3" w:rsidRPr="00795B39">
        <w:rPr>
          <w:rFonts w:asciiTheme="minorHAnsi" w:hAnsiTheme="minorHAnsi" w:cstheme="minorHAnsi"/>
        </w:rPr>
        <w:t>ash</w:t>
      </w:r>
      <w:bookmarkEnd w:id="29"/>
    </w:p>
    <w:p w:rsidR="00BA66F3" w:rsidRPr="00795B39" w:rsidRDefault="00BA66F3" w:rsidP="00795B39">
      <w:pPr>
        <w:pStyle w:val="ListBullet2"/>
        <w:numPr>
          <w:ilvl w:val="0"/>
          <w:numId w:val="38"/>
        </w:numPr>
        <w:spacing w:before="0"/>
        <w:rPr>
          <w:rFonts w:asciiTheme="minorHAnsi" w:hAnsiTheme="minorHAnsi" w:cstheme="minorHAnsi"/>
          <w:sz w:val="28"/>
          <w:szCs w:val="28"/>
        </w:rPr>
      </w:pPr>
      <w:r w:rsidRPr="00795B39">
        <w:rPr>
          <w:rFonts w:asciiTheme="minorHAnsi" w:hAnsiTheme="minorHAnsi" w:cstheme="minorHAnsi"/>
          <w:sz w:val="28"/>
          <w:szCs w:val="28"/>
        </w:rPr>
        <w:t>Do you need any general rules on handling or carrying cash be</w:t>
      </w:r>
      <w:r w:rsidR="00945928">
        <w:rPr>
          <w:rFonts w:asciiTheme="minorHAnsi" w:hAnsiTheme="minorHAnsi" w:cstheme="minorHAnsi"/>
          <w:sz w:val="28"/>
          <w:szCs w:val="28"/>
        </w:rPr>
        <w:t>yond what you’ve written under cash r</w:t>
      </w:r>
      <w:r w:rsidRPr="00795B39">
        <w:rPr>
          <w:rFonts w:asciiTheme="minorHAnsi" w:hAnsiTheme="minorHAnsi" w:cstheme="minorHAnsi"/>
          <w:sz w:val="28"/>
          <w:szCs w:val="28"/>
        </w:rPr>
        <w:t>eceipt</w:t>
      </w:r>
      <w:r w:rsidR="00945928">
        <w:rPr>
          <w:rFonts w:asciiTheme="minorHAnsi" w:hAnsiTheme="minorHAnsi" w:cstheme="minorHAnsi"/>
          <w:sz w:val="28"/>
          <w:szCs w:val="28"/>
        </w:rPr>
        <w:t>s and petty c</w:t>
      </w:r>
      <w:r w:rsidRPr="00795B39">
        <w:rPr>
          <w:rFonts w:asciiTheme="minorHAnsi" w:hAnsiTheme="minorHAnsi" w:cstheme="minorHAnsi"/>
          <w:sz w:val="28"/>
          <w:szCs w:val="28"/>
        </w:rPr>
        <w:t>ash?</w:t>
      </w:r>
    </w:p>
    <w:p w:rsidR="00BA66F3" w:rsidRPr="00795B39" w:rsidRDefault="00BA66F3" w:rsidP="00795B39">
      <w:pPr>
        <w:pStyle w:val="ListBullet2"/>
        <w:numPr>
          <w:ilvl w:val="0"/>
          <w:numId w:val="38"/>
        </w:numPr>
        <w:spacing w:before="0"/>
        <w:rPr>
          <w:rFonts w:asciiTheme="minorHAnsi" w:hAnsiTheme="minorHAnsi" w:cstheme="minorHAnsi"/>
          <w:sz w:val="28"/>
          <w:szCs w:val="28"/>
        </w:rPr>
      </w:pPr>
      <w:r w:rsidRPr="00795B39">
        <w:rPr>
          <w:rFonts w:asciiTheme="minorHAnsi" w:hAnsiTheme="minorHAnsi" w:cstheme="minorHAnsi"/>
          <w:sz w:val="28"/>
          <w:szCs w:val="28"/>
        </w:rPr>
        <w:t>Are there any security issues in relation to working in the community or home visits?</w:t>
      </w:r>
    </w:p>
    <w:p w:rsidR="00BA66F3" w:rsidRPr="00795B39" w:rsidRDefault="00BA66F3" w:rsidP="00795B39">
      <w:pPr>
        <w:pStyle w:val="ListBullet2"/>
        <w:numPr>
          <w:ilvl w:val="0"/>
          <w:numId w:val="38"/>
        </w:numPr>
        <w:spacing w:before="0"/>
        <w:rPr>
          <w:rFonts w:asciiTheme="minorHAnsi" w:hAnsiTheme="minorHAnsi" w:cstheme="minorHAnsi"/>
          <w:sz w:val="28"/>
          <w:szCs w:val="28"/>
        </w:rPr>
      </w:pPr>
      <w:r w:rsidRPr="00795B39">
        <w:rPr>
          <w:rFonts w:asciiTheme="minorHAnsi" w:hAnsiTheme="minorHAnsi" w:cstheme="minorHAnsi"/>
          <w:sz w:val="28"/>
          <w:szCs w:val="28"/>
        </w:rPr>
        <w:t>Are there any circumstances in which a staff member would ever hold money on behalf of a service user? Be very explicit on this.</w:t>
      </w:r>
    </w:p>
    <w:p w:rsidR="00945928" w:rsidRDefault="00945928" w:rsidP="00795B39">
      <w:pPr>
        <w:pStyle w:val="Heading2"/>
        <w:spacing w:before="0" w:after="0"/>
        <w:rPr>
          <w:rFonts w:asciiTheme="minorHAnsi" w:hAnsiTheme="minorHAnsi" w:cstheme="minorHAnsi"/>
        </w:rPr>
      </w:pPr>
      <w:bookmarkStart w:id="30" w:name="_Toc40780784"/>
    </w:p>
    <w:p w:rsidR="004A5DD6" w:rsidRPr="00795B39" w:rsidRDefault="004A5DD6" w:rsidP="00795B39">
      <w:pPr>
        <w:pStyle w:val="Heading2"/>
        <w:spacing w:before="0" w:after="0"/>
        <w:rPr>
          <w:rFonts w:asciiTheme="minorHAnsi" w:hAnsiTheme="minorHAnsi" w:cstheme="minorHAnsi"/>
        </w:rPr>
      </w:pPr>
      <w:r w:rsidRPr="00795B39">
        <w:rPr>
          <w:rFonts w:asciiTheme="minorHAnsi" w:hAnsiTheme="minorHAnsi" w:cstheme="minorHAnsi"/>
        </w:rPr>
        <w:t>Depreciation</w:t>
      </w:r>
      <w:bookmarkEnd w:id="30"/>
    </w:p>
    <w:p w:rsidR="004A5DD6" w:rsidRPr="00795B39" w:rsidRDefault="004A5DD6" w:rsidP="00795B39">
      <w:pPr>
        <w:spacing w:before="0"/>
        <w:rPr>
          <w:rFonts w:asciiTheme="minorHAnsi" w:hAnsiTheme="minorHAnsi" w:cstheme="minorHAnsi"/>
          <w:sz w:val="28"/>
          <w:szCs w:val="28"/>
        </w:rPr>
      </w:pPr>
      <w:r w:rsidRPr="00795B39">
        <w:rPr>
          <w:rFonts w:asciiTheme="minorHAnsi" w:hAnsiTheme="minorHAnsi" w:cstheme="minorHAnsi"/>
          <w:sz w:val="28"/>
          <w:szCs w:val="28"/>
        </w:rPr>
        <w:t>You may wish to include a brief statement of your policy on depreciation. Your accountant can guide you on this:</w:t>
      </w:r>
    </w:p>
    <w:p w:rsidR="004A5DD6" w:rsidRPr="00795B39" w:rsidRDefault="004A5DD6" w:rsidP="00795B39">
      <w:pPr>
        <w:pStyle w:val="ListBullet2"/>
        <w:numPr>
          <w:ilvl w:val="0"/>
          <w:numId w:val="39"/>
        </w:numPr>
        <w:spacing w:before="0"/>
        <w:rPr>
          <w:rFonts w:asciiTheme="minorHAnsi" w:hAnsiTheme="minorHAnsi" w:cstheme="minorHAnsi"/>
          <w:sz w:val="28"/>
          <w:szCs w:val="28"/>
        </w:rPr>
      </w:pPr>
      <w:r w:rsidRPr="00795B39">
        <w:rPr>
          <w:rFonts w:asciiTheme="minorHAnsi" w:hAnsiTheme="minorHAnsi" w:cstheme="minorHAnsi"/>
          <w:sz w:val="28"/>
          <w:szCs w:val="28"/>
        </w:rPr>
        <w:t>Will all fixed assets be written off in the year of purchase? Under what circumstances and rules will any assets be depreciated gradually?</w:t>
      </w:r>
    </w:p>
    <w:p w:rsidR="00795B39" w:rsidRPr="00795B39" w:rsidRDefault="00795B39" w:rsidP="00795B39">
      <w:pPr>
        <w:pStyle w:val="Heading2"/>
        <w:spacing w:before="0" w:after="0"/>
        <w:rPr>
          <w:rFonts w:asciiTheme="minorHAnsi" w:hAnsiTheme="minorHAnsi" w:cstheme="minorHAnsi"/>
        </w:rPr>
      </w:pPr>
      <w:bookmarkStart w:id="31" w:name="_Toc40780785"/>
    </w:p>
    <w:p w:rsidR="004A5DD6" w:rsidRPr="00795B39" w:rsidRDefault="004A5DD6" w:rsidP="00795B39">
      <w:pPr>
        <w:pStyle w:val="Heading2"/>
        <w:spacing w:before="0" w:after="0"/>
        <w:rPr>
          <w:rFonts w:asciiTheme="minorHAnsi" w:hAnsiTheme="minorHAnsi" w:cstheme="minorHAnsi"/>
        </w:rPr>
      </w:pPr>
      <w:r w:rsidRPr="00795B39">
        <w:rPr>
          <w:rFonts w:asciiTheme="minorHAnsi" w:hAnsiTheme="minorHAnsi" w:cstheme="minorHAnsi"/>
        </w:rPr>
        <w:t>Reserves</w:t>
      </w:r>
      <w:bookmarkEnd w:id="31"/>
    </w:p>
    <w:p w:rsidR="00CE6E2F" w:rsidRPr="00795B39" w:rsidRDefault="004A5DD6" w:rsidP="00795B39">
      <w:pPr>
        <w:spacing w:before="0"/>
        <w:rPr>
          <w:rFonts w:asciiTheme="minorHAnsi" w:hAnsiTheme="minorHAnsi" w:cstheme="minorHAnsi"/>
          <w:sz w:val="28"/>
          <w:szCs w:val="28"/>
        </w:rPr>
      </w:pPr>
      <w:r w:rsidRPr="00795B39">
        <w:rPr>
          <w:rFonts w:asciiTheme="minorHAnsi" w:hAnsiTheme="minorHAnsi" w:cstheme="minorHAnsi"/>
          <w:sz w:val="28"/>
          <w:szCs w:val="28"/>
        </w:rPr>
        <w:t xml:space="preserve">You may wish to include a brief statement of your policy on reserves (or you may prefer to treat it as a stand-alone policy). </w:t>
      </w:r>
    </w:p>
    <w:p w:rsidR="00795B39" w:rsidRPr="00795B39" w:rsidRDefault="00795B39" w:rsidP="00795B39">
      <w:pPr>
        <w:spacing w:before="0"/>
        <w:rPr>
          <w:rFonts w:asciiTheme="minorHAnsi" w:hAnsiTheme="minorHAnsi" w:cstheme="minorHAnsi"/>
          <w:sz w:val="28"/>
          <w:szCs w:val="28"/>
        </w:rPr>
      </w:pPr>
    </w:p>
    <w:p w:rsidR="004A5DD6" w:rsidRPr="00795B39" w:rsidRDefault="004A5DD6" w:rsidP="00795B39">
      <w:pPr>
        <w:spacing w:before="0"/>
        <w:rPr>
          <w:rFonts w:asciiTheme="minorHAnsi" w:hAnsiTheme="minorHAnsi" w:cstheme="minorHAnsi"/>
          <w:sz w:val="28"/>
          <w:szCs w:val="28"/>
        </w:rPr>
      </w:pPr>
      <w:r w:rsidRPr="00795B39">
        <w:rPr>
          <w:rFonts w:asciiTheme="minorHAnsi" w:hAnsiTheme="minorHAnsi" w:cstheme="minorHAnsi"/>
          <w:sz w:val="28"/>
          <w:szCs w:val="28"/>
        </w:rPr>
        <w:lastRenderedPageBreak/>
        <w:t xml:space="preserve">It’s partly about good business sense and partly (if you’re a charity or a social enterprise) </w:t>
      </w:r>
      <w:r w:rsidR="00CE6E2F" w:rsidRPr="00795B39">
        <w:rPr>
          <w:rFonts w:asciiTheme="minorHAnsi" w:hAnsiTheme="minorHAnsi" w:cstheme="minorHAnsi"/>
          <w:sz w:val="28"/>
          <w:szCs w:val="28"/>
        </w:rPr>
        <w:t xml:space="preserve">about </w:t>
      </w:r>
      <w:r w:rsidRPr="00795B39">
        <w:rPr>
          <w:rFonts w:asciiTheme="minorHAnsi" w:hAnsiTheme="minorHAnsi" w:cstheme="minorHAnsi"/>
          <w:sz w:val="28"/>
          <w:szCs w:val="28"/>
        </w:rPr>
        <w:t>ensuring you provide the maximum public benefit or community benefit that is compatible with financial prudence. So</w:t>
      </w:r>
      <w:r w:rsidR="00CE6E2F" w:rsidRPr="00795B39">
        <w:rPr>
          <w:rFonts w:asciiTheme="minorHAnsi" w:hAnsiTheme="minorHAnsi" w:cstheme="minorHAnsi"/>
          <w:sz w:val="28"/>
          <w:szCs w:val="28"/>
        </w:rPr>
        <w:t xml:space="preserve"> your policy might read something like this:</w:t>
      </w:r>
    </w:p>
    <w:p w:rsidR="00795B39" w:rsidRPr="00795B39" w:rsidRDefault="00795B39" w:rsidP="00795B39">
      <w:pPr>
        <w:spacing w:before="0"/>
        <w:rPr>
          <w:rFonts w:asciiTheme="minorHAnsi" w:hAnsiTheme="minorHAnsi" w:cstheme="minorHAnsi"/>
          <w:sz w:val="28"/>
          <w:szCs w:val="28"/>
        </w:rPr>
      </w:pPr>
    </w:p>
    <w:p w:rsidR="00CE6E2F" w:rsidRPr="00795B39" w:rsidRDefault="00CE6E2F"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sz w:val="28"/>
          <w:szCs w:val="28"/>
        </w:rPr>
        <w:t>We will seek, where possible, to maintain a general reserve equivalent to our total running costs for a period of no less than [three] and no more than [twelve] months.</w:t>
      </w:r>
    </w:p>
    <w:p w:rsidR="00795B39" w:rsidRPr="00795B39" w:rsidRDefault="00795B39"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p>
    <w:p w:rsidR="00CE6E2F" w:rsidRPr="00795B39" w:rsidRDefault="00CE6E2F"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sz w:val="28"/>
          <w:szCs w:val="28"/>
        </w:rPr>
        <w:t>Where the general reserve falls below the lower figure, the Board will consider ways to generate increased reserve funds.</w:t>
      </w:r>
    </w:p>
    <w:p w:rsidR="00795B39" w:rsidRPr="00795B39" w:rsidRDefault="00795B39"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p>
    <w:p w:rsidR="00CE6E2F" w:rsidRPr="00795B39" w:rsidRDefault="00CE6E2F"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sz w:val="28"/>
          <w:szCs w:val="28"/>
        </w:rPr>
        <w:t>Where the general reserve rises above the higher figure, the Board will consider ways to spend the surplus funds in furtherance of our objects.</w:t>
      </w:r>
    </w:p>
    <w:p w:rsidR="00795B39" w:rsidRPr="00795B39" w:rsidRDefault="00795B39"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p>
    <w:p w:rsidR="00CE6E2F" w:rsidRPr="00795B39" w:rsidRDefault="00CE6E2F" w:rsidP="00795B39">
      <w:p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8"/>
          <w:szCs w:val="28"/>
        </w:rPr>
      </w:pPr>
      <w:r w:rsidRPr="00795B39">
        <w:rPr>
          <w:rFonts w:asciiTheme="minorHAnsi" w:hAnsiTheme="minorHAnsi" w:cstheme="minorHAnsi"/>
          <w:sz w:val="28"/>
          <w:szCs w:val="28"/>
        </w:rPr>
        <w:t>We will designate specific reserve funds only in the event of an imminent and quantifiable liability, such as anticipated redundancy of specific posts or repair and removal costs on expiry of a lease.</w:t>
      </w:r>
    </w:p>
    <w:p w:rsidR="0088732D" w:rsidRPr="00795B39" w:rsidRDefault="0088732D" w:rsidP="00795B39">
      <w:pPr>
        <w:pStyle w:val="Heading3"/>
        <w:spacing w:before="0" w:after="0"/>
        <w:rPr>
          <w:rFonts w:asciiTheme="minorHAnsi" w:hAnsiTheme="minorHAnsi" w:cstheme="minorHAnsi"/>
          <w:sz w:val="28"/>
          <w:szCs w:val="28"/>
        </w:rPr>
      </w:pPr>
    </w:p>
    <w:sectPr w:rsidR="0088732D" w:rsidRPr="00795B39" w:rsidSect="00193789">
      <w:headerReference w:type="even" r:id="rId16"/>
      <w:headerReference w:type="default" r:id="rId17"/>
      <w:footerReference w:type="default" r:id="rId18"/>
      <w:headerReference w:type="first" r:id="rId19"/>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39" w:rsidRDefault="00795B39">
      <w:r>
        <w:separator/>
      </w:r>
    </w:p>
  </w:endnote>
  <w:endnote w:type="continuationSeparator" w:id="0">
    <w:p w:rsidR="00795B39" w:rsidRDefault="0079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B39" w:rsidRDefault="00486B7C">
    <w:pPr>
      <w:pStyle w:val="Footer"/>
    </w:pPr>
    <w:r>
      <w:rPr>
        <w:noProof/>
        <w:szCs w:val="20"/>
        <w:lang w:eastAsia="en-GB"/>
      </w:rPr>
      <w:drawing>
        <wp:anchor distT="0" distB="0" distL="114300" distR="114300" simplePos="0" relativeHeight="251656704" behindDoc="1" locked="0" layoutInCell="1" allowOverlap="1">
          <wp:simplePos x="0" y="0"/>
          <wp:positionH relativeFrom="column">
            <wp:posOffset>-1548765</wp:posOffset>
          </wp:positionH>
          <wp:positionV relativeFrom="paragraph">
            <wp:posOffset>-86360</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39" w:rsidRDefault="00795B39">
      <w:r>
        <w:separator/>
      </w:r>
    </w:p>
  </w:footnote>
  <w:footnote w:type="continuationSeparator" w:id="0">
    <w:p w:rsidR="00795B39" w:rsidRDefault="0079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B39" w:rsidRDefault="00B301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B39" w:rsidRDefault="00486B7C">
    <w:pPr>
      <w:pStyle w:val="Header"/>
    </w:pPr>
    <w:r>
      <w:rPr>
        <w:noProof/>
        <w:szCs w:val="20"/>
        <w:lang w:eastAsia="en-GB"/>
      </w:rPr>
      <w:drawing>
        <wp:anchor distT="0" distB="0" distL="114300" distR="114300" simplePos="0" relativeHeight="251655680" behindDoc="1" locked="0" layoutInCell="1" allowOverlap="1">
          <wp:simplePos x="0" y="0"/>
          <wp:positionH relativeFrom="column">
            <wp:posOffset>-1059815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1A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B39" w:rsidRDefault="00B301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E8AD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98D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82F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AC7C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0CE7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522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4898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586230"/>
    <w:lvl w:ilvl="0">
      <w:start w:val="1"/>
      <w:numFmt w:val="bullet"/>
      <w:pStyle w:val="ListBullet2"/>
      <w:lvlText w:val=""/>
      <w:lvlJc w:val="left"/>
      <w:pPr>
        <w:ind w:left="643" w:hanging="360"/>
      </w:pPr>
      <w:rPr>
        <w:rFonts w:ascii="Wingdings" w:hAnsi="Wingdings" w:hint="default"/>
      </w:rPr>
    </w:lvl>
  </w:abstractNum>
  <w:abstractNum w:abstractNumId="8" w15:restartNumberingAfterBreak="0">
    <w:nsid w:val="FFFFFF88"/>
    <w:multiLevelType w:val="singleLevel"/>
    <w:tmpl w:val="ACA82670"/>
    <w:lvl w:ilvl="0">
      <w:start w:val="1"/>
      <w:numFmt w:val="decimal"/>
      <w:lvlText w:val="%1."/>
      <w:lvlJc w:val="left"/>
      <w:pPr>
        <w:tabs>
          <w:tab w:val="num" w:pos="360"/>
        </w:tabs>
        <w:ind w:left="360" w:hanging="360"/>
      </w:pPr>
    </w:lvl>
  </w:abstractNum>
  <w:abstractNum w:abstractNumId="9" w15:restartNumberingAfterBreak="0">
    <w:nsid w:val="00F02B43"/>
    <w:multiLevelType w:val="hybridMultilevel"/>
    <w:tmpl w:val="CBA032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041E16F4"/>
    <w:multiLevelType w:val="hybridMultilevel"/>
    <w:tmpl w:val="A7CA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7B6CB2"/>
    <w:multiLevelType w:val="hybridMultilevel"/>
    <w:tmpl w:val="92DCA9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945853"/>
    <w:multiLevelType w:val="hybridMultilevel"/>
    <w:tmpl w:val="484E548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09535962"/>
    <w:multiLevelType w:val="hybridMultilevel"/>
    <w:tmpl w:val="7F40439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4" w15:restartNumberingAfterBreak="0">
    <w:nsid w:val="17474246"/>
    <w:multiLevelType w:val="hybridMultilevel"/>
    <w:tmpl w:val="88CC8B8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5" w15:restartNumberingAfterBreak="0">
    <w:nsid w:val="17901C8D"/>
    <w:multiLevelType w:val="hybridMultilevel"/>
    <w:tmpl w:val="0B1442B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24835"/>
    <w:multiLevelType w:val="hybridMultilevel"/>
    <w:tmpl w:val="DADA752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8" w15:restartNumberingAfterBreak="0">
    <w:nsid w:val="22555F7B"/>
    <w:multiLevelType w:val="hybridMultilevel"/>
    <w:tmpl w:val="91DAEDA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9" w15:restartNumberingAfterBreak="0">
    <w:nsid w:val="30876555"/>
    <w:multiLevelType w:val="hybridMultilevel"/>
    <w:tmpl w:val="878A536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328900EE"/>
    <w:multiLevelType w:val="hybridMultilevel"/>
    <w:tmpl w:val="92AC69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4142DF3"/>
    <w:multiLevelType w:val="hybridMultilevel"/>
    <w:tmpl w:val="FD4C08B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2" w15:restartNumberingAfterBreak="0">
    <w:nsid w:val="35C05570"/>
    <w:multiLevelType w:val="hybridMultilevel"/>
    <w:tmpl w:val="DCC2929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3" w15:restartNumberingAfterBreak="0">
    <w:nsid w:val="37992ACD"/>
    <w:multiLevelType w:val="hybridMultilevel"/>
    <w:tmpl w:val="85EC329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39CD3BBB"/>
    <w:multiLevelType w:val="hybridMultilevel"/>
    <w:tmpl w:val="494C73E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4317045E"/>
    <w:multiLevelType w:val="hybridMultilevel"/>
    <w:tmpl w:val="622A66E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6" w15:restartNumberingAfterBreak="0">
    <w:nsid w:val="458B1970"/>
    <w:multiLevelType w:val="singleLevel"/>
    <w:tmpl w:val="AE1E4F1E"/>
    <w:lvl w:ilvl="0">
      <w:start w:val="1"/>
      <w:numFmt w:val="bullet"/>
      <w:pStyle w:val="TableBullet"/>
      <w:lvlText w:val=""/>
      <w:lvlJc w:val="left"/>
      <w:pPr>
        <w:tabs>
          <w:tab w:val="num" w:pos="360"/>
        </w:tabs>
        <w:ind w:left="360" w:hanging="360"/>
      </w:pPr>
      <w:rPr>
        <w:rFonts w:ascii="Symbol" w:hAnsi="Symbol" w:hint="default"/>
      </w:rPr>
    </w:lvl>
  </w:abstractNum>
  <w:abstractNum w:abstractNumId="27" w15:restartNumberingAfterBreak="0">
    <w:nsid w:val="49CF47BC"/>
    <w:multiLevelType w:val="hybridMultilevel"/>
    <w:tmpl w:val="7C38012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4E8F1198"/>
    <w:multiLevelType w:val="hybridMultilevel"/>
    <w:tmpl w:val="39446CF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59A85072"/>
    <w:multiLevelType w:val="hybridMultilevel"/>
    <w:tmpl w:val="E16EF1D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5E076E98"/>
    <w:multiLevelType w:val="hybridMultilevel"/>
    <w:tmpl w:val="33D617C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1" w15:restartNumberingAfterBreak="0">
    <w:nsid w:val="69047CEC"/>
    <w:multiLevelType w:val="hybridMultilevel"/>
    <w:tmpl w:val="77C41FA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2" w15:restartNumberingAfterBreak="0">
    <w:nsid w:val="6A482861"/>
    <w:multiLevelType w:val="hybridMultilevel"/>
    <w:tmpl w:val="9A16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41551"/>
    <w:multiLevelType w:val="hybridMultilevel"/>
    <w:tmpl w:val="FEF8FD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4" w15:restartNumberingAfterBreak="0">
    <w:nsid w:val="6C6E0704"/>
    <w:multiLevelType w:val="hybridMultilevel"/>
    <w:tmpl w:val="A7D41AA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5" w15:restartNumberingAfterBreak="0">
    <w:nsid w:val="6D41259F"/>
    <w:multiLevelType w:val="hybridMultilevel"/>
    <w:tmpl w:val="E7FA1D8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6" w15:restartNumberingAfterBreak="0">
    <w:nsid w:val="71580A81"/>
    <w:multiLevelType w:val="hybridMultilevel"/>
    <w:tmpl w:val="5F6A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91E9D"/>
    <w:multiLevelType w:val="hybridMultilevel"/>
    <w:tmpl w:val="46D255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876CE7"/>
    <w:multiLevelType w:val="hybridMultilevel"/>
    <w:tmpl w:val="5DB09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6"/>
  </w:num>
  <w:num w:numId="3">
    <w:abstractNumId w:val="7"/>
  </w:num>
  <w:num w:numId="4">
    <w:abstractNumId w:val="6"/>
  </w:num>
  <w:num w:numId="5">
    <w:abstractNumId w:val="5"/>
  </w:num>
  <w:num w:numId="6">
    <w:abstractNumId w:val="4"/>
  </w:num>
  <w:num w:numId="7">
    <w:abstractNumId w:val="20"/>
  </w:num>
  <w:num w:numId="8">
    <w:abstractNumId w:val="37"/>
  </w:num>
  <w:num w:numId="9">
    <w:abstractNumId w:val="38"/>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31"/>
  </w:num>
  <w:num w:numId="17">
    <w:abstractNumId w:val="36"/>
  </w:num>
  <w:num w:numId="18">
    <w:abstractNumId w:val="9"/>
  </w:num>
  <w:num w:numId="19">
    <w:abstractNumId w:val="10"/>
  </w:num>
  <w:num w:numId="20">
    <w:abstractNumId w:val="13"/>
  </w:num>
  <w:num w:numId="21">
    <w:abstractNumId w:val="17"/>
  </w:num>
  <w:num w:numId="22">
    <w:abstractNumId w:val="29"/>
  </w:num>
  <w:num w:numId="23">
    <w:abstractNumId w:val="30"/>
  </w:num>
  <w:num w:numId="24">
    <w:abstractNumId w:val="33"/>
  </w:num>
  <w:num w:numId="25">
    <w:abstractNumId w:val="28"/>
  </w:num>
  <w:num w:numId="26">
    <w:abstractNumId w:val="35"/>
  </w:num>
  <w:num w:numId="27">
    <w:abstractNumId w:val="19"/>
  </w:num>
  <w:num w:numId="28">
    <w:abstractNumId w:val="32"/>
  </w:num>
  <w:num w:numId="29">
    <w:abstractNumId w:val="22"/>
  </w:num>
  <w:num w:numId="30">
    <w:abstractNumId w:val="15"/>
  </w:num>
  <w:num w:numId="31">
    <w:abstractNumId w:val="27"/>
  </w:num>
  <w:num w:numId="32">
    <w:abstractNumId w:val="18"/>
  </w:num>
  <w:num w:numId="33">
    <w:abstractNumId w:val="23"/>
  </w:num>
  <w:num w:numId="34">
    <w:abstractNumId w:val="12"/>
  </w:num>
  <w:num w:numId="35">
    <w:abstractNumId w:val="25"/>
  </w:num>
  <w:num w:numId="36">
    <w:abstractNumId w:val="24"/>
  </w:num>
  <w:num w:numId="37">
    <w:abstractNumId w:val="34"/>
  </w:num>
  <w:num w:numId="38">
    <w:abstractNumId w:val="1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03B4F"/>
    <w:rsid w:val="00013803"/>
    <w:rsid w:val="000603E4"/>
    <w:rsid w:val="000F1E9B"/>
    <w:rsid w:val="00193789"/>
    <w:rsid w:val="001A2EAD"/>
    <w:rsid w:val="001F0D28"/>
    <w:rsid w:val="00240DB8"/>
    <w:rsid w:val="00242AF8"/>
    <w:rsid w:val="002A3586"/>
    <w:rsid w:val="002D3361"/>
    <w:rsid w:val="00310E21"/>
    <w:rsid w:val="00335449"/>
    <w:rsid w:val="00350492"/>
    <w:rsid w:val="00384A36"/>
    <w:rsid w:val="00395B57"/>
    <w:rsid w:val="004224A8"/>
    <w:rsid w:val="00486B7C"/>
    <w:rsid w:val="004A5DD6"/>
    <w:rsid w:val="00511DEE"/>
    <w:rsid w:val="005361CD"/>
    <w:rsid w:val="0054093E"/>
    <w:rsid w:val="005625B4"/>
    <w:rsid w:val="005634D9"/>
    <w:rsid w:val="00590AE6"/>
    <w:rsid w:val="005B12F5"/>
    <w:rsid w:val="006013E2"/>
    <w:rsid w:val="00666E3C"/>
    <w:rsid w:val="0067280C"/>
    <w:rsid w:val="006747F7"/>
    <w:rsid w:val="00687E20"/>
    <w:rsid w:val="006951ED"/>
    <w:rsid w:val="006A156B"/>
    <w:rsid w:val="006E695A"/>
    <w:rsid w:val="00725A1B"/>
    <w:rsid w:val="00736C73"/>
    <w:rsid w:val="00751551"/>
    <w:rsid w:val="00795B39"/>
    <w:rsid w:val="00800B20"/>
    <w:rsid w:val="00804083"/>
    <w:rsid w:val="00804F9F"/>
    <w:rsid w:val="00872E1C"/>
    <w:rsid w:val="0088732D"/>
    <w:rsid w:val="00893EE4"/>
    <w:rsid w:val="008E0453"/>
    <w:rsid w:val="008E4A38"/>
    <w:rsid w:val="008F69BF"/>
    <w:rsid w:val="009349B3"/>
    <w:rsid w:val="00945928"/>
    <w:rsid w:val="0095124A"/>
    <w:rsid w:val="0097240A"/>
    <w:rsid w:val="00996C3B"/>
    <w:rsid w:val="009C13EF"/>
    <w:rsid w:val="009F4C73"/>
    <w:rsid w:val="00A25831"/>
    <w:rsid w:val="00AD29ED"/>
    <w:rsid w:val="00B07635"/>
    <w:rsid w:val="00B223CF"/>
    <w:rsid w:val="00B224B4"/>
    <w:rsid w:val="00B301A2"/>
    <w:rsid w:val="00B30E72"/>
    <w:rsid w:val="00B665D9"/>
    <w:rsid w:val="00B66643"/>
    <w:rsid w:val="00B71472"/>
    <w:rsid w:val="00B72348"/>
    <w:rsid w:val="00BA66F3"/>
    <w:rsid w:val="00BE2E49"/>
    <w:rsid w:val="00C22867"/>
    <w:rsid w:val="00C8104A"/>
    <w:rsid w:val="00CD7804"/>
    <w:rsid w:val="00CE6E2F"/>
    <w:rsid w:val="00D32A7A"/>
    <w:rsid w:val="00D50460"/>
    <w:rsid w:val="00D81F20"/>
    <w:rsid w:val="00E75494"/>
    <w:rsid w:val="00EB2C55"/>
    <w:rsid w:val="00F143B6"/>
    <w:rsid w:val="00F17961"/>
    <w:rsid w:val="00F808F4"/>
    <w:rsid w:val="00F84BCD"/>
    <w:rsid w:val="00F93CBD"/>
    <w:rsid w:val="00FA33E2"/>
    <w:rsid w:val="00FD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5E565266"/>
  <w15:chartTrackingRefBased/>
  <w15:docId w15:val="{0DC760D2-FD30-4CCB-99D9-21745FBE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25A1B"/>
    <w:pPr>
      <w:spacing w:before="120"/>
    </w:pPr>
    <w:rPr>
      <w:rFonts w:ascii="Arial" w:hAnsi="Arial"/>
      <w:sz w:val="24"/>
      <w:szCs w:val="24"/>
      <w:lang w:eastAsia="en-US"/>
    </w:rPr>
  </w:style>
  <w:style w:type="paragraph" w:styleId="Heading1">
    <w:name w:val="heading 1"/>
    <w:basedOn w:val="Normal"/>
    <w:next w:val="Normal"/>
    <w:qFormat/>
    <w:rsid w:val="0088732D"/>
    <w:pPr>
      <w:keepNext/>
      <w:spacing w:before="240" w:after="60"/>
      <w:outlineLvl w:val="0"/>
    </w:pPr>
    <w:rPr>
      <w:b/>
      <w:kern w:val="28"/>
      <w:sz w:val="36"/>
    </w:rPr>
  </w:style>
  <w:style w:type="paragraph" w:styleId="Heading2">
    <w:name w:val="heading 2"/>
    <w:basedOn w:val="Normal"/>
    <w:next w:val="Normal"/>
    <w:link w:val="Heading2Char"/>
    <w:unhideWhenUsed/>
    <w:qFormat/>
    <w:rsid w:val="00F808F4"/>
    <w:pPr>
      <w:keepNext/>
      <w:spacing w:before="240" w:after="60"/>
      <w:outlineLvl w:val="1"/>
    </w:pPr>
    <w:rPr>
      <w:rFonts w:cs="Arial"/>
      <w:b/>
      <w:bCs/>
      <w:iCs/>
      <w:sz w:val="28"/>
      <w:szCs w:val="28"/>
    </w:rPr>
  </w:style>
  <w:style w:type="paragraph" w:styleId="Heading3">
    <w:name w:val="heading 3"/>
    <w:basedOn w:val="Normal"/>
    <w:next w:val="Normal"/>
    <w:qFormat/>
    <w:rsid w:val="0088732D"/>
    <w:pPr>
      <w:keepNext/>
      <w:spacing w:before="240" w:after="60"/>
      <w:outlineLvl w:val="2"/>
    </w:pPr>
    <w:rPr>
      <w:u w:val="single"/>
    </w:rPr>
  </w:style>
  <w:style w:type="paragraph" w:styleId="Heading4">
    <w:name w:val="heading 4"/>
    <w:basedOn w:val="Normal"/>
    <w:next w:val="Normal"/>
    <w:link w:val="Heading4Char"/>
    <w:qFormat/>
    <w:rsid w:val="00FD72B1"/>
    <w:pPr>
      <w:keepNext/>
      <w:spacing w:before="240" w:after="60"/>
      <w:outlineLvl w:val="3"/>
    </w:pPr>
    <w:rPr>
      <w:rFonts w:cs="Arial"/>
      <w:b/>
      <w:bCs/>
      <w:lang w:val="en-US"/>
    </w:rPr>
  </w:style>
  <w:style w:type="paragraph" w:styleId="Heading5">
    <w:name w:val="heading 5"/>
    <w:basedOn w:val="Normal"/>
    <w:next w:val="Normal"/>
    <w:qFormat/>
    <w:rsid w:val="0088732D"/>
    <w:pPr>
      <w:spacing w:before="240" w:after="60"/>
      <w:outlineLvl w:val="4"/>
    </w:pPr>
    <w:rPr>
      <w:bCs/>
      <w:i/>
      <w:iCs/>
      <w:szCs w:val="26"/>
    </w:rPr>
  </w:style>
  <w:style w:type="paragraph" w:styleId="Heading6">
    <w:name w:val="heading 6"/>
    <w:basedOn w:val="Normal"/>
    <w:next w:val="Normal"/>
    <w:link w:val="Heading6Char"/>
    <w:unhideWhenUsed/>
    <w:qFormat/>
    <w:rsid w:val="00BE2E49"/>
    <w:pPr>
      <w:spacing w:before="240" w:after="60"/>
      <w:outlineLvl w:val="5"/>
    </w:pPr>
    <w:rPr>
      <w:rFonts w:ascii="Arial Black" w:hAnsi="Arial Black"/>
      <w:b/>
      <w:bCs/>
    </w:rPr>
  </w:style>
  <w:style w:type="paragraph" w:styleId="Heading8">
    <w:name w:val="heading 8"/>
    <w:basedOn w:val="Normal"/>
    <w:next w:val="Normal"/>
    <w:link w:val="Heading8Char"/>
    <w:unhideWhenUsed/>
    <w:qFormat/>
    <w:rsid w:val="00BE2E49"/>
    <w:pPr>
      <w:spacing w:before="240" w:after="60"/>
      <w:outlineLvl w:val="7"/>
    </w:pPr>
    <w:rPr>
      <w:rFonts w:ascii="Calibri" w:hAnsi="Calibri"/>
      <w:i/>
      <w:iCs/>
    </w:rPr>
  </w:style>
  <w:style w:type="paragraph" w:styleId="Heading9">
    <w:name w:val="heading 9"/>
    <w:basedOn w:val="Normal"/>
    <w:next w:val="Normal"/>
    <w:link w:val="Heading9Char"/>
    <w:unhideWhenUsed/>
    <w:qFormat/>
    <w:rsid w:val="00BE2E49"/>
    <w:pPr>
      <w:spacing w:before="240" w:after="60"/>
      <w:outlineLvl w:val="8"/>
    </w:pPr>
    <w:rPr>
      <w:rFonts w:ascii="Calibri Light"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ListBullet">
    <w:name w:val="List Bullet"/>
    <w:basedOn w:val="Normal"/>
    <w:autoRedefine/>
    <w:rsid w:val="0088732D"/>
    <w:pPr>
      <w:numPr>
        <w:numId w:val="2"/>
      </w:numPr>
      <w:spacing w:before="0"/>
    </w:pPr>
  </w:style>
  <w:style w:type="paragraph" w:customStyle="1" w:styleId="TableBullet">
    <w:name w:val="Table Bullet"/>
    <w:basedOn w:val="Normal"/>
    <w:rsid w:val="0088732D"/>
    <w:pPr>
      <w:numPr>
        <w:numId w:val="1"/>
      </w:numPr>
      <w:spacing w:before="0"/>
    </w:pPr>
    <w:rPr>
      <w:rFonts w:ascii="Arial Narrow" w:hAnsi="Arial Narrow"/>
      <w:snapToGrid w:val="0"/>
    </w:rPr>
  </w:style>
  <w:style w:type="character" w:customStyle="1" w:styleId="Heading2Char">
    <w:name w:val="Heading 2 Char"/>
    <w:link w:val="Heading2"/>
    <w:rsid w:val="00F808F4"/>
    <w:rPr>
      <w:rFonts w:ascii="Arial" w:eastAsia="Times New Roman" w:hAnsi="Arial" w:cs="Arial"/>
      <w:b/>
      <w:bCs/>
      <w:iCs/>
      <w:sz w:val="28"/>
      <w:szCs w:val="28"/>
      <w:lang w:eastAsia="en-US"/>
    </w:rPr>
  </w:style>
  <w:style w:type="character" w:customStyle="1" w:styleId="Heading4Char">
    <w:name w:val="Heading 4 Char"/>
    <w:link w:val="Heading4"/>
    <w:rsid w:val="00FD72B1"/>
    <w:rPr>
      <w:rFonts w:ascii="Arial" w:hAnsi="Arial" w:cs="Arial"/>
      <w:b/>
      <w:bCs/>
      <w:sz w:val="24"/>
      <w:szCs w:val="24"/>
      <w:lang w:val="en-US" w:eastAsia="en-US"/>
    </w:rPr>
  </w:style>
  <w:style w:type="paragraph" w:styleId="BodyText2">
    <w:name w:val="Body Text 2"/>
    <w:basedOn w:val="Normal"/>
    <w:link w:val="BodyText2Char"/>
    <w:rsid w:val="00FD72B1"/>
    <w:pPr>
      <w:spacing w:before="0" w:after="120" w:line="480" w:lineRule="auto"/>
    </w:pPr>
    <w:rPr>
      <w:rFonts w:ascii="Times New Roman" w:hAnsi="Times New Roman"/>
      <w:lang w:val="en-US"/>
    </w:rPr>
  </w:style>
  <w:style w:type="character" w:customStyle="1" w:styleId="BodyText2Char">
    <w:name w:val="Body Text 2 Char"/>
    <w:link w:val="BodyText2"/>
    <w:rsid w:val="00FD72B1"/>
    <w:rPr>
      <w:sz w:val="24"/>
      <w:szCs w:val="24"/>
      <w:lang w:val="en-US" w:eastAsia="en-US"/>
    </w:rPr>
  </w:style>
  <w:style w:type="paragraph" w:styleId="ListBullet2">
    <w:name w:val="List Bullet 2"/>
    <w:basedOn w:val="Normal"/>
    <w:rsid w:val="008E0453"/>
    <w:pPr>
      <w:numPr>
        <w:numId w:val="3"/>
      </w:numPr>
      <w:contextualSpacing/>
    </w:pPr>
  </w:style>
  <w:style w:type="character" w:styleId="Hyperlink">
    <w:name w:val="Hyperlink"/>
    <w:rsid w:val="00240DB8"/>
    <w:rPr>
      <w:color w:val="0563C1"/>
      <w:u w:val="single"/>
    </w:rPr>
  </w:style>
  <w:style w:type="paragraph" w:styleId="ListNumber2">
    <w:name w:val="List Number 2"/>
    <w:basedOn w:val="Normal"/>
    <w:rsid w:val="00D81F20"/>
    <w:pPr>
      <w:numPr>
        <w:numId w:val="12"/>
      </w:numPr>
      <w:contextualSpacing/>
    </w:pPr>
  </w:style>
  <w:style w:type="paragraph" w:styleId="TOC1">
    <w:name w:val="toc 1"/>
    <w:basedOn w:val="Normal"/>
    <w:next w:val="Normal"/>
    <w:autoRedefine/>
    <w:uiPriority w:val="39"/>
    <w:rsid w:val="00BE2E49"/>
    <w:pPr>
      <w:spacing w:before="0"/>
    </w:pPr>
    <w:rPr>
      <w:szCs w:val="20"/>
      <w:lang w:eastAsia="en-GB"/>
    </w:rPr>
  </w:style>
  <w:style w:type="paragraph" w:styleId="TOC2">
    <w:name w:val="toc 2"/>
    <w:basedOn w:val="Normal"/>
    <w:next w:val="Normal"/>
    <w:autoRedefine/>
    <w:uiPriority w:val="39"/>
    <w:rsid w:val="00BE2E49"/>
    <w:pPr>
      <w:tabs>
        <w:tab w:val="right" w:leader="dot" w:pos="9422"/>
      </w:tabs>
      <w:spacing w:before="0"/>
      <w:ind w:left="238"/>
    </w:pPr>
  </w:style>
  <w:style w:type="character" w:customStyle="1" w:styleId="Heading8Char">
    <w:name w:val="Heading 8 Char"/>
    <w:link w:val="Heading8"/>
    <w:rsid w:val="00BE2E49"/>
    <w:rPr>
      <w:rFonts w:ascii="Calibri" w:eastAsia="Times New Roman" w:hAnsi="Calibri" w:cs="Times New Roman"/>
      <w:i/>
      <w:iCs/>
      <w:sz w:val="24"/>
      <w:szCs w:val="24"/>
      <w:lang w:eastAsia="en-US"/>
    </w:rPr>
  </w:style>
  <w:style w:type="character" w:customStyle="1" w:styleId="Heading9Char">
    <w:name w:val="Heading 9 Char"/>
    <w:link w:val="Heading9"/>
    <w:rsid w:val="00BE2E49"/>
    <w:rPr>
      <w:rFonts w:ascii="Calibri Light" w:eastAsia="Times New Roman" w:hAnsi="Calibri Light" w:cs="Times New Roman"/>
      <w:sz w:val="22"/>
      <w:szCs w:val="22"/>
      <w:lang w:eastAsia="en-US"/>
    </w:rPr>
  </w:style>
  <w:style w:type="character" w:customStyle="1" w:styleId="Heading6Char">
    <w:name w:val="Heading 6 Char"/>
    <w:link w:val="Heading6"/>
    <w:rsid w:val="00BE2E49"/>
    <w:rPr>
      <w:rFonts w:ascii="Arial Black" w:eastAsia="Times New Roman" w:hAnsi="Arial Black"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ourcecentre.org.uk/information/charity-reporting-and-accounts/" TargetMode="External"/><Relationship Id="rId13" Type="http://schemas.openxmlformats.org/officeDocument/2006/relationships/hyperlink" Target="http://www.manchestercommunitycentral.org/sites/manchestercommunitycentral.co.uk/files/Employment%20Status%20factsee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gift-aid-what-donations-charities-and-cascs-can-claim-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rustees-trading-and-tax-how-charities-may-lawfully-trade-cc35" TargetMode="External"/><Relationship Id="rId5" Type="http://schemas.openxmlformats.org/officeDocument/2006/relationships/webSettings" Target="webSettings.xml"/><Relationship Id="rId15" Type="http://schemas.openxmlformats.org/officeDocument/2006/relationships/hyperlink" Target="https://www.gov.uk/government/publications/rates-and-allowances-travel-mileage-and-fuel-allowances/travel-mileage-and-fuel-rates-and-allowances" TargetMode="External"/><Relationship Id="rId10" Type="http://schemas.openxmlformats.org/officeDocument/2006/relationships/hyperlink" Target="https://www.gov.uk/government/publications/charities-and-fundraising-cc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anchestercommunitycentral.org/support-groups/planning-and-policy-templates" TargetMode="External"/><Relationship Id="rId14" Type="http://schemas.openxmlformats.org/officeDocument/2006/relationships/hyperlink" Target="https://www.gov.uk/find-lost-utr-numb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DBEA-5D64-4AB0-860D-6A2B11DC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3384</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22724</CharactersWithSpaces>
  <SharedDoc>false</SharedDoc>
  <HLinks>
    <vt:vector size="36" baseType="variant">
      <vt:variant>
        <vt:i4>6750310</vt:i4>
      </vt:variant>
      <vt:variant>
        <vt:i4>111</vt:i4>
      </vt:variant>
      <vt:variant>
        <vt:i4>0</vt:i4>
      </vt:variant>
      <vt:variant>
        <vt:i4>5</vt:i4>
      </vt:variant>
      <vt:variant>
        <vt:lpwstr>https://www.gov.uk/government/publications/rates-and-allowances-travel-mileage-and-fuel-allowances/travel-mileage-and-fuel-rates-and-allowances</vt:lpwstr>
      </vt:variant>
      <vt:variant>
        <vt:lpwstr/>
      </vt:variant>
      <vt:variant>
        <vt:i4>393245</vt:i4>
      </vt:variant>
      <vt:variant>
        <vt:i4>108</vt:i4>
      </vt:variant>
      <vt:variant>
        <vt:i4>0</vt:i4>
      </vt:variant>
      <vt:variant>
        <vt:i4>5</vt:i4>
      </vt:variant>
      <vt:variant>
        <vt:lpwstr>https://www.gov.uk/guidance/gift-aid-what-donations-charities-and-cascs-can-claim-on</vt:lpwstr>
      </vt:variant>
      <vt:variant>
        <vt:lpwstr/>
      </vt:variant>
      <vt:variant>
        <vt:i4>4325444</vt:i4>
      </vt:variant>
      <vt:variant>
        <vt:i4>105</vt:i4>
      </vt:variant>
      <vt:variant>
        <vt:i4>0</vt:i4>
      </vt:variant>
      <vt:variant>
        <vt:i4>5</vt:i4>
      </vt:variant>
      <vt:variant>
        <vt:lpwstr>https://www.gov.uk/government/publications/trustees-trading-and-tax-how-charities-may-lawfully-trade-cc35</vt:lpwstr>
      </vt:variant>
      <vt:variant>
        <vt:lpwstr/>
      </vt:variant>
      <vt:variant>
        <vt:i4>458762</vt:i4>
      </vt:variant>
      <vt:variant>
        <vt:i4>102</vt:i4>
      </vt:variant>
      <vt:variant>
        <vt:i4>0</vt:i4>
      </vt:variant>
      <vt:variant>
        <vt:i4>5</vt:i4>
      </vt:variant>
      <vt:variant>
        <vt:lpwstr>https://www.gov.uk/government/publications/charities-and-fundraising-cc20</vt:lpwstr>
      </vt:variant>
      <vt:variant>
        <vt:lpwstr/>
      </vt:variant>
      <vt:variant>
        <vt:i4>3080314</vt:i4>
      </vt:variant>
      <vt:variant>
        <vt:i4>99</vt:i4>
      </vt:variant>
      <vt:variant>
        <vt:i4>0</vt:i4>
      </vt:variant>
      <vt:variant>
        <vt:i4>5</vt:i4>
      </vt:variant>
      <vt:variant>
        <vt:lpwstr>https://www.manchestercommunitycentral.org/support-groups/planning-and-policy-templates</vt:lpwstr>
      </vt:variant>
      <vt:variant>
        <vt:lpwstr/>
      </vt:variant>
      <vt:variant>
        <vt:i4>458816</vt:i4>
      </vt:variant>
      <vt:variant>
        <vt:i4>96</vt:i4>
      </vt:variant>
      <vt:variant>
        <vt:i4>0</vt:i4>
      </vt:variant>
      <vt:variant>
        <vt:i4>5</vt:i4>
      </vt:variant>
      <vt:variant>
        <vt:lpwstr>https://www.resourcecentre.org.uk/information/charity-reporting-and-accounts/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3</cp:revision>
  <cp:lastPrinted>2010-05-14T10:52:00Z</cp:lastPrinted>
  <dcterms:created xsi:type="dcterms:W3CDTF">2020-06-24T13:11:00Z</dcterms:created>
  <dcterms:modified xsi:type="dcterms:W3CDTF">2020-06-24T13:19:00Z</dcterms:modified>
</cp:coreProperties>
</file>