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147" w:rsidRPr="006B4810" w:rsidRDefault="00F42B30" w:rsidP="00082147">
      <w:pPr>
        <w:jc w:val="center"/>
        <w:rPr>
          <w:rFonts w:ascii="Arial" w:hAnsi="Arial" w:cs="Arial"/>
          <w:b/>
          <w:color w:val="C00000"/>
          <w:sz w:val="36"/>
          <w:szCs w:val="36"/>
        </w:rPr>
      </w:pPr>
      <w:r w:rsidRPr="006B4810">
        <w:rPr>
          <w:rFonts w:ascii="Arial" w:hAnsi="Arial" w:cs="Arial"/>
          <w:b/>
          <w:color w:val="C00000"/>
          <w:sz w:val="36"/>
          <w:szCs w:val="36"/>
        </w:rPr>
        <w:t xml:space="preserve">Recruitment of </w:t>
      </w:r>
      <w:r w:rsidR="00082147" w:rsidRPr="006B4810">
        <w:rPr>
          <w:rFonts w:ascii="Arial" w:hAnsi="Arial" w:cs="Arial"/>
          <w:b/>
          <w:color w:val="C00000"/>
          <w:sz w:val="36"/>
          <w:szCs w:val="36"/>
        </w:rPr>
        <w:t>Trustees</w:t>
      </w:r>
    </w:p>
    <w:p w:rsidR="00082147" w:rsidRPr="006B4810" w:rsidRDefault="00082147" w:rsidP="00082147">
      <w:pPr>
        <w:jc w:val="center"/>
        <w:rPr>
          <w:rFonts w:ascii="Arial" w:hAnsi="Arial" w:cs="Arial"/>
          <w:b/>
        </w:rPr>
      </w:pPr>
    </w:p>
    <w:p w:rsidR="00082147" w:rsidRPr="006B4810" w:rsidRDefault="00082147" w:rsidP="00082147">
      <w:pPr>
        <w:rPr>
          <w:rFonts w:ascii="Arial" w:hAnsi="Arial" w:cs="Arial"/>
        </w:rPr>
      </w:pPr>
    </w:p>
    <w:p w:rsidR="00082147" w:rsidRPr="006B4810" w:rsidRDefault="006B4810" w:rsidP="00082147">
      <w:pPr>
        <w:rPr>
          <w:rFonts w:ascii="Arial" w:hAnsi="Arial" w:cs="Arial"/>
        </w:rPr>
      </w:pPr>
      <w:proofErr w:type="spellStart"/>
      <w:r>
        <w:rPr>
          <w:rFonts w:ascii="Arial" w:hAnsi="Arial" w:cs="Arial"/>
        </w:rPr>
        <w:t>g</w:t>
      </w:r>
      <w:r w:rsidR="00082147" w:rsidRPr="006B4810">
        <w:rPr>
          <w:rFonts w:ascii="Arial" w:hAnsi="Arial" w:cs="Arial"/>
        </w:rPr>
        <w:t>addum</w:t>
      </w:r>
      <w:proofErr w:type="spellEnd"/>
      <w:r w:rsidR="00082147" w:rsidRPr="006B4810">
        <w:rPr>
          <w:rFonts w:ascii="Arial" w:hAnsi="Arial" w:cs="Arial"/>
        </w:rPr>
        <w:t xml:space="preserve"> are recruiting new trustees </w:t>
      </w:r>
      <w:r w:rsidR="00E77F6D" w:rsidRPr="006B4810">
        <w:rPr>
          <w:rFonts w:ascii="Arial" w:hAnsi="Arial" w:cs="Arial"/>
        </w:rPr>
        <w:t>for</w:t>
      </w:r>
      <w:r w:rsidR="00082147" w:rsidRPr="006B4810">
        <w:rPr>
          <w:rFonts w:ascii="Arial" w:hAnsi="Arial" w:cs="Arial"/>
        </w:rPr>
        <w:t xml:space="preserve"> its Board, which offers Governance and Strategic Leadership to our organisation.</w:t>
      </w:r>
    </w:p>
    <w:p w:rsidR="00082147" w:rsidRPr="006B4810" w:rsidRDefault="00082147" w:rsidP="00082147">
      <w:pPr>
        <w:rPr>
          <w:rFonts w:ascii="Arial" w:hAnsi="Arial" w:cs="Arial"/>
        </w:rPr>
      </w:pPr>
    </w:p>
    <w:p w:rsidR="006B46FA" w:rsidRPr="006B4810" w:rsidRDefault="002F2423" w:rsidP="00082147">
      <w:pPr>
        <w:rPr>
          <w:rFonts w:ascii="Arial" w:hAnsi="Arial" w:cs="Arial"/>
        </w:rPr>
      </w:pPr>
      <w:r w:rsidRPr="006B4810">
        <w:rPr>
          <w:rFonts w:ascii="Arial" w:hAnsi="Arial" w:cs="Arial"/>
        </w:rPr>
        <w:t xml:space="preserve">This is an opportunity to join an enthusiastic and forward looking Board of Trustees, governing one of Greater Manchester’s fastest growing and progressive Charities, which provides support in some of the most vital areas of Health and Social Care. </w:t>
      </w:r>
    </w:p>
    <w:p w:rsidR="006B46FA" w:rsidRPr="006B4810" w:rsidRDefault="006B46FA" w:rsidP="00082147">
      <w:pPr>
        <w:rPr>
          <w:rFonts w:ascii="Arial" w:hAnsi="Arial" w:cs="Arial"/>
        </w:rPr>
      </w:pPr>
    </w:p>
    <w:p w:rsidR="00082147" w:rsidRPr="006B4810" w:rsidRDefault="006B46FA" w:rsidP="00082147">
      <w:pPr>
        <w:rPr>
          <w:rFonts w:ascii="Arial" w:hAnsi="Arial" w:cs="Arial"/>
        </w:rPr>
      </w:pPr>
      <w:r w:rsidRPr="006B4810">
        <w:rPr>
          <w:rFonts w:ascii="Arial" w:hAnsi="Arial" w:cs="Arial"/>
        </w:rPr>
        <w:t xml:space="preserve">One of </w:t>
      </w:r>
      <w:r w:rsidR="00082147" w:rsidRPr="006B4810">
        <w:rPr>
          <w:rFonts w:ascii="Arial" w:hAnsi="Arial" w:cs="Arial"/>
        </w:rPr>
        <w:t>Greater Manches</w:t>
      </w:r>
      <w:r w:rsidRPr="006B4810">
        <w:rPr>
          <w:rFonts w:ascii="Arial" w:hAnsi="Arial" w:cs="Arial"/>
        </w:rPr>
        <w:t>ter’s oldest established Charities,</w:t>
      </w:r>
      <w:r w:rsidR="00082147" w:rsidRPr="006B4810">
        <w:rPr>
          <w:rFonts w:ascii="Arial" w:hAnsi="Arial" w:cs="Arial"/>
        </w:rPr>
        <w:t xml:space="preserve"> </w:t>
      </w:r>
      <w:proofErr w:type="spellStart"/>
      <w:r w:rsidR="00FD7B49">
        <w:rPr>
          <w:rFonts w:ascii="Arial" w:hAnsi="Arial" w:cs="Arial"/>
        </w:rPr>
        <w:t>g</w:t>
      </w:r>
      <w:r w:rsidR="00F51297" w:rsidRPr="006B4810">
        <w:rPr>
          <w:rFonts w:ascii="Arial" w:hAnsi="Arial" w:cs="Arial"/>
        </w:rPr>
        <w:t>addum</w:t>
      </w:r>
      <w:proofErr w:type="spellEnd"/>
      <w:r w:rsidR="00DF171E" w:rsidRPr="006B4810">
        <w:rPr>
          <w:rFonts w:ascii="Arial" w:hAnsi="Arial" w:cs="Arial"/>
        </w:rPr>
        <w:t>,</w:t>
      </w:r>
      <w:r w:rsidR="00F51297" w:rsidRPr="006B4810">
        <w:rPr>
          <w:rFonts w:ascii="Arial" w:hAnsi="Arial" w:cs="Arial"/>
        </w:rPr>
        <w:t xml:space="preserve"> </w:t>
      </w:r>
      <w:r w:rsidR="00082147" w:rsidRPr="006B4810">
        <w:rPr>
          <w:rFonts w:ascii="Arial" w:hAnsi="Arial" w:cs="Arial"/>
        </w:rPr>
        <w:t>currently deliver</w:t>
      </w:r>
      <w:r w:rsidR="00F51297" w:rsidRPr="006B4810">
        <w:rPr>
          <w:rFonts w:ascii="Arial" w:hAnsi="Arial" w:cs="Arial"/>
        </w:rPr>
        <w:t>s</w:t>
      </w:r>
      <w:r w:rsidR="00082147" w:rsidRPr="006B4810">
        <w:rPr>
          <w:rFonts w:ascii="Arial" w:hAnsi="Arial" w:cs="Arial"/>
        </w:rPr>
        <w:t xml:space="preserve"> services in five Local Authority areas including </w:t>
      </w:r>
      <w:r w:rsidR="00FD7B49">
        <w:rPr>
          <w:rFonts w:ascii="Arial" w:hAnsi="Arial" w:cs="Arial"/>
        </w:rPr>
        <w:t>statutory a</w:t>
      </w:r>
      <w:r w:rsidRPr="006B4810">
        <w:rPr>
          <w:rFonts w:ascii="Arial" w:hAnsi="Arial" w:cs="Arial"/>
        </w:rPr>
        <w:t>dvocacy</w:t>
      </w:r>
      <w:r w:rsidR="00FD7B49">
        <w:rPr>
          <w:rFonts w:ascii="Arial" w:hAnsi="Arial" w:cs="Arial"/>
        </w:rPr>
        <w:t>, mental health &amp; t</w:t>
      </w:r>
      <w:r w:rsidR="00082147" w:rsidRPr="006B4810">
        <w:rPr>
          <w:rFonts w:ascii="Arial" w:hAnsi="Arial" w:cs="Arial"/>
        </w:rPr>
        <w:t xml:space="preserve">herapy plus bereavement &amp; palliative care and </w:t>
      </w:r>
      <w:r w:rsidR="00FD7B49">
        <w:rPr>
          <w:rFonts w:ascii="Arial" w:hAnsi="Arial" w:cs="Arial"/>
        </w:rPr>
        <w:t>support for unwaged c</w:t>
      </w:r>
      <w:r w:rsidRPr="006B4810">
        <w:rPr>
          <w:rFonts w:ascii="Arial" w:hAnsi="Arial" w:cs="Arial"/>
        </w:rPr>
        <w:t xml:space="preserve">arers </w:t>
      </w:r>
      <w:r w:rsidR="00082147" w:rsidRPr="006B4810">
        <w:rPr>
          <w:rFonts w:ascii="Arial" w:hAnsi="Arial" w:cs="Arial"/>
        </w:rPr>
        <w:t>of all ages</w:t>
      </w:r>
      <w:r w:rsidR="00E77F6D" w:rsidRPr="006B4810">
        <w:rPr>
          <w:rFonts w:ascii="Arial" w:hAnsi="Arial" w:cs="Arial"/>
        </w:rPr>
        <w:t>.</w:t>
      </w:r>
      <w:r w:rsidR="00082147" w:rsidRPr="006B4810">
        <w:rPr>
          <w:rFonts w:ascii="Arial" w:hAnsi="Arial" w:cs="Arial"/>
        </w:rPr>
        <w:t xml:space="preserve"> </w:t>
      </w:r>
    </w:p>
    <w:p w:rsidR="00260A16" w:rsidRPr="006B4810" w:rsidRDefault="00260A16">
      <w:pPr>
        <w:rPr>
          <w:rFonts w:ascii="Arial" w:hAnsi="Arial" w:cs="Arial"/>
        </w:rPr>
      </w:pPr>
    </w:p>
    <w:p w:rsidR="007638CB" w:rsidRPr="006B4810" w:rsidRDefault="002F2423" w:rsidP="007638CB">
      <w:pPr>
        <w:rPr>
          <w:rFonts w:ascii="Arial" w:hAnsi="Arial" w:cs="Arial"/>
          <w:szCs w:val="24"/>
        </w:rPr>
      </w:pPr>
      <w:r w:rsidRPr="006B4810">
        <w:rPr>
          <w:rFonts w:ascii="Arial" w:hAnsi="Arial" w:cs="Arial"/>
        </w:rPr>
        <w:t xml:space="preserve">We are </w:t>
      </w:r>
      <w:r w:rsidR="00E77F6D" w:rsidRPr="006B4810">
        <w:rPr>
          <w:rFonts w:ascii="Arial" w:hAnsi="Arial" w:cs="Arial"/>
          <w:szCs w:val="24"/>
        </w:rPr>
        <w:t xml:space="preserve">seeking people from diverse backgrounds and communities to be more reflective of our service users and the wider Greater Manchester population. </w:t>
      </w:r>
      <w:r w:rsidR="007638CB" w:rsidRPr="006B4810">
        <w:rPr>
          <w:rFonts w:ascii="Arial" w:hAnsi="Arial" w:cs="Arial"/>
          <w:szCs w:val="24"/>
        </w:rPr>
        <w:t>These are voluntary positions and we are looking for people with experience and knowledge at a strategic or senior level.</w:t>
      </w:r>
      <w:r w:rsidR="00E77F6D" w:rsidRPr="006B4810">
        <w:rPr>
          <w:rFonts w:ascii="Arial" w:hAnsi="Arial" w:cs="Arial"/>
          <w:szCs w:val="24"/>
        </w:rPr>
        <w:t xml:space="preserve"> Key a</w:t>
      </w:r>
      <w:r w:rsidR="007638CB" w:rsidRPr="006B4810">
        <w:rPr>
          <w:rFonts w:ascii="Arial" w:hAnsi="Arial" w:cs="Arial"/>
          <w:szCs w:val="24"/>
        </w:rPr>
        <w:t xml:space="preserve">ttributes </w:t>
      </w:r>
      <w:r w:rsidR="00E77F6D" w:rsidRPr="006B4810">
        <w:rPr>
          <w:rFonts w:ascii="Arial" w:hAnsi="Arial" w:cs="Arial"/>
          <w:szCs w:val="24"/>
        </w:rPr>
        <w:t>will be</w:t>
      </w:r>
      <w:r w:rsidR="007638CB" w:rsidRPr="006B4810">
        <w:rPr>
          <w:rFonts w:ascii="Arial" w:hAnsi="Arial" w:cs="Arial"/>
          <w:szCs w:val="24"/>
        </w:rPr>
        <w:t xml:space="preserve"> leadership, accountability, integrity, and commitment. </w:t>
      </w:r>
    </w:p>
    <w:p w:rsidR="00E77F6D" w:rsidRPr="006B4810" w:rsidRDefault="00E77F6D" w:rsidP="007638CB">
      <w:pPr>
        <w:jc w:val="both"/>
        <w:rPr>
          <w:rFonts w:ascii="Arial" w:hAnsi="Arial" w:cs="Arial"/>
          <w:szCs w:val="24"/>
        </w:rPr>
      </w:pPr>
    </w:p>
    <w:p w:rsidR="007638CB" w:rsidRPr="006B4810" w:rsidRDefault="00DF171E" w:rsidP="007638CB">
      <w:pPr>
        <w:jc w:val="both"/>
        <w:rPr>
          <w:rFonts w:ascii="Arial" w:hAnsi="Arial" w:cs="Arial"/>
          <w:szCs w:val="24"/>
        </w:rPr>
      </w:pPr>
      <w:r w:rsidRPr="006B4810">
        <w:rPr>
          <w:rFonts w:ascii="Arial" w:hAnsi="Arial" w:cs="Arial"/>
          <w:szCs w:val="24"/>
        </w:rPr>
        <w:t>T</w:t>
      </w:r>
      <w:r w:rsidR="007638CB" w:rsidRPr="006B4810">
        <w:rPr>
          <w:rFonts w:ascii="Arial" w:hAnsi="Arial" w:cs="Arial"/>
          <w:szCs w:val="24"/>
        </w:rPr>
        <w:t>o</w:t>
      </w:r>
      <w:r w:rsidRPr="006B4810">
        <w:rPr>
          <w:rFonts w:ascii="Arial" w:hAnsi="Arial" w:cs="Arial"/>
          <w:szCs w:val="24"/>
        </w:rPr>
        <w:t xml:space="preserve"> </w:t>
      </w:r>
      <w:r w:rsidR="006D0500" w:rsidRPr="006B4810">
        <w:rPr>
          <w:rFonts w:ascii="Arial" w:hAnsi="Arial" w:cs="Arial"/>
          <w:szCs w:val="24"/>
        </w:rPr>
        <w:t xml:space="preserve">strengthen our Board </w:t>
      </w:r>
      <w:r w:rsidRPr="006B4810">
        <w:rPr>
          <w:rFonts w:ascii="Arial" w:hAnsi="Arial" w:cs="Arial"/>
          <w:szCs w:val="24"/>
        </w:rPr>
        <w:t>we are particularly keen to</w:t>
      </w:r>
      <w:r w:rsidR="006D0500" w:rsidRPr="006B4810">
        <w:rPr>
          <w:rFonts w:ascii="Arial" w:hAnsi="Arial" w:cs="Arial"/>
          <w:szCs w:val="24"/>
        </w:rPr>
        <w:t xml:space="preserve"> </w:t>
      </w:r>
      <w:r w:rsidR="007638CB" w:rsidRPr="006B4810">
        <w:rPr>
          <w:rFonts w:ascii="Arial" w:hAnsi="Arial" w:cs="Arial"/>
          <w:szCs w:val="24"/>
        </w:rPr>
        <w:t xml:space="preserve">recruit </w:t>
      </w:r>
      <w:r w:rsidR="00D41E64" w:rsidRPr="006B4810">
        <w:rPr>
          <w:rFonts w:ascii="Arial" w:hAnsi="Arial" w:cs="Arial"/>
          <w:szCs w:val="24"/>
        </w:rPr>
        <w:t xml:space="preserve">new </w:t>
      </w:r>
      <w:r w:rsidR="007638CB" w:rsidRPr="006B4810">
        <w:rPr>
          <w:rFonts w:ascii="Arial" w:hAnsi="Arial" w:cs="Arial"/>
          <w:szCs w:val="24"/>
        </w:rPr>
        <w:t xml:space="preserve">Trustee members with </w:t>
      </w:r>
      <w:r w:rsidR="006D0500" w:rsidRPr="006B4810">
        <w:rPr>
          <w:rFonts w:ascii="Arial" w:hAnsi="Arial" w:cs="Arial"/>
          <w:szCs w:val="24"/>
        </w:rPr>
        <w:t xml:space="preserve">skills and </w:t>
      </w:r>
      <w:r w:rsidR="007638CB" w:rsidRPr="006B4810">
        <w:rPr>
          <w:rFonts w:ascii="Arial" w:hAnsi="Arial" w:cs="Arial"/>
          <w:szCs w:val="24"/>
        </w:rPr>
        <w:t>experience in</w:t>
      </w:r>
      <w:r w:rsidR="006D0500" w:rsidRPr="006B4810">
        <w:rPr>
          <w:rFonts w:ascii="Arial" w:hAnsi="Arial" w:cs="Arial"/>
          <w:szCs w:val="24"/>
        </w:rPr>
        <w:t xml:space="preserve"> the following</w:t>
      </w:r>
      <w:r w:rsidR="007638CB" w:rsidRPr="006B4810">
        <w:rPr>
          <w:rFonts w:ascii="Arial" w:hAnsi="Arial" w:cs="Arial"/>
          <w:szCs w:val="24"/>
        </w:rPr>
        <w:t>:-</w:t>
      </w:r>
    </w:p>
    <w:p w:rsidR="007638CB" w:rsidRPr="006B4810" w:rsidRDefault="007638CB" w:rsidP="007638CB">
      <w:pPr>
        <w:jc w:val="both"/>
        <w:rPr>
          <w:rFonts w:ascii="Arial" w:hAnsi="Arial" w:cs="Arial"/>
          <w:szCs w:val="24"/>
        </w:rPr>
      </w:pPr>
    </w:p>
    <w:p w:rsidR="007638CB" w:rsidRPr="006B4810" w:rsidRDefault="007638CB" w:rsidP="00F41E23">
      <w:pPr>
        <w:numPr>
          <w:ilvl w:val="0"/>
          <w:numId w:val="1"/>
        </w:numPr>
        <w:rPr>
          <w:rFonts w:ascii="Arial" w:hAnsi="Arial" w:cs="Arial"/>
          <w:szCs w:val="24"/>
        </w:rPr>
      </w:pPr>
      <w:r w:rsidRPr="006B4810">
        <w:rPr>
          <w:rFonts w:ascii="Arial" w:hAnsi="Arial" w:cs="Arial"/>
          <w:szCs w:val="24"/>
        </w:rPr>
        <w:t xml:space="preserve">Greater Manchester </w:t>
      </w:r>
      <w:r w:rsidR="00E302BA" w:rsidRPr="006B4810">
        <w:rPr>
          <w:rFonts w:ascii="Arial" w:hAnsi="Arial" w:cs="Arial"/>
          <w:szCs w:val="24"/>
        </w:rPr>
        <w:t xml:space="preserve">political </w:t>
      </w:r>
      <w:r w:rsidR="005C19C4" w:rsidRPr="006B4810">
        <w:rPr>
          <w:rFonts w:ascii="Arial" w:hAnsi="Arial" w:cs="Arial"/>
          <w:szCs w:val="24"/>
        </w:rPr>
        <w:t>awareness</w:t>
      </w:r>
      <w:r w:rsidR="00E302BA" w:rsidRPr="006B4810">
        <w:rPr>
          <w:rFonts w:ascii="Arial" w:hAnsi="Arial" w:cs="Arial"/>
          <w:szCs w:val="24"/>
        </w:rPr>
        <w:t xml:space="preserve"> and understanding  </w:t>
      </w:r>
    </w:p>
    <w:p w:rsidR="004169A9" w:rsidRPr="006B4810" w:rsidRDefault="005C19C4" w:rsidP="00F41E23">
      <w:pPr>
        <w:numPr>
          <w:ilvl w:val="0"/>
          <w:numId w:val="1"/>
        </w:numPr>
        <w:rPr>
          <w:rFonts w:ascii="Arial" w:hAnsi="Arial" w:cs="Arial"/>
          <w:szCs w:val="24"/>
        </w:rPr>
      </w:pPr>
      <w:r w:rsidRPr="006B4810">
        <w:rPr>
          <w:rFonts w:ascii="Arial" w:hAnsi="Arial" w:cs="Arial"/>
          <w:szCs w:val="24"/>
        </w:rPr>
        <w:t>Strategic Development</w:t>
      </w:r>
    </w:p>
    <w:p w:rsidR="00F42B30" w:rsidRPr="006B4810" w:rsidRDefault="007638CB" w:rsidP="007638CB">
      <w:pPr>
        <w:numPr>
          <w:ilvl w:val="0"/>
          <w:numId w:val="1"/>
        </w:numPr>
        <w:rPr>
          <w:rFonts w:ascii="Arial" w:hAnsi="Arial" w:cs="Arial"/>
          <w:szCs w:val="24"/>
        </w:rPr>
      </w:pPr>
      <w:r w:rsidRPr="006B4810">
        <w:rPr>
          <w:rFonts w:ascii="Arial" w:hAnsi="Arial" w:cs="Arial"/>
          <w:szCs w:val="24"/>
        </w:rPr>
        <w:t xml:space="preserve">Income generation &amp; </w:t>
      </w:r>
      <w:r w:rsidR="005C19C4" w:rsidRPr="006B4810">
        <w:rPr>
          <w:rFonts w:ascii="Arial" w:hAnsi="Arial" w:cs="Arial"/>
          <w:szCs w:val="24"/>
        </w:rPr>
        <w:t>fundraising</w:t>
      </w:r>
    </w:p>
    <w:p w:rsidR="004169A9" w:rsidRPr="006B4810" w:rsidRDefault="00F42B30" w:rsidP="007638CB">
      <w:pPr>
        <w:numPr>
          <w:ilvl w:val="0"/>
          <w:numId w:val="1"/>
        </w:numPr>
        <w:rPr>
          <w:rFonts w:ascii="Arial" w:hAnsi="Arial" w:cs="Arial"/>
          <w:szCs w:val="24"/>
        </w:rPr>
      </w:pPr>
      <w:r w:rsidRPr="006B4810">
        <w:rPr>
          <w:rFonts w:ascii="Arial" w:hAnsi="Arial" w:cs="Arial"/>
          <w:szCs w:val="24"/>
        </w:rPr>
        <w:t>PR &amp; Communications and Marketing</w:t>
      </w:r>
      <w:r w:rsidR="005C19C4" w:rsidRPr="006B4810">
        <w:rPr>
          <w:rFonts w:ascii="Arial" w:hAnsi="Arial" w:cs="Arial"/>
          <w:szCs w:val="24"/>
        </w:rPr>
        <w:t xml:space="preserve"> </w:t>
      </w:r>
    </w:p>
    <w:p w:rsidR="004169A9" w:rsidRPr="006B4810" w:rsidRDefault="007638CB" w:rsidP="007638CB">
      <w:pPr>
        <w:numPr>
          <w:ilvl w:val="0"/>
          <w:numId w:val="1"/>
        </w:numPr>
        <w:rPr>
          <w:rFonts w:ascii="Arial" w:hAnsi="Arial" w:cs="Arial"/>
          <w:szCs w:val="24"/>
        </w:rPr>
      </w:pPr>
      <w:r w:rsidRPr="006B4810">
        <w:rPr>
          <w:rFonts w:ascii="Arial" w:hAnsi="Arial" w:cs="Arial"/>
          <w:szCs w:val="24"/>
        </w:rPr>
        <w:t>Health</w:t>
      </w:r>
      <w:r w:rsidR="005C19C4" w:rsidRPr="006B4810">
        <w:rPr>
          <w:rFonts w:ascii="Arial" w:hAnsi="Arial" w:cs="Arial"/>
          <w:szCs w:val="24"/>
        </w:rPr>
        <w:t xml:space="preserve"> and </w:t>
      </w:r>
      <w:r w:rsidRPr="006B4810">
        <w:rPr>
          <w:rFonts w:ascii="Arial" w:hAnsi="Arial" w:cs="Arial"/>
          <w:szCs w:val="24"/>
        </w:rPr>
        <w:t>social care</w:t>
      </w:r>
      <w:r w:rsidR="005C19C4" w:rsidRPr="006B4810">
        <w:rPr>
          <w:rFonts w:ascii="Arial" w:hAnsi="Arial" w:cs="Arial"/>
          <w:szCs w:val="24"/>
        </w:rPr>
        <w:t>,</w:t>
      </w:r>
      <w:r w:rsidRPr="006B4810">
        <w:rPr>
          <w:rFonts w:ascii="Arial" w:hAnsi="Arial" w:cs="Arial"/>
          <w:szCs w:val="24"/>
        </w:rPr>
        <w:t xml:space="preserve"> in particular commissioning</w:t>
      </w:r>
    </w:p>
    <w:p w:rsidR="006D0500" w:rsidRPr="006B4810" w:rsidRDefault="007638CB" w:rsidP="005C19C4">
      <w:pPr>
        <w:numPr>
          <w:ilvl w:val="0"/>
          <w:numId w:val="1"/>
        </w:numPr>
        <w:rPr>
          <w:rFonts w:ascii="Arial" w:hAnsi="Arial" w:cs="Arial"/>
          <w:szCs w:val="24"/>
        </w:rPr>
      </w:pPr>
      <w:r w:rsidRPr="006B4810">
        <w:rPr>
          <w:rFonts w:ascii="Arial" w:hAnsi="Arial" w:cs="Arial"/>
          <w:szCs w:val="24"/>
        </w:rPr>
        <w:t xml:space="preserve">Public Health </w:t>
      </w:r>
    </w:p>
    <w:p w:rsidR="004169A9" w:rsidRPr="006B4810" w:rsidRDefault="00E302BA" w:rsidP="007638CB">
      <w:pPr>
        <w:numPr>
          <w:ilvl w:val="0"/>
          <w:numId w:val="1"/>
        </w:numPr>
        <w:rPr>
          <w:rFonts w:ascii="Arial" w:hAnsi="Arial" w:cs="Arial"/>
          <w:szCs w:val="24"/>
        </w:rPr>
      </w:pPr>
      <w:r w:rsidRPr="006B4810">
        <w:rPr>
          <w:rFonts w:ascii="Arial" w:hAnsi="Arial" w:cs="Arial"/>
          <w:szCs w:val="24"/>
        </w:rPr>
        <w:t xml:space="preserve">VCSE </w:t>
      </w:r>
      <w:r w:rsidR="005C19C4" w:rsidRPr="006B4810">
        <w:rPr>
          <w:rFonts w:ascii="Arial" w:hAnsi="Arial" w:cs="Arial"/>
          <w:szCs w:val="24"/>
        </w:rPr>
        <w:t>sector</w:t>
      </w:r>
      <w:r w:rsidRPr="006B4810">
        <w:rPr>
          <w:rFonts w:ascii="Arial" w:hAnsi="Arial" w:cs="Arial"/>
          <w:szCs w:val="24"/>
        </w:rPr>
        <w:t xml:space="preserve"> </w:t>
      </w:r>
    </w:p>
    <w:p w:rsidR="00F42B30" w:rsidRPr="006B4810" w:rsidRDefault="00F42B30" w:rsidP="007638CB">
      <w:pPr>
        <w:numPr>
          <w:ilvl w:val="0"/>
          <w:numId w:val="1"/>
        </w:numPr>
        <w:rPr>
          <w:rFonts w:ascii="Arial" w:hAnsi="Arial" w:cs="Arial"/>
          <w:szCs w:val="24"/>
        </w:rPr>
      </w:pPr>
      <w:r w:rsidRPr="006B4810">
        <w:rPr>
          <w:rFonts w:ascii="Arial" w:hAnsi="Arial" w:cs="Arial"/>
          <w:szCs w:val="24"/>
        </w:rPr>
        <w:t>Finance / Accounting</w:t>
      </w:r>
    </w:p>
    <w:p w:rsidR="007638CB" w:rsidRPr="006B4810" w:rsidRDefault="007638CB" w:rsidP="007638CB">
      <w:pPr>
        <w:ind w:left="360"/>
        <w:rPr>
          <w:rFonts w:ascii="Arial" w:hAnsi="Arial" w:cs="Arial"/>
          <w:szCs w:val="24"/>
        </w:rPr>
      </w:pPr>
    </w:p>
    <w:p w:rsidR="002F2423" w:rsidRPr="006B4810" w:rsidRDefault="002F2423" w:rsidP="00304F95">
      <w:pPr>
        <w:jc w:val="both"/>
        <w:rPr>
          <w:rFonts w:ascii="Arial" w:hAnsi="Arial" w:cs="Arial"/>
          <w:szCs w:val="24"/>
        </w:rPr>
      </w:pPr>
      <w:r w:rsidRPr="006B4810">
        <w:rPr>
          <w:rFonts w:ascii="Arial" w:hAnsi="Arial" w:cs="Arial"/>
          <w:szCs w:val="24"/>
        </w:rPr>
        <w:t>The Board meets every 6 weeks in the evening.</w:t>
      </w:r>
    </w:p>
    <w:p w:rsidR="002F2423" w:rsidRPr="006B4810" w:rsidRDefault="002F2423" w:rsidP="00304F95">
      <w:pPr>
        <w:jc w:val="both"/>
        <w:rPr>
          <w:rFonts w:ascii="Arial" w:hAnsi="Arial" w:cs="Arial"/>
          <w:szCs w:val="24"/>
        </w:rPr>
      </w:pPr>
    </w:p>
    <w:p w:rsidR="00304F95" w:rsidRPr="006B4810" w:rsidRDefault="00304F95" w:rsidP="00304F95">
      <w:pPr>
        <w:jc w:val="both"/>
        <w:rPr>
          <w:rFonts w:ascii="Arial" w:hAnsi="Arial" w:cs="Arial"/>
          <w:szCs w:val="24"/>
        </w:rPr>
      </w:pPr>
      <w:r w:rsidRPr="006B4810">
        <w:rPr>
          <w:rFonts w:ascii="Arial" w:hAnsi="Arial" w:cs="Arial"/>
          <w:szCs w:val="24"/>
        </w:rPr>
        <w:t>If y</w:t>
      </w:r>
      <w:r w:rsidR="006B4810">
        <w:rPr>
          <w:rFonts w:ascii="Arial" w:hAnsi="Arial" w:cs="Arial"/>
          <w:szCs w:val="24"/>
        </w:rPr>
        <w:t xml:space="preserve">ou want to find out more about </w:t>
      </w:r>
      <w:proofErr w:type="spellStart"/>
      <w:r w:rsidR="006B4810">
        <w:rPr>
          <w:rFonts w:ascii="Arial" w:hAnsi="Arial" w:cs="Arial"/>
          <w:szCs w:val="24"/>
        </w:rPr>
        <w:t>g</w:t>
      </w:r>
      <w:r w:rsidRPr="006B4810">
        <w:rPr>
          <w:rFonts w:ascii="Arial" w:hAnsi="Arial" w:cs="Arial"/>
          <w:szCs w:val="24"/>
        </w:rPr>
        <w:t>addum</w:t>
      </w:r>
      <w:proofErr w:type="spellEnd"/>
      <w:r w:rsidRPr="006B4810">
        <w:rPr>
          <w:rFonts w:ascii="Arial" w:hAnsi="Arial" w:cs="Arial"/>
          <w:szCs w:val="24"/>
        </w:rPr>
        <w:t xml:space="preserve">, have a look at our website </w:t>
      </w:r>
      <w:hyperlink r:id="rId7" w:history="1">
        <w:r w:rsidRPr="006B4810">
          <w:rPr>
            <w:rStyle w:val="Hyperlink"/>
            <w:rFonts w:ascii="Arial" w:hAnsi="Arial" w:cs="Arial"/>
            <w:szCs w:val="24"/>
          </w:rPr>
          <w:t>www.gaddum.co.uk</w:t>
        </w:r>
      </w:hyperlink>
      <w:r w:rsidRPr="006B4810">
        <w:rPr>
          <w:rFonts w:ascii="Arial" w:hAnsi="Arial" w:cs="Arial"/>
          <w:szCs w:val="24"/>
        </w:rPr>
        <w:t xml:space="preserve">. </w:t>
      </w:r>
    </w:p>
    <w:p w:rsidR="00304F95" w:rsidRPr="006B4810" w:rsidRDefault="00304F95" w:rsidP="006D0500">
      <w:pPr>
        <w:jc w:val="both"/>
        <w:rPr>
          <w:rFonts w:ascii="Arial" w:hAnsi="Arial" w:cs="Arial"/>
          <w:szCs w:val="24"/>
        </w:rPr>
      </w:pPr>
    </w:p>
    <w:p w:rsidR="006D0500" w:rsidRPr="006B4810" w:rsidRDefault="006D0500" w:rsidP="006D0500">
      <w:pPr>
        <w:jc w:val="both"/>
        <w:rPr>
          <w:rFonts w:ascii="Arial" w:hAnsi="Arial" w:cs="Arial"/>
          <w:szCs w:val="24"/>
        </w:rPr>
      </w:pPr>
      <w:r w:rsidRPr="006B4810">
        <w:rPr>
          <w:rFonts w:ascii="Arial" w:hAnsi="Arial" w:cs="Arial"/>
          <w:szCs w:val="24"/>
        </w:rPr>
        <w:t xml:space="preserve">Please contact </w:t>
      </w:r>
      <w:r w:rsidR="001A23C1" w:rsidRPr="006B4810">
        <w:rPr>
          <w:rFonts w:ascii="Arial" w:hAnsi="Arial" w:cs="Arial"/>
          <w:szCs w:val="24"/>
        </w:rPr>
        <w:t xml:space="preserve">- </w:t>
      </w:r>
      <w:r w:rsidR="00571C1E" w:rsidRPr="006B4810">
        <w:rPr>
          <w:rFonts w:ascii="Arial" w:hAnsi="Arial" w:cs="Arial"/>
          <w:szCs w:val="24"/>
        </w:rPr>
        <w:t>Will Barnes</w:t>
      </w:r>
      <w:r w:rsidR="001A23C1" w:rsidRPr="006B4810">
        <w:rPr>
          <w:rFonts w:ascii="Arial" w:hAnsi="Arial" w:cs="Arial"/>
          <w:szCs w:val="24"/>
        </w:rPr>
        <w:t>,</w:t>
      </w:r>
      <w:r w:rsidR="006B4810">
        <w:rPr>
          <w:rFonts w:ascii="Arial" w:hAnsi="Arial" w:cs="Arial"/>
          <w:szCs w:val="24"/>
        </w:rPr>
        <w:t xml:space="preserve"> </w:t>
      </w:r>
      <w:proofErr w:type="spellStart"/>
      <w:r w:rsidR="006B4810">
        <w:rPr>
          <w:rFonts w:ascii="Arial" w:hAnsi="Arial" w:cs="Arial"/>
          <w:szCs w:val="24"/>
        </w:rPr>
        <w:t>gaddum</w:t>
      </w:r>
      <w:proofErr w:type="spellEnd"/>
      <w:r w:rsidR="006B4810">
        <w:rPr>
          <w:rFonts w:ascii="Arial" w:hAnsi="Arial" w:cs="Arial"/>
          <w:szCs w:val="24"/>
        </w:rPr>
        <w:t xml:space="preserve"> </w:t>
      </w:r>
      <w:r w:rsidR="00571C1E" w:rsidRPr="006B4810">
        <w:rPr>
          <w:rFonts w:ascii="Arial" w:hAnsi="Arial" w:cs="Arial"/>
          <w:szCs w:val="24"/>
        </w:rPr>
        <w:t>Executive Assistant on 0161 834 6069 to arrange an informal discussion with either Chair Trustee Board or Chief Executive.</w:t>
      </w:r>
    </w:p>
    <w:p w:rsidR="006D0500" w:rsidRPr="006B4810" w:rsidRDefault="006D0500" w:rsidP="006D0500">
      <w:pPr>
        <w:jc w:val="both"/>
        <w:rPr>
          <w:rFonts w:ascii="Arial" w:hAnsi="Arial" w:cs="Arial"/>
          <w:szCs w:val="24"/>
        </w:rPr>
      </w:pPr>
    </w:p>
    <w:p w:rsidR="006D0500" w:rsidRPr="006B4810" w:rsidRDefault="006D0500" w:rsidP="006D0500">
      <w:pPr>
        <w:jc w:val="both"/>
        <w:rPr>
          <w:rFonts w:ascii="Arial" w:hAnsi="Arial" w:cs="Arial"/>
          <w:szCs w:val="24"/>
        </w:rPr>
      </w:pPr>
      <w:r w:rsidRPr="006B4810">
        <w:rPr>
          <w:rFonts w:ascii="Arial" w:hAnsi="Arial" w:cs="Arial"/>
          <w:szCs w:val="24"/>
        </w:rPr>
        <w:t xml:space="preserve">If you are interested, please email your CV with a covering letter to </w:t>
      </w:r>
      <w:hyperlink r:id="rId8" w:history="1">
        <w:r w:rsidRPr="006B4810">
          <w:rPr>
            <w:rStyle w:val="Hyperlink"/>
            <w:rFonts w:ascii="Arial" w:hAnsi="Arial" w:cs="Arial"/>
            <w:szCs w:val="24"/>
          </w:rPr>
          <w:t>hr@gaddum.org.uk</w:t>
        </w:r>
      </w:hyperlink>
      <w:r w:rsidRPr="006B4810">
        <w:rPr>
          <w:rFonts w:ascii="Arial" w:hAnsi="Arial" w:cs="Arial"/>
          <w:szCs w:val="24"/>
        </w:rPr>
        <w:t xml:space="preserve"> outlining why you would like to </w:t>
      </w:r>
      <w:r w:rsidR="00E054CB">
        <w:rPr>
          <w:rFonts w:ascii="Arial" w:hAnsi="Arial" w:cs="Arial"/>
          <w:szCs w:val="24"/>
        </w:rPr>
        <w:t xml:space="preserve">be considered as a Trustee for </w:t>
      </w:r>
      <w:proofErr w:type="spellStart"/>
      <w:r w:rsidR="00E054CB">
        <w:rPr>
          <w:rFonts w:ascii="Arial" w:hAnsi="Arial" w:cs="Arial"/>
          <w:szCs w:val="24"/>
        </w:rPr>
        <w:t>gaddum</w:t>
      </w:r>
      <w:proofErr w:type="spellEnd"/>
      <w:r w:rsidRPr="006B4810">
        <w:rPr>
          <w:rFonts w:ascii="Arial" w:hAnsi="Arial" w:cs="Arial"/>
          <w:szCs w:val="24"/>
        </w:rPr>
        <w:t xml:space="preserve">. </w:t>
      </w:r>
    </w:p>
    <w:p w:rsidR="00784C40" w:rsidRPr="006B4810" w:rsidRDefault="00784C40" w:rsidP="006D0500">
      <w:pPr>
        <w:jc w:val="both"/>
        <w:rPr>
          <w:rFonts w:ascii="Arial" w:hAnsi="Arial" w:cs="Arial"/>
          <w:szCs w:val="24"/>
        </w:rPr>
      </w:pPr>
    </w:p>
    <w:p w:rsidR="00D41E64" w:rsidRPr="006B4810" w:rsidRDefault="00D41E64" w:rsidP="006D0500">
      <w:pPr>
        <w:jc w:val="both"/>
        <w:rPr>
          <w:rFonts w:ascii="Arial" w:hAnsi="Arial" w:cs="Arial"/>
          <w:szCs w:val="24"/>
        </w:rPr>
      </w:pPr>
      <w:r w:rsidRPr="006B4810">
        <w:rPr>
          <w:rFonts w:ascii="Arial" w:hAnsi="Arial" w:cs="Arial"/>
          <w:szCs w:val="24"/>
        </w:rPr>
        <w:t xml:space="preserve">Closing </w:t>
      </w:r>
      <w:r w:rsidR="006B4810" w:rsidRPr="006B4810">
        <w:rPr>
          <w:rFonts w:ascii="Arial" w:hAnsi="Arial" w:cs="Arial"/>
          <w:szCs w:val="24"/>
        </w:rPr>
        <w:t>date: -</w:t>
      </w:r>
      <w:r w:rsidRPr="006B4810">
        <w:rPr>
          <w:rFonts w:ascii="Arial" w:hAnsi="Arial" w:cs="Arial"/>
          <w:szCs w:val="24"/>
        </w:rPr>
        <w:t xml:space="preserve"> noon on Friday 14 September 2018.</w:t>
      </w:r>
    </w:p>
    <w:p w:rsidR="00082147" w:rsidRPr="006B4810" w:rsidRDefault="006B4810" w:rsidP="006B4810">
      <w:pPr>
        <w:jc w:val="both"/>
        <w:rPr>
          <w:rFonts w:ascii="Arial" w:hAnsi="Arial" w:cs="Arial"/>
          <w:szCs w:val="24"/>
        </w:rPr>
      </w:pPr>
      <w:r w:rsidRPr="006B4810">
        <w:rPr>
          <w:rFonts w:ascii="Arial" w:hAnsi="Arial" w:cs="Arial"/>
          <w:szCs w:val="24"/>
        </w:rPr>
        <w:t>Interviews: -</w:t>
      </w:r>
      <w:r w:rsidR="00D41E64" w:rsidRPr="006B4810">
        <w:rPr>
          <w:rFonts w:ascii="Arial" w:hAnsi="Arial" w:cs="Arial"/>
          <w:szCs w:val="24"/>
        </w:rPr>
        <w:t xml:space="preserve"> </w:t>
      </w:r>
      <w:r w:rsidR="00043E3B">
        <w:rPr>
          <w:rFonts w:ascii="Arial" w:hAnsi="Arial" w:cs="Arial"/>
          <w:szCs w:val="24"/>
        </w:rPr>
        <w:t xml:space="preserve">Wednesday </w:t>
      </w:r>
      <w:bookmarkStart w:id="0" w:name="_GoBack"/>
      <w:bookmarkEnd w:id="0"/>
      <w:r w:rsidR="00D41E64" w:rsidRPr="006B4810">
        <w:rPr>
          <w:rFonts w:ascii="Arial" w:hAnsi="Arial" w:cs="Arial"/>
          <w:szCs w:val="24"/>
        </w:rPr>
        <w:t>3 October 2018</w:t>
      </w:r>
    </w:p>
    <w:sectPr w:rsidR="00082147" w:rsidRPr="006B481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903" w:rsidRDefault="00E41903" w:rsidP="006B4810">
      <w:r>
        <w:separator/>
      </w:r>
    </w:p>
  </w:endnote>
  <w:endnote w:type="continuationSeparator" w:id="0">
    <w:p w:rsidR="00E41903" w:rsidRDefault="00E41903" w:rsidP="006B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903" w:rsidRDefault="00E41903" w:rsidP="006B4810">
      <w:r>
        <w:separator/>
      </w:r>
    </w:p>
  </w:footnote>
  <w:footnote w:type="continuationSeparator" w:id="0">
    <w:p w:rsidR="00E41903" w:rsidRDefault="00E41903" w:rsidP="006B48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810" w:rsidRDefault="006B4810" w:rsidP="006B4810">
    <w:pPr>
      <w:pStyle w:val="Header"/>
      <w:jc w:val="right"/>
    </w:pPr>
    <w:r w:rsidRPr="006B4810">
      <w:rPr>
        <w:noProof/>
        <w:lang w:eastAsia="en-GB"/>
      </w:rPr>
      <w:drawing>
        <wp:inline distT="0" distB="0" distL="0" distR="0">
          <wp:extent cx="1647825" cy="923307"/>
          <wp:effectExtent l="0" t="0" r="0" b="0"/>
          <wp:docPr id="1" name="Picture 1" descr="H:\Images\Logos\Dark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mages\Logos\Darke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170" cy="9487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57DFF"/>
    <w:multiLevelType w:val="hybridMultilevel"/>
    <w:tmpl w:val="D2AEDBEC"/>
    <w:lvl w:ilvl="0" w:tplc="85FA4944">
      <w:start w:val="1"/>
      <w:numFmt w:val="bullet"/>
      <w:lvlText w:val="•"/>
      <w:lvlJc w:val="left"/>
      <w:pPr>
        <w:tabs>
          <w:tab w:val="num" w:pos="720"/>
        </w:tabs>
        <w:ind w:left="720" w:hanging="360"/>
      </w:pPr>
      <w:rPr>
        <w:rFonts w:ascii="Arial" w:hAnsi="Arial" w:hint="default"/>
      </w:rPr>
    </w:lvl>
    <w:lvl w:ilvl="1" w:tplc="1EAAB9E6" w:tentative="1">
      <w:start w:val="1"/>
      <w:numFmt w:val="bullet"/>
      <w:lvlText w:val="•"/>
      <w:lvlJc w:val="left"/>
      <w:pPr>
        <w:tabs>
          <w:tab w:val="num" w:pos="1440"/>
        </w:tabs>
        <w:ind w:left="1440" w:hanging="360"/>
      </w:pPr>
      <w:rPr>
        <w:rFonts w:ascii="Arial" w:hAnsi="Arial" w:hint="default"/>
      </w:rPr>
    </w:lvl>
    <w:lvl w:ilvl="2" w:tplc="64E2AE8A" w:tentative="1">
      <w:start w:val="1"/>
      <w:numFmt w:val="bullet"/>
      <w:lvlText w:val="•"/>
      <w:lvlJc w:val="left"/>
      <w:pPr>
        <w:tabs>
          <w:tab w:val="num" w:pos="2160"/>
        </w:tabs>
        <w:ind w:left="2160" w:hanging="360"/>
      </w:pPr>
      <w:rPr>
        <w:rFonts w:ascii="Arial" w:hAnsi="Arial" w:hint="default"/>
      </w:rPr>
    </w:lvl>
    <w:lvl w:ilvl="3" w:tplc="7D2A4A5E" w:tentative="1">
      <w:start w:val="1"/>
      <w:numFmt w:val="bullet"/>
      <w:lvlText w:val="•"/>
      <w:lvlJc w:val="left"/>
      <w:pPr>
        <w:tabs>
          <w:tab w:val="num" w:pos="2880"/>
        </w:tabs>
        <w:ind w:left="2880" w:hanging="360"/>
      </w:pPr>
      <w:rPr>
        <w:rFonts w:ascii="Arial" w:hAnsi="Arial" w:hint="default"/>
      </w:rPr>
    </w:lvl>
    <w:lvl w:ilvl="4" w:tplc="6B925444" w:tentative="1">
      <w:start w:val="1"/>
      <w:numFmt w:val="bullet"/>
      <w:lvlText w:val="•"/>
      <w:lvlJc w:val="left"/>
      <w:pPr>
        <w:tabs>
          <w:tab w:val="num" w:pos="3600"/>
        </w:tabs>
        <w:ind w:left="3600" w:hanging="360"/>
      </w:pPr>
      <w:rPr>
        <w:rFonts w:ascii="Arial" w:hAnsi="Arial" w:hint="default"/>
      </w:rPr>
    </w:lvl>
    <w:lvl w:ilvl="5" w:tplc="13B681FC" w:tentative="1">
      <w:start w:val="1"/>
      <w:numFmt w:val="bullet"/>
      <w:lvlText w:val="•"/>
      <w:lvlJc w:val="left"/>
      <w:pPr>
        <w:tabs>
          <w:tab w:val="num" w:pos="4320"/>
        </w:tabs>
        <w:ind w:left="4320" w:hanging="360"/>
      </w:pPr>
      <w:rPr>
        <w:rFonts w:ascii="Arial" w:hAnsi="Arial" w:hint="default"/>
      </w:rPr>
    </w:lvl>
    <w:lvl w:ilvl="6" w:tplc="0EFAF2F4" w:tentative="1">
      <w:start w:val="1"/>
      <w:numFmt w:val="bullet"/>
      <w:lvlText w:val="•"/>
      <w:lvlJc w:val="left"/>
      <w:pPr>
        <w:tabs>
          <w:tab w:val="num" w:pos="5040"/>
        </w:tabs>
        <w:ind w:left="5040" w:hanging="360"/>
      </w:pPr>
      <w:rPr>
        <w:rFonts w:ascii="Arial" w:hAnsi="Arial" w:hint="default"/>
      </w:rPr>
    </w:lvl>
    <w:lvl w:ilvl="7" w:tplc="FC003538" w:tentative="1">
      <w:start w:val="1"/>
      <w:numFmt w:val="bullet"/>
      <w:lvlText w:val="•"/>
      <w:lvlJc w:val="left"/>
      <w:pPr>
        <w:tabs>
          <w:tab w:val="num" w:pos="5760"/>
        </w:tabs>
        <w:ind w:left="5760" w:hanging="360"/>
      </w:pPr>
      <w:rPr>
        <w:rFonts w:ascii="Arial" w:hAnsi="Arial" w:hint="default"/>
      </w:rPr>
    </w:lvl>
    <w:lvl w:ilvl="8" w:tplc="329609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CDD4CAF"/>
    <w:multiLevelType w:val="hybridMultilevel"/>
    <w:tmpl w:val="19E49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47"/>
    <w:rsid w:val="00043E3B"/>
    <w:rsid w:val="00082147"/>
    <w:rsid w:val="001A23C1"/>
    <w:rsid w:val="00255988"/>
    <w:rsid w:val="00260A16"/>
    <w:rsid w:val="002F2423"/>
    <w:rsid w:val="00304F95"/>
    <w:rsid w:val="004169A9"/>
    <w:rsid w:val="004F11CA"/>
    <w:rsid w:val="00571C1E"/>
    <w:rsid w:val="005C19C4"/>
    <w:rsid w:val="00622F7D"/>
    <w:rsid w:val="00672CD7"/>
    <w:rsid w:val="006B46FA"/>
    <w:rsid w:val="006B4810"/>
    <w:rsid w:val="006B5A6B"/>
    <w:rsid w:val="006D0500"/>
    <w:rsid w:val="007638CB"/>
    <w:rsid w:val="00784C40"/>
    <w:rsid w:val="008E57FD"/>
    <w:rsid w:val="00AF4D53"/>
    <w:rsid w:val="00D41E64"/>
    <w:rsid w:val="00DF171E"/>
    <w:rsid w:val="00E054CB"/>
    <w:rsid w:val="00E302BA"/>
    <w:rsid w:val="00E41903"/>
    <w:rsid w:val="00E77F6D"/>
    <w:rsid w:val="00F42B30"/>
    <w:rsid w:val="00F51297"/>
    <w:rsid w:val="00FA5583"/>
    <w:rsid w:val="00FD7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B04D3"/>
  <w15:chartTrackingRefBased/>
  <w15:docId w15:val="{A4795852-FBB4-4B9E-ABA8-B35D1CDF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147"/>
    <w:rPr>
      <w:rFonts w:ascii="Tahoma" w:hAnsi="Tahoma"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CB"/>
    <w:pPr>
      <w:spacing w:after="200" w:line="276" w:lineRule="auto"/>
      <w:ind w:left="720"/>
      <w:contextualSpacing/>
    </w:pPr>
    <w:rPr>
      <w:rFonts w:ascii="Trebuchet MS" w:hAnsi="Trebuchet MS"/>
      <w:sz w:val="22"/>
    </w:rPr>
  </w:style>
  <w:style w:type="character" w:styleId="Hyperlink">
    <w:name w:val="Hyperlink"/>
    <w:basedOn w:val="DefaultParagraphFont"/>
    <w:uiPriority w:val="99"/>
    <w:unhideWhenUsed/>
    <w:rsid w:val="006D0500"/>
    <w:rPr>
      <w:color w:val="0563C1" w:themeColor="hyperlink"/>
      <w:u w:val="single"/>
    </w:rPr>
  </w:style>
  <w:style w:type="paragraph" w:styleId="BalloonText">
    <w:name w:val="Balloon Text"/>
    <w:basedOn w:val="Normal"/>
    <w:link w:val="BalloonTextChar"/>
    <w:uiPriority w:val="99"/>
    <w:semiHidden/>
    <w:unhideWhenUsed/>
    <w:rsid w:val="00D41E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E64"/>
    <w:rPr>
      <w:rFonts w:ascii="Segoe UI" w:hAnsi="Segoe UI" w:cs="Segoe UI"/>
      <w:sz w:val="18"/>
      <w:szCs w:val="18"/>
    </w:rPr>
  </w:style>
  <w:style w:type="paragraph" w:styleId="Header">
    <w:name w:val="header"/>
    <w:basedOn w:val="Normal"/>
    <w:link w:val="HeaderChar"/>
    <w:uiPriority w:val="99"/>
    <w:unhideWhenUsed/>
    <w:rsid w:val="006B4810"/>
    <w:pPr>
      <w:tabs>
        <w:tab w:val="center" w:pos="4513"/>
        <w:tab w:val="right" w:pos="9026"/>
      </w:tabs>
    </w:pPr>
  </w:style>
  <w:style w:type="character" w:customStyle="1" w:styleId="HeaderChar">
    <w:name w:val="Header Char"/>
    <w:basedOn w:val="DefaultParagraphFont"/>
    <w:link w:val="Header"/>
    <w:uiPriority w:val="99"/>
    <w:rsid w:val="006B4810"/>
    <w:rPr>
      <w:rFonts w:ascii="Tahoma" w:hAnsi="Tahoma" w:cstheme="minorBidi"/>
      <w:szCs w:val="22"/>
    </w:rPr>
  </w:style>
  <w:style w:type="paragraph" w:styleId="Footer">
    <w:name w:val="footer"/>
    <w:basedOn w:val="Normal"/>
    <w:link w:val="FooterChar"/>
    <w:uiPriority w:val="99"/>
    <w:unhideWhenUsed/>
    <w:rsid w:val="006B4810"/>
    <w:pPr>
      <w:tabs>
        <w:tab w:val="center" w:pos="4513"/>
        <w:tab w:val="right" w:pos="9026"/>
      </w:tabs>
    </w:pPr>
  </w:style>
  <w:style w:type="character" w:customStyle="1" w:styleId="FooterChar">
    <w:name w:val="Footer Char"/>
    <w:basedOn w:val="DefaultParagraphFont"/>
    <w:link w:val="Footer"/>
    <w:uiPriority w:val="99"/>
    <w:rsid w:val="006B4810"/>
    <w:rPr>
      <w:rFonts w:ascii="Tahoma" w:hAnsi="Tahom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18110">
      <w:bodyDiv w:val="1"/>
      <w:marLeft w:val="0"/>
      <w:marRight w:val="0"/>
      <w:marTop w:val="0"/>
      <w:marBottom w:val="0"/>
      <w:divBdr>
        <w:top w:val="none" w:sz="0" w:space="0" w:color="auto"/>
        <w:left w:val="none" w:sz="0" w:space="0" w:color="auto"/>
        <w:bottom w:val="none" w:sz="0" w:space="0" w:color="auto"/>
        <w:right w:val="none" w:sz="0" w:space="0" w:color="auto"/>
      </w:divBdr>
    </w:div>
    <w:div w:id="399912881">
      <w:bodyDiv w:val="1"/>
      <w:marLeft w:val="0"/>
      <w:marRight w:val="0"/>
      <w:marTop w:val="0"/>
      <w:marBottom w:val="0"/>
      <w:divBdr>
        <w:top w:val="none" w:sz="0" w:space="0" w:color="auto"/>
        <w:left w:val="none" w:sz="0" w:space="0" w:color="auto"/>
        <w:bottom w:val="none" w:sz="0" w:space="0" w:color="auto"/>
        <w:right w:val="none" w:sz="0" w:space="0" w:color="auto"/>
      </w:divBdr>
    </w:div>
    <w:div w:id="520555686">
      <w:bodyDiv w:val="1"/>
      <w:marLeft w:val="0"/>
      <w:marRight w:val="0"/>
      <w:marTop w:val="0"/>
      <w:marBottom w:val="0"/>
      <w:divBdr>
        <w:top w:val="none" w:sz="0" w:space="0" w:color="auto"/>
        <w:left w:val="none" w:sz="0" w:space="0" w:color="auto"/>
        <w:bottom w:val="none" w:sz="0" w:space="0" w:color="auto"/>
        <w:right w:val="none" w:sz="0" w:space="0" w:color="auto"/>
      </w:divBdr>
    </w:div>
    <w:div w:id="528952790">
      <w:bodyDiv w:val="1"/>
      <w:marLeft w:val="0"/>
      <w:marRight w:val="0"/>
      <w:marTop w:val="0"/>
      <w:marBottom w:val="0"/>
      <w:divBdr>
        <w:top w:val="none" w:sz="0" w:space="0" w:color="auto"/>
        <w:left w:val="none" w:sz="0" w:space="0" w:color="auto"/>
        <w:bottom w:val="none" w:sz="0" w:space="0" w:color="auto"/>
        <w:right w:val="none" w:sz="0" w:space="0" w:color="auto"/>
      </w:divBdr>
      <w:divsChild>
        <w:div w:id="938098372">
          <w:marLeft w:val="360"/>
          <w:marRight w:val="0"/>
          <w:marTop w:val="0"/>
          <w:marBottom w:val="120"/>
          <w:divBdr>
            <w:top w:val="none" w:sz="0" w:space="0" w:color="auto"/>
            <w:left w:val="none" w:sz="0" w:space="0" w:color="auto"/>
            <w:bottom w:val="none" w:sz="0" w:space="0" w:color="auto"/>
            <w:right w:val="none" w:sz="0" w:space="0" w:color="auto"/>
          </w:divBdr>
        </w:div>
        <w:div w:id="1269508444">
          <w:marLeft w:val="360"/>
          <w:marRight w:val="0"/>
          <w:marTop w:val="0"/>
          <w:marBottom w:val="120"/>
          <w:divBdr>
            <w:top w:val="none" w:sz="0" w:space="0" w:color="auto"/>
            <w:left w:val="none" w:sz="0" w:space="0" w:color="auto"/>
            <w:bottom w:val="none" w:sz="0" w:space="0" w:color="auto"/>
            <w:right w:val="none" w:sz="0" w:space="0" w:color="auto"/>
          </w:divBdr>
        </w:div>
        <w:div w:id="788813717">
          <w:marLeft w:val="360"/>
          <w:marRight w:val="0"/>
          <w:marTop w:val="0"/>
          <w:marBottom w:val="120"/>
          <w:divBdr>
            <w:top w:val="none" w:sz="0" w:space="0" w:color="auto"/>
            <w:left w:val="none" w:sz="0" w:space="0" w:color="auto"/>
            <w:bottom w:val="none" w:sz="0" w:space="0" w:color="auto"/>
            <w:right w:val="none" w:sz="0" w:space="0" w:color="auto"/>
          </w:divBdr>
        </w:div>
        <w:div w:id="1976176967">
          <w:marLeft w:val="360"/>
          <w:marRight w:val="0"/>
          <w:marTop w:val="0"/>
          <w:marBottom w:val="120"/>
          <w:divBdr>
            <w:top w:val="none" w:sz="0" w:space="0" w:color="auto"/>
            <w:left w:val="none" w:sz="0" w:space="0" w:color="auto"/>
            <w:bottom w:val="none" w:sz="0" w:space="0" w:color="auto"/>
            <w:right w:val="none" w:sz="0" w:space="0" w:color="auto"/>
          </w:divBdr>
        </w:div>
        <w:div w:id="1066414012">
          <w:marLeft w:val="360"/>
          <w:marRight w:val="0"/>
          <w:marTop w:val="0"/>
          <w:marBottom w:val="120"/>
          <w:divBdr>
            <w:top w:val="none" w:sz="0" w:space="0" w:color="auto"/>
            <w:left w:val="none" w:sz="0" w:space="0" w:color="auto"/>
            <w:bottom w:val="none" w:sz="0" w:space="0" w:color="auto"/>
            <w:right w:val="none" w:sz="0" w:space="0" w:color="auto"/>
          </w:divBdr>
        </w:div>
        <w:div w:id="1085110366">
          <w:marLeft w:val="360"/>
          <w:marRight w:val="0"/>
          <w:marTop w:val="0"/>
          <w:marBottom w:val="120"/>
          <w:divBdr>
            <w:top w:val="none" w:sz="0" w:space="0" w:color="auto"/>
            <w:left w:val="none" w:sz="0" w:space="0" w:color="auto"/>
            <w:bottom w:val="none" w:sz="0" w:space="0" w:color="auto"/>
            <w:right w:val="none" w:sz="0" w:space="0" w:color="auto"/>
          </w:divBdr>
        </w:div>
        <w:div w:id="501895148">
          <w:marLeft w:val="360"/>
          <w:marRight w:val="0"/>
          <w:marTop w:val="0"/>
          <w:marBottom w:val="120"/>
          <w:divBdr>
            <w:top w:val="none" w:sz="0" w:space="0" w:color="auto"/>
            <w:left w:val="none" w:sz="0" w:space="0" w:color="auto"/>
            <w:bottom w:val="none" w:sz="0" w:space="0" w:color="auto"/>
            <w:right w:val="none" w:sz="0" w:space="0" w:color="auto"/>
          </w:divBdr>
        </w:div>
        <w:div w:id="1037391764">
          <w:marLeft w:val="360"/>
          <w:marRight w:val="0"/>
          <w:marTop w:val="0"/>
          <w:marBottom w:val="120"/>
          <w:divBdr>
            <w:top w:val="none" w:sz="0" w:space="0" w:color="auto"/>
            <w:left w:val="none" w:sz="0" w:space="0" w:color="auto"/>
            <w:bottom w:val="none" w:sz="0" w:space="0" w:color="auto"/>
            <w:right w:val="none" w:sz="0" w:space="0" w:color="auto"/>
          </w:divBdr>
        </w:div>
        <w:div w:id="1161849968">
          <w:marLeft w:val="360"/>
          <w:marRight w:val="0"/>
          <w:marTop w:val="0"/>
          <w:marBottom w:val="120"/>
          <w:divBdr>
            <w:top w:val="none" w:sz="0" w:space="0" w:color="auto"/>
            <w:left w:val="none" w:sz="0" w:space="0" w:color="auto"/>
            <w:bottom w:val="none" w:sz="0" w:space="0" w:color="auto"/>
            <w:right w:val="none" w:sz="0" w:space="0" w:color="auto"/>
          </w:divBdr>
        </w:div>
      </w:divsChild>
    </w:div>
    <w:div w:id="891425926">
      <w:bodyDiv w:val="1"/>
      <w:marLeft w:val="0"/>
      <w:marRight w:val="0"/>
      <w:marTop w:val="0"/>
      <w:marBottom w:val="0"/>
      <w:divBdr>
        <w:top w:val="none" w:sz="0" w:space="0" w:color="auto"/>
        <w:left w:val="none" w:sz="0" w:space="0" w:color="auto"/>
        <w:bottom w:val="none" w:sz="0" w:space="0" w:color="auto"/>
        <w:right w:val="none" w:sz="0" w:space="0" w:color="auto"/>
      </w:divBdr>
    </w:div>
    <w:div w:id="1008757017">
      <w:bodyDiv w:val="1"/>
      <w:marLeft w:val="0"/>
      <w:marRight w:val="0"/>
      <w:marTop w:val="0"/>
      <w:marBottom w:val="0"/>
      <w:divBdr>
        <w:top w:val="none" w:sz="0" w:space="0" w:color="auto"/>
        <w:left w:val="none" w:sz="0" w:space="0" w:color="auto"/>
        <w:bottom w:val="none" w:sz="0" w:space="0" w:color="auto"/>
        <w:right w:val="none" w:sz="0" w:space="0" w:color="auto"/>
      </w:divBdr>
    </w:div>
    <w:div w:id="1131898928">
      <w:bodyDiv w:val="1"/>
      <w:marLeft w:val="0"/>
      <w:marRight w:val="0"/>
      <w:marTop w:val="0"/>
      <w:marBottom w:val="0"/>
      <w:divBdr>
        <w:top w:val="none" w:sz="0" w:space="0" w:color="auto"/>
        <w:left w:val="none" w:sz="0" w:space="0" w:color="auto"/>
        <w:bottom w:val="none" w:sz="0" w:space="0" w:color="auto"/>
        <w:right w:val="none" w:sz="0" w:space="0" w:color="auto"/>
      </w:divBdr>
    </w:div>
    <w:div w:id="1146824768">
      <w:bodyDiv w:val="1"/>
      <w:marLeft w:val="0"/>
      <w:marRight w:val="0"/>
      <w:marTop w:val="0"/>
      <w:marBottom w:val="0"/>
      <w:divBdr>
        <w:top w:val="none" w:sz="0" w:space="0" w:color="auto"/>
        <w:left w:val="none" w:sz="0" w:space="0" w:color="auto"/>
        <w:bottom w:val="none" w:sz="0" w:space="0" w:color="auto"/>
        <w:right w:val="none" w:sz="0" w:space="0" w:color="auto"/>
      </w:divBdr>
    </w:div>
    <w:div w:id="1178275663">
      <w:bodyDiv w:val="1"/>
      <w:marLeft w:val="0"/>
      <w:marRight w:val="0"/>
      <w:marTop w:val="0"/>
      <w:marBottom w:val="0"/>
      <w:divBdr>
        <w:top w:val="none" w:sz="0" w:space="0" w:color="auto"/>
        <w:left w:val="none" w:sz="0" w:space="0" w:color="auto"/>
        <w:bottom w:val="none" w:sz="0" w:space="0" w:color="auto"/>
        <w:right w:val="none" w:sz="0" w:space="0" w:color="auto"/>
      </w:divBdr>
    </w:div>
    <w:div w:id="1210798039">
      <w:bodyDiv w:val="1"/>
      <w:marLeft w:val="0"/>
      <w:marRight w:val="0"/>
      <w:marTop w:val="0"/>
      <w:marBottom w:val="0"/>
      <w:divBdr>
        <w:top w:val="none" w:sz="0" w:space="0" w:color="auto"/>
        <w:left w:val="none" w:sz="0" w:space="0" w:color="auto"/>
        <w:bottom w:val="none" w:sz="0" w:space="0" w:color="auto"/>
        <w:right w:val="none" w:sz="0" w:space="0" w:color="auto"/>
      </w:divBdr>
    </w:div>
    <w:div w:id="128661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gaddum.org.uk" TargetMode="External"/><Relationship Id="rId3" Type="http://schemas.openxmlformats.org/officeDocument/2006/relationships/settings" Target="settings.xml"/><Relationship Id="rId7" Type="http://schemas.openxmlformats.org/officeDocument/2006/relationships/hyperlink" Target="http://www.gaddum.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Stafford</dc:creator>
  <cp:keywords/>
  <dc:description/>
  <cp:lastModifiedBy>Charlotte Brown</cp:lastModifiedBy>
  <cp:revision>3</cp:revision>
  <cp:lastPrinted>2018-08-23T11:11:00Z</cp:lastPrinted>
  <dcterms:created xsi:type="dcterms:W3CDTF">2018-08-24T13:39:00Z</dcterms:created>
  <dcterms:modified xsi:type="dcterms:W3CDTF">2018-08-24T13:47:00Z</dcterms:modified>
</cp:coreProperties>
</file>