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450" w:rsidRDefault="00D90450" w:rsidP="009807EA">
      <w:pPr>
        <w:jc w:val="right"/>
        <w:rPr>
          <w:b/>
        </w:rPr>
      </w:pPr>
      <w:r w:rsidRPr="00DC7335">
        <w:rPr>
          <w:rFonts w:ascii="Arial" w:hAnsi="Arial" w:cs="Arial"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71A360BF" wp14:editId="23C363F1">
            <wp:simplePos x="0" y="0"/>
            <wp:positionH relativeFrom="column">
              <wp:posOffset>3438525</wp:posOffset>
            </wp:positionH>
            <wp:positionV relativeFrom="paragraph">
              <wp:posOffset>-520065</wp:posOffset>
            </wp:positionV>
            <wp:extent cx="2377440" cy="923925"/>
            <wp:effectExtent l="0" t="0" r="381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nshawsLogo-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4F25" w:rsidRPr="000B4F25" w:rsidRDefault="00D90450" w:rsidP="00D90450">
      <w:pPr>
        <w:jc w:val="both"/>
        <w:rPr>
          <w:b/>
        </w:rPr>
      </w:pPr>
      <w:r>
        <w:rPr>
          <w:b/>
        </w:rPr>
        <w:t xml:space="preserve">Henshaws </w:t>
      </w:r>
      <w:r w:rsidR="000B4F25" w:rsidRPr="000B4F25">
        <w:rPr>
          <w:b/>
        </w:rPr>
        <w:t>Treasurer</w:t>
      </w:r>
      <w:r>
        <w:rPr>
          <w:b/>
        </w:rPr>
        <w:t xml:space="preserve"> of the</w:t>
      </w:r>
      <w:r w:rsidR="000B4F25" w:rsidRPr="000B4F25">
        <w:rPr>
          <w:b/>
        </w:rPr>
        <w:t xml:space="preserve"> Trustee Board </w:t>
      </w:r>
      <w:r>
        <w:rPr>
          <w:b/>
        </w:rPr>
        <w:t>vacancy</w:t>
      </w:r>
    </w:p>
    <w:p w:rsidR="007B0471" w:rsidRPr="007B0471" w:rsidRDefault="007B0471" w:rsidP="00D90450">
      <w:pPr>
        <w:jc w:val="both"/>
        <w:rPr>
          <w:bCs/>
        </w:rPr>
      </w:pPr>
      <w:r w:rsidRPr="007B0471">
        <w:t>Henshaws is a well-established registered charity based in the North of England supporting people with sight loss or other disabilities</w:t>
      </w:r>
      <w:r w:rsidR="00D90450">
        <w:t xml:space="preserve"> for over 180 years,</w:t>
      </w:r>
      <w:r w:rsidRPr="007B0471">
        <w:t xml:space="preserve"> to go beyond expectations, </w:t>
      </w:r>
      <w:r w:rsidRPr="007B0471">
        <w:rPr>
          <w:bCs/>
        </w:rPr>
        <w:t>to live independent and fulfilling lives.</w:t>
      </w:r>
    </w:p>
    <w:p w:rsidR="007B0471" w:rsidRPr="007B0471" w:rsidRDefault="007B0471" w:rsidP="00D90450">
      <w:pPr>
        <w:jc w:val="both"/>
        <w:rPr>
          <w:bCs/>
        </w:rPr>
      </w:pPr>
      <w:r w:rsidRPr="007B0471">
        <w:rPr>
          <w:bCs/>
        </w:rPr>
        <w:t xml:space="preserve">In September 2016 the Board approved an ambitious strategic plan to grow its diverse range of services in a number of geographical areas and implement a digital strategy to enable a worldwide audience to benefit from the Charity’s expertise.  </w:t>
      </w:r>
    </w:p>
    <w:p w:rsidR="000B4F25" w:rsidRDefault="007B0471" w:rsidP="00D90450">
      <w:pPr>
        <w:jc w:val="both"/>
      </w:pPr>
      <w:r>
        <w:t xml:space="preserve">We </w:t>
      </w:r>
      <w:r w:rsidR="000B4F25" w:rsidRPr="000B4F25">
        <w:t xml:space="preserve">are looking for a </w:t>
      </w:r>
      <w:r w:rsidR="000B4F25">
        <w:t>Trustee</w:t>
      </w:r>
      <w:r w:rsidR="000B4F25" w:rsidRPr="000B4F25">
        <w:t xml:space="preserve"> with </w:t>
      </w:r>
      <w:r w:rsidR="00CD1113">
        <w:t xml:space="preserve">significant </w:t>
      </w:r>
      <w:r w:rsidR="000B4F25" w:rsidRPr="000B4F25">
        <w:t>financial experience to expand the Board’s current skill set and bring their own experience to benefit the organisation.</w:t>
      </w:r>
      <w:r w:rsidR="00E71988">
        <w:t xml:space="preserve">  </w:t>
      </w:r>
      <w:r w:rsidR="00E71988" w:rsidRPr="00E71988">
        <w:t>The Treasurer is the leading interface between Trustees and management on financial matters.</w:t>
      </w:r>
    </w:p>
    <w:p w:rsidR="000B4F25" w:rsidRPr="000B4F25" w:rsidRDefault="000B4F25" w:rsidP="00D90450">
      <w:pPr>
        <w:jc w:val="both"/>
      </w:pPr>
      <w:r>
        <w:t>In the first instance we seek</w:t>
      </w:r>
      <w:r w:rsidRPr="000B4F25">
        <w:t xml:space="preserve"> someone to </w:t>
      </w:r>
      <w:r>
        <w:t xml:space="preserve">join us as </w:t>
      </w:r>
      <w:r w:rsidR="00CD1113">
        <w:t xml:space="preserve">a Board member and member of the </w:t>
      </w:r>
      <w:r w:rsidRPr="000B4F25">
        <w:t>Business, Finance and Investment Committee, with a view to them taking over the Treasurer role from April 2019 when the term of office of the current Treasurer ends.</w:t>
      </w:r>
      <w:r w:rsidR="00CD1113">
        <w:t xml:space="preserve"> The Treasurer also acts as Chairperson to the Business, Finance and Investment Committee.</w:t>
      </w:r>
      <w:r>
        <w:t xml:space="preserve"> The role is voluntary but reasonable travel expenses will be paid.</w:t>
      </w:r>
    </w:p>
    <w:p w:rsidR="000B4F25" w:rsidRPr="000B4F25" w:rsidRDefault="000B4F25" w:rsidP="00D90450">
      <w:pPr>
        <w:jc w:val="both"/>
      </w:pPr>
      <w:r w:rsidRPr="000B4F25">
        <w:t>Prospective candidates should be:</w:t>
      </w:r>
    </w:p>
    <w:p w:rsidR="000B4F25" w:rsidRPr="000B4F25" w:rsidRDefault="000B4F25" w:rsidP="00D90450">
      <w:pPr>
        <w:numPr>
          <w:ilvl w:val="0"/>
          <w:numId w:val="1"/>
        </w:numPr>
        <w:jc w:val="both"/>
      </w:pPr>
      <w:r w:rsidRPr="000B4F25">
        <w:t>enthusiastic and have an interest in services for disabled people</w:t>
      </w:r>
    </w:p>
    <w:p w:rsidR="000B4F25" w:rsidRPr="000B4F25" w:rsidRDefault="000B4F25" w:rsidP="00D90450">
      <w:pPr>
        <w:numPr>
          <w:ilvl w:val="0"/>
          <w:numId w:val="1"/>
        </w:numPr>
        <w:jc w:val="both"/>
      </w:pPr>
      <w:r w:rsidRPr="000B4F25">
        <w:t>willing to take an active role in the strategic direction of the charity</w:t>
      </w:r>
    </w:p>
    <w:p w:rsidR="000B4F25" w:rsidRDefault="000B4F25" w:rsidP="00D90450">
      <w:pPr>
        <w:numPr>
          <w:ilvl w:val="0"/>
          <w:numId w:val="1"/>
        </w:numPr>
        <w:jc w:val="both"/>
      </w:pPr>
      <w:r w:rsidRPr="000B4F25">
        <w:t xml:space="preserve">able to attend Board meetings, usually  held  in Manchester, </w:t>
      </w:r>
      <w:r w:rsidR="00CD1113">
        <w:t>5</w:t>
      </w:r>
      <w:r w:rsidRPr="000B4F25">
        <w:t xml:space="preserve"> times a year</w:t>
      </w:r>
      <w:r w:rsidR="00CD1113">
        <w:t xml:space="preserve"> (which includes a Strategy Day)</w:t>
      </w:r>
      <w:r w:rsidRPr="000B4F25">
        <w:t xml:space="preserve"> and act as chair</w:t>
      </w:r>
      <w:r>
        <w:t>person</w:t>
      </w:r>
      <w:r w:rsidRPr="000B4F25">
        <w:t xml:space="preserve"> of the Business</w:t>
      </w:r>
      <w:r w:rsidR="00CD1113">
        <w:t>,</w:t>
      </w:r>
      <w:r w:rsidRPr="000B4F25">
        <w:t xml:space="preserve"> Finance</w:t>
      </w:r>
      <w:r w:rsidR="00CD1113">
        <w:t xml:space="preserve"> and Investment</w:t>
      </w:r>
      <w:r w:rsidRPr="000B4F25">
        <w:t xml:space="preserve"> Committee</w:t>
      </w:r>
      <w:r w:rsidR="00CD1113">
        <w:t xml:space="preserve"> which meets quarterly.</w:t>
      </w:r>
    </w:p>
    <w:p w:rsidR="00D90450" w:rsidRPr="00E71988" w:rsidRDefault="00E71988" w:rsidP="00D90450">
      <w:pPr>
        <w:numPr>
          <w:ilvl w:val="0"/>
          <w:numId w:val="1"/>
        </w:numPr>
        <w:jc w:val="both"/>
      </w:pPr>
      <w:r>
        <w:t xml:space="preserve">able to </w:t>
      </w:r>
      <w:r w:rsidRPr="00E71988">
        <w:t xml:space="preserve"> oversee financial, internal control and risk management matters of the charity in line with good practice, our governing </w:t>
      </w:r>
      <w:r>
        <w:t>document and legal requirements</w:t>
      </w:r>
    </w:p>
    <w:p w:rsidR="00D90450" w:rsidRPr="009F04A4" w:rsidRDefault="00D90450" w:rsidP="00D90450">
      <w:pPr>
        <w:jc w:val="both"/>
        <w:rPr>
          <w:rFonts w:cs="Arial"/>
        </w:rPr>
      </w:pPr>
      <w:r w:rsidRPr="009F04A4">
        <w:rPr>
          <w:rFonts w:cs="Arial"/>
        </w:rPr>
        <w:t xml:space="preserve">For further information about the work of Henshaws please visit </w:t>
      </w:r>
      <w:hyperlink r:id="rId7" w:history="1">
        <w:r w:rsidRPr="009F04A4">
          <w:rPr>
            <w:rStyle w:val="Hyperlink"/>
            <w:rFonts w:cs="Arial"/>
          </w:rPr>
          <w:t>www.henshaws.org.uk</w:t>
        </w:r>
      </w:hyperlink>
      <w:r w:rsidR="009F04A4" w:rsidRPr="009F04A4">
        <w:rPr>
          <w:rFonts w:cs="Arial"/>
        </w:rPr>
        <w:t xml:space="preserve">. </w:t>
      </w:r>
      <w:r w:rsidRPr="009F04A4">
        <w:rPr>
          <w:rFonts w:cs="Arial"/>
        </w:rPr>
        <w:t xml:space="preserve">For further details about the role please visit </w:t>
      </w:r>
      <w:hyperlink r:id="rId8" w:history="1">
        <w:r w:rsidR="009F04A4" w:rsidRPr="009F04A4">
          <w:rPr>
            <w:rStyle w:val="Hyperlink"/>
          </w:rPr>
          <w:t>www.henshaws.org.uk/jobs</w:t>
        </w:r>
      </w:hyperlink>
      <w:r w:rsidR="009F04A4" w:rsidRPr="009F04A4">
        <w:t xml:space="preserve"> </w:t>
      </w:r>
      <w:r w:rsidR="000E375C">
        <w:rPr>
          <w:rFonts w:cs="Arial"/>
        </w:rPr>
        <w:t xml:space="preserve"> or email </w:t>
      </w:r>
      <w:hyperlink r:id="rId9" w:history="1">
        <w:r w:rsidR="009F04A4" w:rsidRPr="009F04A4">
          <w:rPr>
            <w:rStyle w:val="Hyperlink"/>
            <w:rFonts w:cs="Arial"/>
          </w:rPr>
          <w:t>recruitment@henshaws.org.uk</w:t>
        </w:r>
      </w:hyperlink>
      <w:r w:rsidRPr="009F04A4">
        <w:rPr>
          <w:rStyle w:val="Hyperlink"/>
          <w:rFonts w:cs="Arial"/>
        </w:rPr>
        <w:t xml:space="preserve">.  </w:t>
      </w:r>
      <w:bookmarkStart w:id="0" w:name="_GoBack"/>
      <w:bookmarkEnd w:id="0"/>
    </w:p>
    <w:p w:rsidR="00D90450" w:rsidRPr="009F04A4" w:rsidRDefault="00D90450" w:rsidP="00D90450">
      <w:pPr>
        <w:jc w:val="both"/>
        <w:rPr>
          <w:rFonts w:cs="Arial"/>
        </w:rPr>
      </w:pPr>
      <w:r w:rsidRPr="009F04A4">
        <w:rPr>
          <w:rFonts w:cs="Arial"/>
        </w:rPr>
        <w:t xml:space="preserve">An informal discussion about this opportunity with our Deputy CEO can be arranged on request by emailing </w:t>
      </w:r>
      <w:hyperlink r:id="rId10" w:history="1">
        <w:r w:rsidR="009F04A4" w:rsidRPr="009F04A4">
          <w:rPr>
            <w:rStyle w:val="Hyperlink"/>
            <w:rFonts w:cs="Arial"/>
          </w:rPr>
          <w:t>recruitment@henshaws.org.uk</w:t>
        </w:r>
      </w:hyperlink>
      <w:r w:rsidRPr="009F04A4">
        <w:rPr>
          <w:rStyle w:val="Hyperlink"/>
          <w:rFonts w:cs="Arial"/>
        </w:rPr>
        <w:t xml:space="preserve">    </w:t>
      </w:r>
    </w:p>
    <w:p w:rsidR="00D90450" w:rsidRPr="009F04A4" w:rsidRDefault="00D90450" w:rsidP="00D90450">
      <w:pPr>
        <w:jc w:val="both"/>
        <w:rPr>
          <w:rFonts w:cs="Arial"/>
          <w:color w:val="FF0000"/>
        </w:rPr>
      </w:pPr>
      <w:r w:rsidRPr="009F04A4">
        <w:rPr>
          <w:rFonts w:cs="Arial"/>
        </w:rPr>
        <w:t xml:space="preserve">The closing date for applications is </w:t>
      </w:r>
      <w:r w:rsidRPr="009F04A4">
        <w:rPr>
          <w:rFonts w:cs="Arial"/>
          <w:b/>
        </w:rPr>
        <w:t>12.00 noon on</w:t>
      </w:r>
      <w:r w:rsidRPr="009F04A4">
        <w:rPr>
          <w:rFonts w:cs="Arial"/>
        </w:rPr>
        <w:t xml:space="preserve"> </w:t>
      </w:r>
      <w:r w:rsidR="000E375C">
        <w:rPr>
          <w:rFonts w:cs="Arial"/>
          <w:b/>
        </w:rPr>
        <w:t>21</w:t>
      </w:r>
      <w:r w:rsidR="000E375C" w:rsidRPr="000E375C">
        <w:rPr>
          <w:rFonts w:cs="Arial"/>
          <w:b/>
          <w:vertAlign w:val="superscript"/>
        </w:rPr>
        <w:t>st</w:t>
      </w:r>
      <w:r w:rsidR="000E375C">
        <w:rPr>
          <w:rFonts w:cs="Arial"/>
          <w:b/>
        </w:rPr>
        <w:t xml:space="preserve"> March 2019. </w:t>
      </w:r>
      <w:r w:rsidR="00F20119">
        <w:rPr>
          <w:rFonts w:cs="Arial"/>
          <w:b/>
        </w:rPr>
        <w:t xml:space="preserve"> </w:t>
      </w:r>
    </w:p>
    <w:p w:rsidR="00BD59BA" w:rsidRPr="009807EA" w:rsidRDefault="00D90450" w:rsidP="009807EA">
      <w:pPr>
        <w:jc w:val="both"/>
        <w:rPr>
          <w:rFonts w:ascii="Arial" w:hAnsi="Arial" w:cs="Arial"/>
        </w:rPr>
      </w:pPr>
      <w:r w:rsidRPr="009F04A4">
        <w:rPr>
          <w:rFonts w:cs="Arial"/>
        </w:rPr>
        <w:t>Henshaws is a registered charity (number 221888) and its trustee is a company limited by guarantee (number 8313313, registered in England).</w:t>
      </w:r>
      <w:r w:rsidR="000E375C">
        <w:rPr>
          <w:rFonts w:ascii="Arial" w:hAnsi="Arial" w:cs="Arial"/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4.05pt;margin-top:66.25pt;width:70.4pt;height:46.5pt;z-index:251662336;mso-position-horizontal-relative:text;mso-position-vertical-relative:text" fillcolor="window">
            <v:imagedata r:id="rId11" o:title=""/>
          </v:shape>
          <o:OLEObject Type="Embed" ProgID="Word.Picture.8" ShapeID="_x0000_s1026" DrawAspect="Content" ObjectID="_1613205700" r:id="rId12"/>
        </w:pict>
      </w:r>
      <w:r w:rsidR="00E71988" w:rsidRPr="00F41ABA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02FD6036" wp14:editId="4D609C7B">
            <wp:simplePos x="0" y="0"/>
            <wp:positionH relativeFrom="column">
              <wp:posOffset>3695700</wp:posOffset>
            </wp:positionH>
            <wp:positionV relativeFrom="paragraph">
              <wp:posOffset>861060</wp:posOffset>
            </wp:positionV>
            <wp:extent cx="914400" cy="762000"/>
            <wp:effectExtent l="0" t="0" r="0" b="0"/>
            <wp:wrapNone/>
            <wp:docPr id="11" name="Picture 11" descr="posi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ositiv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D59BA" w:rsidRPr="009807EA" w:rsidSect="00D974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D63A1"/>
    <w:multiLevelType w:val="hybridMultilevel"/>
    <w:tmpl w:val="BE3C7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F25"/>
    <w:rsid w:val="00035C04"/>
    <w:rsid w:val="000B4F25"/>
    <w:rsid w:val="000E375C"/>
    <w:rsid w:val="001946DA"/>
    <w:rsid w:val="00393826"/>
    <w:rsid w:val="004B48E4"/>
    <w:rsid w:val="007B0471"/>
    <w:rsid w:val="007F0C90"/>
    <w:rsid w:val="008B33E2"/>
    <w:rsid w:val="009807EA"/>
    <w:rsid w:val="009F04A4"/>
    <w:rsid w:val="00BD59BA"/>
    <w:rsid w:val="00CD1113"/>
    <w:rsid w:val="00D90450"/>
    <w:rsid w:val="00E71988"/>
    <w:rsid w:val="00F20119"/>
    <w:rsid w:val="00F3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9045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04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6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9045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04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6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shaws.org.uk/jobs" TargetMode="Externa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hyperlink" Target="http://www.henshaws.org.uk" TargetMode="Externa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cruitment@henshaws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cruitment@henshaws.org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Henshaws Society for Blind People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Dewhirst</dc:creator>
  <cp:lastModifiedBy>Liz Philpott</cp:lastModifiedBy>
  <cp:revision>3</cp:revision>
  <dcterms:created xsi:type="dcterms:W3CDTF">2019-03-04T11:25:00Z</dcterms:created>
  <dcterms:modified xsi:type="dcterms:W3CDTF">2019-03-04T11:55:00Z</dcterms:modified>
</cp:coreProperties>
</file>