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72" w:rsidRPr="00F937DE" w:rsidRDefault="00057572" w:rsidP="00F937DE">
      <w:pPr>
        <w:pStyle w:val="Heading1"/>
        <w:spacing w:before="0" w:after="0"/>
        <w:rPr>
          <w:rFonts w:ascii="Calibri" w:hAnsi="Calibri" w:cs="Calibri"/>
        </w:rPr>
      </w:pPr>
      <w:bookmarkStart w:id="0" w:name="_GoBack"/>
      <w:bookmarkEnd w:id="0"/>
      <w:r w:rsidRPr="00F937DE">
        <w:rPr>
          <w:rFonts w:ascii="Calibri" w:hAnsi="Calibri" w:cs="Calibri"/>
        </w:rPr>
        <w:t>Volunteer Policies and Agreements</w:t>
      </w:r>
    </w:p>
    <w:p w:rsidR="00057572" w:rsidRPr="00F937DE" w:rsidRDefault="007B1830" w:rsidP="00F937DE">
      <w:pPr>
        <w:spacing w:before="0"/>
        <w:rPr>
          <w:rFonts w:ascii="Calibri" w:hAnsi="Calibri" w:cs="Calibri"/>
          <w:sz w:val="28"/>
          <w:szCs w:val="28"/>
        </w:rPr>
      </w:pPr>
      <w:r w:rsidRPr="00F937DE">
        <w:rPr>
          <w:rFonts w:ascii="Calibri" w:hAnsi="Calibri" w:cs="Calibri"/>
        </w:rPr>
        <w:br/>
      </w:r>
      <w:r w:rsidR="00057572" w:rsidRPr="00F937DE">
        <w:rPr>
          <w:rFonts w:ascii="Calibri" w:hAnsi="Calibri" w:cs="Calibri"/>
          <w:sz w:val="28"/>
          <w:szCs w:val="28"/>
        </w:rPr>
        <w:t>If your organisation uses volunteers then there are two key documents that you need to have in place:</w:t>
      </w:r>
    </w:p>
    <w:p w:rsidR="00057572" w:rsidRPr="00F937DE" w:rsidRDefault="00057572" w:rsidP="00F937DE">
      <w:pPr>
        <w:pStyle w:val="ListBullet"/>
        <w:rPr>
          <w:rFonts w:ascii="Calibri" w:hAnsi="Calibri" w:cs="Calibri"/>
          <w:sz w:val="28"/>
          <w:szCs w:val="28"/>
        </w:rPr>
      </w:pPr>
      <w:r w:rsidRPr="00F937DE">
        <w:rPr>
          <w:rFonts w:ascii="Calibri" w:hAnsi="Calibri" w:cs="Calibri"/>
          <w:sz w:val="28"/>
          <w:szCs w:val="28"/>
        </w:rPr>
        <w:t>A Volunteer Policy</w:t>
      </w:r>
    </w:p>
    <w:p w:rsidR="00057572" w:rsidRPr="00F937DE" w:rsidRDefault="00057572" w:rsidP="00F937DE">
      <w:pPr>
        <w:pStyle w:val="ListBullet"/>
        <w:rPr>
          <w:rFonts w:ascii="Calibri" w:hAnsi="Calibri" w:cs="Calibri"/>
          <w:sz w:val="28"/>
          <w:szCs w:val="28"/>
        </w:rPr>
      </w:pPr>
      <w:r w:rsidRPr="00F937DE">
        <w:rPr>
          <w:rFonts w:ascii="Calibri" w:hAnsi="Calibri" w:cs="Calibri"/>
          <w:sz w:val="28"/>
          <w:szCs w:val="28"/>
        </w:rPr>
        <w:t>A Standard Volunteer Agreement</w:t>
      </w:r>
    </w:p>
    <w:p w:rsidR="00057572" w:rsidRPr="00F937DE" w:rsidRDefault="007B1830" w:rsidP="00F937DE">
      <w:pPr>
        <w:pStyle w:val="Heading2"/>
        <w:spacing w:before="0" w:after="0"/>
        <w:rPr>
          <w:rFonts w:ascii="Calibri" w:hAnsi="Calibri" w:cs="Calibri"/>
        </w:rPr>
      </w:pPr>
      <w:r w:rsidRPr="00F937DE">
        <w:rPr>
          <w:rFonts w:ascii="Calibri" w:hAnsi="Calibri" w:cs="Calibri"/>
        </w:rPr>
        <w:br/>
      </w:r>
      <w:r w:rsidR="00057572" w:rsidRPr="00F937DE">
        <w:rPr>
          <w:rFonts w:ascii="Calibri" w:hAnsi="Calibri" w:cs="Calibri"/>
        </w:rPr>
        <w:t>Volunteer Policy</w:t>
      </w:r>
    </w:p>
    <w:p w:rsidR="00057572" w:rsidRPr="00F937DE" w:rsidRDefault="00057572" w:rsidP="00F937DE">
      <w:pPr>
        <w:spacing w:before="0"/>
        <w:rPr>
          <w:rFonts w:ascii="Calibri" w:hAnsi="Calibri" w:cs="Calibri"/>
          <w:sz w:val="28"/>
          <w:szCs w:val="28"/>
        </w:rPr>
      </w:pPr>
      <w:r w:rsidRPr="00F937DE">
        <w:rPr>
          <w:rFonts w:ascii="Calibri" w:hAnsi="Calibri" w:cs="Calibri"/>
          <w:sz w:val="28"/>
          <w:szCs w:val="28"/>
        </w:rPr>
        <w:t>This is a general policy document for the whole organisation:</w:t>
      </w:r>
    </w:p>
    <w:p w:rsidR="00057572" w:rsidRPr="00F937DE" w:rsidRDefault="00057572" w:rsidP="00F937DE">
      <w:pPr>
        <w:spacing w:before="0"/>
        <w:rPr>
          <w:rFonts w:ascii="Calibri" w:hAnsi="Calibri" w:cs="Calibri"/>
          <w:sz w:val="28"/>
          <w:szCs w:val="28"/>
        </w:rPr>
      </w:pPr>
      <w:r w:rsidRPr="00F937DE">
        <w:rPr>
          <w:rFonts w:ascii="Calibri" w:hAnsi="Calibri" w:cs="Calibri"/>
          <w:sz w:val="28"/>
          <w:szCs w:val="28"/>
        </w:rPr>
        <w:t>“A volunteer policy is a framework for the volunteer programme. It summarises and signposts on to other policies and procedures. It can place your use of volunteers in context, by explaining their role within your organisation, and their distinctiveness from paid staff.” (Volunteering England)</w:t>
      </w:r>
    </w:p>
    <w:p w:rsidR="00057572" w:rsidRPr="00F937DE" w:rsidRDefault="007B1830" w:rsidP="00F937DE">
      <w:pPr>
        <w:pStyle w:val="Heading2"/>
        <w:spacing w:before="0" w:after="0"/>
        <w:rPr>
          <w:rFonts w:ascii="Calibri" w:hAnsi="Calibri" w:cs="Calibri"/>
        </w:rPr>
      </w:pPr>
      <w:r w:rsidRPr="00F937DE">
        <w:rPr>
          <w:rFonts w:ascii="Calibri" w:hAnsi="Calibri" w:cs="Calibri"/>
        </w:rPr>
        <w:br/>
      </w:r>
      <w:r w:rsidR="00057572" w:rsidRPr="00F937DE">
        <w:rPr>
          <w:rFonts w:ascii="Calibri" w:hAnsi="Calibri" w:cs="Calibri"/>
        </w:rPr>
        <w:t>Volunteer Agreement</w:t>
      </w:r>
    </w:p>
    <w:p w:rsidR="00057572" w:rsidRDefault="00057572" w:rsidP="00F937DE">
      <w:pPr>
        <w:spacing w:before="0"/>
        <w:rPr>
          <w:rFonts w:ascii="Calibri" w:hAnsi="Calibri" w:cs="Calibri"/>
          <w:sz w:val="28"/>
          <w:szCs w:val="28"/>
        </w:rPr>
      </w:pPr>
      <w:r w:rsidRPr="00F937DE">
        <w:rPr>
          <w:rFonts w:ascii="Calibri" w:hAnsi="Calibri" w:cs="Calibri"/>
          <w:sz w:val="28"/>
          <w:szCs w:val="28"/>
        </w:rPr>
        <w:t>This is a template for an individual agreement between the organisation and each volunteer.</w:t>
      </w:r>
    </w:p>
    <w:p w:rsidR="00F937DE" w:rsidRPr="00F937DE" w:rsidRDefault="00F937DE" w:rsidP="00F937DE">
      <w:pPr>
        <w:spacing w:before="0"/>
        <w:rPr>
          <w:rFonts w:ascii="Calibri" w:hAnsi="Calibri" w:cs="Calibri"/>
          <w:sz w:val="28"/>
          <w:szCs w:val="28"/>
        </w:rPr>
      </w:pPr>
    </w:p>
    <w:p w:rsidR="00057572" w:rsidRDefault="00057572" w:rsidP="00F937DE">
      <w:pPr>
        <w:spacing w:before="0"/>
        <w:rPr>
          <w:rFonts w:ascii="Calibri" w:hAnsi="Calibri" w:cs="Calibri"/>
          <w:sz w:val="28"/>
          <w:szCs w:val="28"/>
        </w:rPr>
      </w:pPr>
      <w:r w:rsidRPr="00F937DE">
        <w:rPr>
          <w:rFonts w:ascii="Calibri" w:hAnsi="Calibri" w:cs="Calibri"/>
          <w:sz w:val="28"/>
          <w:szCs w:val="28"/>
        </w:rPr>
        <w:t>“Volunteer agreements set out what volunteers and the organisation can expect from each other. In a sense they are describing the volunteer's rights and responsibilities. The agreement is not and should not be a contract as they describe expectations rather than obligations.”</w:t>
      </w:r>
    </w:p>
    <w:p w:rsidR="00F937DE" w:rsidRPr="00F937DE" w:rsidRDefault="00F937DE" w:rsidP="00F937DE">
      <w:pPr>
        <w:spacing w:before="0"/>
        <w:rPr>
          <w:rFonts w:ascii="Calibri" w:hAnsi="Calibri" w:cs="Calibri"/>
          <w:sz w:val="28"/>
          <w:szCs w:val="28"/>
        </w:rPr>
      </w:pPr>
    </w:p>
    <w:p w:rsidR="00057572" w:rsidRPr="00F937DE" w:rsidRDefault="00057572" w:rsidP="00F937DE">
      <w:pPr>
        <w:spacing w:before="0"/>
        <w:rPr>
          <w:rFonts w:ascii="Calibri" w:hAnsi="Calibri" w:cs="Calibri"/>
          <w:sz w:val="28"/>
          <w:szCs w:val="28"/>
        </w:rPr>
      </w:pPr>
      <w:r w:rsidRPr="00F937DE">
        <w:rPr>
          <w:rFonts w:ascii="Calibri" w:hAnsi="Calibri" w:cs="Calibri"/>
          <w:sz w:val="28"/>
          <w:szCs w:val="28"/>
        </w:rPr>
        <w:t>For guidance on drafting these key policies (and other documents you may</w:t>
      </w:r>
      <w:r w:rsidR="00F937DE" w:rsidRPr="00F937DE">
        <w:rPr>
          <w:rFonts w:ascii="Calibri" w:hAnsi="Calibri" w:cs="Calibri"/>
          <w:sz w:val="28"/>
          <w:szCs w:val="28"/>
        </w:rPr>
        <w:t xml:space="preserve"> wish to consider) click </w:t>
      </w:r>
      <w:hyperlink r:id="rId7" w:history="1">
        <w:r w:rsidR="00F937DE" w:rsidRPr="00F937DE">
          <w:rPr>
            <w:rStyle w:val="Hyperlink"/>
            <w:rFonts w:ascii="Calibri" w:hAnsi="Calibri" w:cs="Calibri"/>
            <w:sz w:val="28"/>
            <w:szCs w:val="28"/>
          </w:rPr>
          <w:t>here</w:t>
        </w:r>
      </w:hyperlink>
    </w:p>
    <w:p w:rsidR="00F937DE" w:rsidRPr="00F937DE" w:rsidRDefault="00F937DE" w:rsidP="00F937DE">
      <w:pPr>
        <w:spacing w:before="0"/>
        <w:rPr>
          <w:rFonts w:ascii="Calibri" w:hAnsi="Calibri" w:cs="Calibri"/>
        </w:rPr>
      </w:pPr>
    </w:p>
    <w:p w:rsidR="00F937DE" w:rsidRPr="00F937DE" w:rsidRDefault="00F937DE" w:rsidP="00F937DE">
      <w:pPr>
        <w:spacing w:before="0"/>
        <w:rPr>
          <w:rFonts w:ascii="Calibri" w:hAnsi="Calibri" w:cs="Calibri"/>
        </w:rPr>
      </w:pPr>
    </w:p>
    <w:p w:rsidR="00D32A7A" w:rsidRPr="00F937DE" w:rsidRDefault="00D32A7A" w:rsidP="00F937DE">
      <w:pPr>
        <w:spacing w:before="0"/>
        <w:rPr>
          <w:rFonts w:ascii="Calibri" w:hAnsi="Calibri" w:cs="Calibri"/>
        </w:rPr>
      </w:pPr>
    </w:p>
    <w:sectPr w:rsidR="00D32A7A" w:rsidRPr="00F937DE" w:rsidSect="00193789">
      <w:headerReference w:type="even" r:id="rId8"/>
      <w:headerReference w:type="default" r:id="rId9"/>
      <w:footerReference w:type="even" r:id="rId10"/>
      <w:footerReference w:type="default" r:id="rId11"/>
      <w:headerReference w:type="first" r:id="rId12"/>
      <w:footerReference w:type="first" r:id="rId13"/>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38" w:rsidRDefault="00FA5138">
      <w:r>
        <w:separator/>
      </w:r>
    </w:p>
  </w:endnote>
  <w:endnote w:type="continuationSeparator" w:id="0">
    <w:p w:rsidR="00FA5138" w:rsidRDefault="00FA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7B1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F937DE">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-457835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7B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38" w:rsidRDefault="00FA5138">
      <w:r>
        <w:separator/>
      </w:r>
    </w:p>
  </w:footnote>
  <w:footnote w:type="continuationSeparator" w:id="0">
    <w:p w:rsidR="00FA5138" w:rsidRDefault="00FA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FD59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FD59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937DE">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30" w:rsidRDefault="00FD59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57572"/>
    <w:rsid w:val="000603E4"/>
    <w:rsid w:val="00193789"/>
    <w:rsid w:val="00325E12"/>
    <w:rsid w:val="005361CD"/>
    <w:rsid w:val="0054093E"/>
    <w:rsid w:val="00590102"/>
    <w:rsid w:val="007B1830"/>
    <w:rsid w:val="00804083"/>
    <w:rsid w:val="00804F9F"/>
    <w:rsid w:val="009349B3"/>
    <w:rsid w:val="0097240A"/>
    <w:rsid w:val="00AD29ED"/>
    <w:rsid w:val="00BC1B8B"/>
    <w:rsid w:val="00D32A7A"/>
    <w:rsid w:val="00F075C8"/>
    <w:rsid w:val="00F937DE"/>
    <w:rsid w:val="00FA5138"/>
    <w:rsid w:val="00FD5995"/>
    <w:rsid w:val="00FD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5:chartTrackingRefBased/>
  <w15:docId w15:val="{F108B103-BA58-4EA9-B782-5C71DF0F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075C8"/>
    <w:pPr>
      <w:spacing w:before="120"/>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2">
    <w:name w:val="heading 2"/>
    <w:basedOn w:val="Normal"/>
    <w:next w:val="Normal"/>
    <w:qFormat/>
    <w:rsid w:val="00057572"/>
    <w:pPr>
      <w:keepNext/>
      <w:spacing w:before="240" w:after="60"/>
      <w:outlineLvl w:val="1"/>
    </w:pPr>
    <w:rPr>
      <w:rFonts w:cs="Arial"/>
      <w:b/>
      <w:bCs/>
      <w:i/>
      <w:iCs/>
      <w:sz w:val="28"/>
      <w:szCs w:val="28"/>
    </w:rPr>
  </w:style>
  <w:style w:type="paragraph" w:styleId="Heading3">
    <w:name w:val="heading 3"/>
    <w:basedOn w:val="Normal"/>
    <w:next w:val="Normal"/>
    <w:qFormat/>
    <w:rsid w:val="00F075C8"/>
    <w:pPr>
      <w:keepNext/>
      <w:spacing w:before="240" w:after="60"/>
      <w:outlineLvl w:val="2"/>
    </w:pPr>
    <w:rPr>
      <w:u w:val="single"/>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F075C8"/>
    <w:pPr>
      <w:numPr>
        <w:numId w:val="1"/>
      </w:numPr>
      <w:spacing w:before="0"/>
    </w:pPr>
  </w:style>
  <w:style w:type="character" w:styleId="Hyperlink">
    <w:name w:val="Hyperlink"/>
    <w:basedOn w:val="DefaultParagraphFont"/>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basedOn w:val="DefaultParagraphFont"/>
    <w:semiHidden/>
    <w:rsid w:val="00F075C8"/>
    <w:rPr>
      <w:vertAlign w:val="superscript"/>
    </w:rPr>
  </w:style>
  <w:style w:type="character" w:customStyle="1" w:styleId="URL">
    <w:name w:val="URL"/>
    <w:basedOn w:val="PageNumber"/>
    <w:rsid w:val="00F075C8"/>
    <w:rPr>
      <w:rFonts w:ascii="Arial" w:hAnsi="Arial"/>
      <w:color w:val="0000FF"/>
      <w:sz w:val="20"/>
    </w:rPr>
  </w:style>
  <w:style w:type="character" w:styleId="PageNumber">
    <w:name w:val="page number"/>
    <w:basedOn w:val="DefaultParagraphFont"/>
    <w:rsid w:val="00F075C8"/>
  </w:style>
  <w:style w:type="character" w:styleId="FollowedHyperlink">
    <w:name w:val="FollowedHyperlink"/>
    <w:basedOn w:val="DefaultParagraphFont"/>
    <w:rsid w:val="00F93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nowhow.ncvo.org.uk/your-team/volunteers/keep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1130</CharactersWithSpaces>
  <SharedDoc>false</SharedDoc>
  <HLinks>
    <vt:vector size="6" baseType="variant">
      <vt:variant>
        <vt:i4>4718599</vt:i4>
      </vt:variant>
      <vt:variant>
        <vt:i4>0</vt:i4>
      </vt:variant>
      <vt:variant>
        <vt:i4>0</vt:i4>
      </vt:variant>
      <vt:variant>
        <vt:i4>5</vt:i4>
      </vt:variant>
      <vt:variant>
        <vt:lpwstr>http://www.volunteering.org.uk/resources/goodpracticebank/Core+Themes/volunteerpolicies/index.htm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2</cp:revision>
  <cp:lastPrinted>2010-05-14T10:52:00Z</cp:lastPrinted>
  <dcterms:created xsi:type="dcterms:W3CDTF">2024-09-07T15:01:00Z</dcterms:created>
  <dcterms:modified xsi:type="dcterms:W3CDTF">2024-09-07T15:01:00Z</dcterms:modified>
</cp:coreProperties>
</file>