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CA75E" w14:textId="77777777" w:rsidR="007A31CD" w:rsidRDefault="007A31CD" w:rsidP="007A31CD">
      <w:pPr>
        <w:jc w:val="center"/>
        <w:rPr>
          <w:sz w:val="72"/>
          <w:szCs w:val="72"/>
        </w:rPr>
      </w:pPr>
    </w:p>
    <w:p w14:paraId="0EED82CA" w14:textId="46FED1FF" w:rsidR="000C07EC" w:rsidRPr="007A31CD" w:rsidRDefault="00577E11" w:rsidP="007A31CD">
      <w:pPr>
        <w:jc w:val="center"/>
        <w:rPr>
          <w:sz w:val="72"/>
          <w:szCs w:val="72"/>
        </w:rPr>
      </w:pPr>
      <w:r>
        <w:rPr>
          <w:sz w:val="72"/>
          <w:szCs w:val="72"/>
        </w:rPr>
        <w:t>Manchester</w:t>
      </w:r>
      <w:r w:rsidR="00802E62" w:rsidRPr="007A31CD">
        <w:rPr>
          <w:sz w:val="72"/>
          <w:szCs w:val="72"/>
        </w:rPr>
        <w:t xml:space="preserve"> Work Club Funding Programme</w:t>
      </w:r>
    </w:p>
    <w:p w14:paraId="48BF375B" w14:textId="77777777" w:rsidR="0009105E" w:rsidRDefault="0009105E" w:rsidP="007A31CD">
      <w:pPr>
        <w:jc w:val="center"/>
        <w:rPr>
          <w:sz w:val="72"/>
          <w:szCs w:val="72"/>
        </w:rPr>
      </w:pPr>
    </w:p>
    <w:p w14:paraId="6ABB7755" w14:textId="77777777" w:rsidR="007A31CD" w:rsidRPr="007A31CD" w:rsidRDefault="007A31CD" w:rsidP="007A31CD">
      <w:pPr>
        <w:jc w:val="center"/>
        <w:rPr>
          <w:sz w:val="72"/>
          <w:szCs w:val="72"/>
        </w:rPr>
      </w:pPr>
    </w:p>
    <w:p w14:paraId="34DDF529" w14:textId="68964481" w:rsidR="00FA1A03" w:rsidRDefault="007F3D3B" w:rsidP="007A31CD">
      <w:pPr>
        <w:jc w:val="center"/>
        <w:rPr>
          <w:sz w:val="56"/>
          <w:szCs w:val="56"/>
        </w:rPr>
      </w:pPr>
      <w:r>
        <w:rPr>
          <w:sz w:val="56"/>
          <w:szCs w:val="56"/>
        </w:rPr>
        <w:t>January 2017</w:t>
      </w:r>
    </w:p>
    <w:p w14:paraId="4212F458" w14:textId="77777777" w:rsidR="00FA1A03" w:rsidRDefault="00FA1A03" w:rsidP="007A31CD">
      <w:pPr>
        <w:jc w:val="center"/>
        <w:rPr>
          <w:sz w:val="56"/>
          <w:szCs w:val="56"/>
        </w:rPr>
      </w:pPr>
      <w:r>
        <w:rPr>
          <w:sz w:val="56"/>
          <w:szCs w:val="56"/>
        </w:rPr>
        <w:t>–</w:t>
      </w:r>
    </w:p>
    <w:p w14:paraId="6C34B4A0" w14:textId="6115BBDB" w:rsidR="00802E62" w:rsidRPr="00FB4D2E" w:rsidRDefault="00577E11" w:rsidP="007A31CD">
      <w:pPr>
        <w:jc w:val="center"/>
        <w:rPr>
          <w:sz w:val="56"/>
          <w:szCs w:val="56"/>
        </w:rPr>
      </w:pPr>
      <w:r>
        <w:rPr>
          <w:sz w:val="56"/>
          <w:szCs w:val="56"/>
        </w:rPr>
        <w:t>3</w:t>
      </w:r>
      <w:r w:rsidR="00FA1A03">
        <w:rPr>
          <w:sz w:val="56"/>
          <w:szCs w:val="56"/>
        </w:rPr>
        <w:t xml:space="preserve">1 </w:t>
      </w:r>
      <w:r w:rsidR="00D70757" w:rsidRPr="00FB4D2E">
        <w:rPr>
          <w:sz w:val="56"/>
          <w:szCs w:val="56"/>
        </w:rPr>
        <w:t xml:space="preserve">March </w:t>
      </w:r>
      <w:r>
        <w:rPr>
          <w:sz w:val="56"/>
          <w:szCs w:val="56"/>
        </w:rPr>
        <w:t>2017</w:t>
      </w:r>
    </w:p>
    <w:p w14:paraId="3D02441A" w14:textId="77777777" w:rsidR="007A31CD" w:rsidRPr="007A31CD" w:rsidRDefault="007A31CD" w:rsidP="007A31CD">
      <w:pPr>
        <w:jc w:val="center"/>
        <w:rPr>
          <w:sz w:val="72"/>
          <w:szCs w:val="72"/>
        </w:rPr>
      </w:pPr>
    </w:p>
    <w:p w14:paraId="1AFB7B87" w14:textId="77777777" w:rsidR="00802E62" w:rsidRPr="007A31CD" w:rsidRDefault="00802E62" w:rsidP="007A31CD">
      <w:pPr>
        <w:jc w:val="center"/>
        <w:rPr>
          <w:sz w:val="72"/>
          <w:szCs w:val="72"/>
        </w:rPr>
      </w:pPr>
    </w:p>
    <w:p w14:paraId="3CBEBAF7" w14:textId="77777777" w:rsidR="00802E62" w:rsidRPr="00FB4D2E" w:rsidRDefault="00802E62" w:rsidP="007A31CD">
      <w:pPr>
        <w:jc w:val="center"/>
        <w:rPr>
          <w:sz w:val="96"/>
          <w:szCs w:val="96"/>
        </w:rPr>
      </w:pPr>
      <w:r w:rsidRPr="00FB4D2E">
        <w:rPr>
          <w:sz w:val="96"/>
          <w:szCs w:val="96"/>
        </w:rPr>
        <w:t>Prospectus</w:t>
      </w:r>
    </w:p>
    <w:p w14:paraId="7C177629" w14:textId="77777777" w:rsidR="00A76357" w:rsidRDefault="00A76357" w:rsidP="007A31CD">
      <w:pPr>
        <w:jc w:val="center"/>
        <w:rPr>
          <w:sz w:val="72"/>
          <w:szCs w:val="72"/>
        </w:rPr>
      </w:pPr>
    </w:p>
    <w:p w14:paraId="2B1CFA55" w14:textId="77777777" w:rsidR="007A31CD" w:rsidRDefault="007A31CD" w:rsidP="007A31CD">
      <w:pPr>
        <w:jc w:val="center"/>
        <w:rPr>
          <w:sz w:val="72"/>
          <w:szCs w:val="72"/>
        </w:rPr>
      </w:pPr>
    </w:p>
    <w:p w14:paraId="11BC570A" w14:textId="77777777" w:rsidR="0009105E" w:rsidRPr="007A31CD" w:rsidRDefault="0009105E" w:rsidP="007A31CD">
      <w:pPr>
        <w:jc w:val="center"/>
        <w:rPr>
          <w:sz w:val="72"/>
          <w:szCs w:val="72"/>
        </w:rPr>
      </w:pPr>
    </w:p>
    <w:p w14:paraId="0163CB0A" w14:textId="77777777" w:rsidR="00802E62" w:rsidRPr="007A31CD" w:rsidRDefault="00053CEE" w:rsidP="0009105E">
      <w:pPr>
        <w:jc w:val="center"/>
        <w:rPr>
          <w:b/>
          <w:bCs w:val="0"/>
        </w:rPr>
      </w:pPr>
      <w:r>
        <w:rPr>
          <w:rFonts w:cs="Arial-BoldMT"/>
          <w:b/>
          <w:bCs w:val="0"/>
          <w:sz w:val="19"/>
          <w:szCs w:val="15"/>
        </w:rPr>
        <w:fldChar w:fldCharType="begin"/>
      </w:r>
      <w:r>
        <w:rPr>
          <w:rFonts w:cs="Arial-BoldMT"/>
          <w:b/>
          <w:bCs w:val="0"/>
          <w:sz w:val="19"/>
          <w:szCs w:val="15"/>
        </w:rPr>
        <w:instrText xml:space="preserve"> INCLUDEPICTURE  "http://www.mcc/comms/downloads/::web.png" \* MERGEFORMATINET </w:instrText>
      </w:r>
      <w:r>
        <w:rPr>
          <w:rFonts w:cs="Arial-BoldMT"/>
          <w:b/>
          <w:bCs w:val="0"/>
          <w:sz w:val="19"/>
          <w:szCs w:val="15"/>
        </w:rPr>
        <w:fldChar w:fldCharType="separate"/>
      </w:r>
      <w:r w:rsidR="006206C4">
        <w:rPr>
          <w:rFonts w:cs="Arial-BoldMT"/>
          <w:b/>
          <w:bCs w:val="0"/>
          <w:sz w:val="19"/>
          <w:szCs w:val="15"/>
        </w:rPr>
        <w:fldChar w:fldCharType="begin"/>
      </w:r>
      <w:r w:rsidR="006206C4">
        <w:rPr>
          <w:rFonts w:cs="Arial-BoldMT"/>
          <w:b/>
          <w:bCs w:val="0"/>
          <w:sz w:val="19"/>
          <w:szCs w:val="15"/>
        </w:rPr>
        <w:instrText xml:space="preserve"> INCLUDEPICTURE  "http://www.mcc/comms/downloads/::web.png" \* MERGEFORMATINET </w:instrText>
      </w:r>
      <w:r w:rsidR="006206C4">
        <w:rPr>
          <w:rFonts w:cs="Arial-BoldMT"/>
          <w:b/>
          <w:bCs w:val="0"/>
          <w:sz w:val="19"/>
          <w:szCs w:val="15"/>
        </w:rPr>
        <w:fldChar w:fldCharType="separate"/>
      </w:r>
      <w:r w:rsidR="00E04DA2">
        <w:rPr>
          <w:rFonts w:cs="Arial-BoldMT"/>
          <w:b/>
          <w:bCs w:val="0"/>
          <w:sz w:val="19"/>
          <w:szCs w:val="15"/>
        </w:rPr>
        <w:fldChar w:fldCharType="begin"/>
      </w:r>
      <w:r w:rsidR="00E04DA2">
        <w:rPr>
          <w:rFonts w:cs="Arial-BoldMT"/>
          <w:b/>
          <w:bCs w:val="0"/>
          <w:sz w:val="19"/>
          <w:szCs w:val="15"/>
        </w:rPr>
        <w:instrText xml:space="preserve"> INCLUDEPICTURE  "http://www.mcc/comms/downloads/::web.png" \* MERGEFORMATINET </w:instrText>
      </w:r>
      <w:r w:rsidR="00E04DA2">
        <w:rPr>
          <w:rFonts w:cs="Arial-BoldMT"/>
          <w:b/>
          <w:bCs w:val="0"/>
          <w:sz w:val="19"/>
          <w:szCs w:val="15"/>
        </w:rPr>
        <w:fldChar w:fldCharType="separate"/>
      </w:r>
      <w:r w:rsidR="00412A94">
        <w:rPr>
          <w:rFonts w:cs="Arial-BoldMT"/>
          <w:b/>
          <w:bCs w:val="0"/>
          <w:sz w:val="19"/>
          <w:szCs w:val="15"/>
        </w:rPr>
        <w:fldChar w:fldCharType="begin"/>
      </w:r>
      <w:r w:rsidR="00412A94">
        <w:rPr>
          <w:rFonts w:cs="Arial-BoldMT"/>
          <w:b/>
          <w:bCs w:val="0"/>
          <w:sz w:val="19"/>
          <w:szCs w:val="15"/>
        </w:rPr>
        <w:instrText xml:space="preserve"> </w:instrText>
      </w:r>
      <w:r w:rsidR="00412A94">
        <w:rPr>
          <w:rFonts w:cs="Arial-BoldMT"/>
          <w:b/>
          <w:bCs w:val="0"/>
          <w:sz w:val="19"/>
          <w:szCs w:val="15"/>
        </w:rPr>
        <w:instrText>INCLUDEPICTURE  "http://www.mcc/comms/downloads/::web.png" \* MERGEFORMATINET</w:instrText>
      </w:r>
      <w:r w:rsidR="00412A94">
        <w:rPr>
          <w:rFonts w:cs="Arial-BoldMT"/>
          <w:b/>
          <w:bCs w:val="0"/>
          <w:sz w:val="19"/>
          <w:szCs w:val="15"/>
        </w:rPr>
        <w:instrText xml:space="preserve"> </w:instrText>
      </w:r>
      <w:r w:rsidR="00412A94">
        <w:rPr>
          <w:rFonts w:cs="Arial-BoldMT"/>
          <w:b/>
          <w:bCs w:val="0"/>
          <w:sz w:val="19"/>
          <w:szCs w:val="15"/>
        </w:rPr>
        <w:fldChar w:fldCharType="separate"/>
      </w:r>
      <w:r w:rsidR="00412A94">
        <w:rPr>
          <w:rFonts w:cs="Arial-BoldMT"/>
          <w:b/>
          <w:bCs w:val="0"/>
          <w:sz w:val="19"/>
          <w:szCs w:val="15"/>
        </w:rPr>
        <w:pict w14:anchorId="457B7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51pt">
            <v:imagedata r:id="rId7" r:href="rId8"/>
          </v:shape>
        </w:pict>
      </w:r>
      <w:r w:rsidR="00412A94">
        <w:rPr>
          <w:rFonts w:cs="Arial-BoldMT"/>
          <w:b/>
          <w:bCs w:val="0"/>
          <w:sz w:val="19"/>
          <w:szCs w:val="15"/>
        </w:rPr>
        <w:fldChar w:fldCharType="end"/>
      </w:r>
      <w:r w:rsidR="00E04DA2">
        <w:rPr>
          <w:rFonts w:cs="Arial-BoldMT"/>
          <w:b/>
          <w:bCs w:val="0"/>
          <w:sz w:val="19"/>
          <w:szCs w:val="15"/>
        </w:rPr>
        <w:fldChar w:fldCharType="end"/>
      </w:r>
      <w:r w:rsidR="006206C4">
        <w:rPr>
          <w:rFonts w:cs="Arial-BoldMT"/>
          <w:b/>
          <w:bCs w:val="0"/>
          <w:sz w:val="19"/>
          <w:szCs w:val="15"/>
        </w:rPr>
        <w:fldChar w:fldCharType="end"/>
      </w:r>
      <w:r>
        <w:rPr>
          <w:rFonts w:cs="Arial-BoldMT"/>
          <w:b/>
          <w:bCs w:val="0"/>
          <w:sz w:val="19"/>
          <w:szCs w:val="15"/>
        </w:rPr>
        <w:fldChar w:fldCharType="end"/>
      </w:r>
      <w:r w:rsidR="00802E62">
        <w:br w:type="page"/>
      </w:r>
      <w:r w:rsidR="00802E62" w:rsidRPr="007A31CD">
        <w:rPr>
          <w:b/>
          <w:bCs w:val="0"/>
        </w:rPr>
        <w:lastRenderedPageBreak/>
        <w:t>Important Information</w:t>
      </w:r>
    </w:p>
    <w:p w14:paraId="6C70FF25" w14:textId="77777777" w:rsidR="00802E62" w:rsidRDefault="00802E62"/>
    <w:tbl>
      <w:tblPr>
        <w:tblStyle w:val="TableGrid"/>
        <w:tblW w:w="9578" w:type="dxa"/>
        <w:jc w:val="center"/>
        <w:tblLook w:val="01E0" w:firstRow="1" w:lastRow="1" w:firstColumn="1" w:lastColumn="1" w:noHBand="0" w:noVBand="0"/>
      </w:tblPr>
      <w:tblGrid>
        <w:gridCol w:w="9578"/>
      </w:tblGrid>
      <w:tr w:rsidR="007A31CD" w:rsidRPr="00E33C80" w14:paraId="00015560" w14:textId="77777777" w:rsidTr="00E33C80">
        <w:trPr>
          <w:jc w:val="center"/>
        </w:trPr>
        <w:tc>
          <w:tcPr>
            <w:tcW w:w="9578" w:type="dxa"/>
          </w:tcPr>
          <w:p w14:paraId="45F91758" w14:textId="77777777" w:rsidR="007A31CD" w:rsidRPr="00136587" w:rsidRDefault="007A31CD" w:rsidP="00E33C80">
            <w:pPr>
              <w:jc w:val="center"/>
              <w:rPr>
                <w:b/>
              </w:rPr>
            </w:pPr>
            <w:r w:rsidRPr="00136587">
              <w:rPr>
                <w:b/>
              </w:rPr>
              <w:t>STEP 1</w:t>
            </w:r>
          </w:p>
        </w:tc>
      </w:tr>
      <w:tr w:rsidR="007A31CD" w:rsidRPr="00E33C80" w14:paraId="470D5EC1" w14:textId="77777777" w:rsidTr="00E33C80">
        <w:trPr>
          <w:jc w:val="center"/>
        </w:trPr>
        <w:tc>
          <w:tcPr>
            <w:tcW w:w="9578" w:type="dxa"/>
          </w:tcPr>
          <w:p w14:paraId="4E350583" w14:textId="77777777" w:rsidR="00E33C80" w:rsidRPr="00E33C80" w:rsidRDefault="00E33C80" w:rsidP="00E33C80">
            <w:pPr>
              <w:jc w:val="center"/>
              <w:rPr>
                <w:sz w:val="16"/>
                <w:szCs w:val="16"/>
              </w:rPr>
            </w:pPr>
          </w:p>
          <w:p w14:paraId="632150ED" w14:textId="0CE644B6" w:rsidR="007A31CD" w:rsidRDefault="007A31CD" w:rsidP="00E33C80">
            <w:pPr>
              <w:ind w:left="-75"/>
              <w:jc w:val="center"/>
              <w:rPr>
                <w:sz w:val="22"/>
                <w:szCs w:val="22"/>
              </w:rPr>
            </w:pPr>
            <w:r w:rsidRPr="00E33C80">
              <w:rPr>
                <w:sz w:val="22"/>
                <w:szCs w:val="22"/>
              </w:rPr>
              <w:t>The</w:t>
            </w:r>
            <w:r w:rsidR="00F25AF7">
              <w:rPr>
                <w:sz w:val="22"/>
                <w:szCs w:val="22"/>
              </w:rPr>
              <w:t xml:space="preserve"> application programme opens on </w:t>
            </w:r>
            <w:r w:rsidR="00577E11">
              <w:rPr>
                <w:sz w:val="22"/>
                <w:szCs w:val="22"/>
              </w:rPr>
              <w:t>5 December 2016</w:t>
            </w:r>
            <w:r w:rsidRPr="00E33C80">
              <w:rPr>
                <w:sz w:val="22"/>
                <w:szCs w:val="22"/>
              </w:rPr>
              <w:t xml:space="preserve"> – we will consider funding projects that cost between £2K and £5K. Fill in the form ensuring you complete all sections. Use the Small Grant Application Form Guidance</w:t>
            </w:r>
            <w:r w:rsidR="00473966">
              <w:rPr>
                <w:sz w:val="22"/>
                <w:szCs w:val="22"/>
              </w:rPr>
              <w:t xml:space="preserve"> and Prospectus </w:t>
            </w:r>
            <w:r w:rsidRPr="00E33C80">
              <w:rPr>
                <w:sz w:val="22"/>
                <w:szCs w:val="22"/>
              </w:rPr>
              <w:t>to help you complete the application form.</w:t>
            </w:r>
          </w:p>
          <w:p w14:paraId="102A6FBD" w14:textId="77777777" w:rsidR="00E33C80" w:rsidRPr="00E33C80" w:rsidRDefault="00E33C80" w:rsidP="00E33C80">
            <w:pPr>
              <w:jc w:val="center"/>
              <w:rPr>
                <w:sz w:val="16"/>
                <w:szCs w:val="16"/>
              </w:rPr>
            </w:pPr>
          </w:p>
        </w:tc>
      </w:tr>
      <w:tr w:rsidR="007A31CD" w:rsidRPr="00E33C80" w14:paraId="78DC6627" w14:textId="77777777" w:rsidTr="00E33C80">
        <w:trPr>
          <w:jc w:val="center"/>
        </w:trPr>
        <w:tc>
          <w:tcPr>
            <w:tcW w:w="9578" w:type="dxa"/>
          </w:tcPr>
          <w:p w14:paraId="66F8FBAF" w14:textId="77777777" w:rsidR="007A31CD" w:rsidRPr="00136587" w:rsidRDefault="007A31CD" w:rsidP="00E33C80">
            <w:pPr>
              <w:jc w:val="center"/>
              <w:rPr>
                <w:b/>
              </w:rPr>
            </w:pPr>
            <w:r w:rsidRPr="00136587">
              <w:rPr>
                <w:b/>
              </w:rPr>
              <w:t>STEP 2</w:t>
            </w:r>
          </w:p>
        </w:tc>
      </w:tr>
      <w:tr w:rsidR="007A31CD" w:rsidRPr="00E33C80" w14:paraId="16B46DD0" w14:textId="77777777" w:rsidTr="00E33C80">
        <w:trPr>
          <w:jc w:val="center"/>
        </w:trPr>
        <w:tc>
          <w:tcPr>
            <w:tcW w:w="9578" w:type="dxa"/>
          </w:tcPr>
          <w:p w14:paraId="3A47D07E" w14:textId="77777777" w:rsidR="00E33C80" w:rsidRPr="00E33C80" w:rsidRDefault="00E33C80" w:rsidP="00E33C80">
            <w:pPr>
              <w:autoSpaceDE w:val="0"/>
              <w:autoSpaceDN w:val="0"/>
              <w:adjustRightInd w:val="0"/>
              <w:jc w:val="center"/>
              <w:rPr>
                <w:sz w:val="16"/>
                <w:szCs w:val="16"/>
              </w:rPr>
            </w:pPr>
          </w:p>
          <w:p w14:paraId="70164205" w14:textId="21BCBE98" w:rsidR="007A31CD" w:rsidRPr="00E33C80" w:rsidRDefault="007A31CD" w:rsidP="00E33C80">
            <w:pPr>
              <w:autoSpaceDE w:val="0"/>
              <w:autoSpaceDN w:val="0"/>
              <w:adjustRightInd w:val="0"/>
              <w:jc w:val="center"/>
              <w:rPr>
                <w:sz w:val="22"/>
                <w:szCs w:val="22"/>
              </w:rPr>
            </w:pPr>
            <w:r w:rsidRPr="00E33C80">
              <w:rPr>
                <w:sz w:val="22"/>
                <w:szCs w:val="22"/>
              </w:rPr>
              <w:t xml:space="preserve">The deadline for applications to be submitted is </w:t>
            </w:r>
            <w:r w:rsidR="00284829">
              <w:rPr>
                <w:sz w:val="22"/>
                <w:szCs w:val="22"/>
              </w:rPr>
              <w:t>19 December 2016</w:t>
            </w:r>
            <w:r w:rsidRPr="00E33C80">
              <w:rPr>
                <w:sz w:val="22"/>
                <w:szCs w:val="22"/>
              </w:rPr>
              <w:t xml:space="preserve">, </w:t>
            </w:r>
            <w:r w:rsidR="007F3D3B">
              <w:rPr>
                <w:sz w:val="22"/>
                <w:szCs w:val="22"/>
              </w:rPr>
              <w:t>10am</w:t>
            </w:r>
            <w:r w:rsidRPr="00E33C80">
              <w:rPr>
                <w:sz w:val="22"/>
                <w:szCs w:val="22"/>
              </w:rPr>
              <w:t>. Send your completed application form to:</w:t>
            </w:r>
          </w:p>
          <w:p w14:paraId="4DEF331A" w14:textId="77777777" w:rsidR="00136587" w:rsidRDefault="00284829" w:rsidP="00E33C80">
            <w:pPr>
              <w:autoSpaceDE w:val="0"/>
              <w:autoSpaceDN w:val="0"/>
              <w:adjustRightInd w:val="0"/>
              <w:jc w:val="center"/>
              <w:rPr>
                <w:bCs w:val="0"/>
                <w:color w:val="000000"/>
                <w:sz w:val="22"/>
                <w:szCs w:val="22"/>
              </w:rPr>
            </w:pPr>
            <w:r>
              <w:rPr>
                <w:i/>
                <w:iCs/>
                <w:sz w:val="22"/>
                <w:szCs w:val="22"/>
              </w:rPr>
              <w:t>Michael D’Ambra</w:t>
            </w:r>
            <w:r w:rsidR="007A31CD" w:rsidRPr="00E33C80">
              <w:rPr>
                <w:i/>
                <w:iCs/>
                <w:sz w:val="22"/>
                <w:szCs w:val="22"/>
              </w:rPr>
              <w:t>,</w:t>
            </w:r>
            <w:r w:rsidR="00E33C80" w:rsidRPr="00E33C80">
              <w:rPr>
                <w:rFonts w:ascii="Helv" w:hAnsi="Helv" w:cs="Helv"/>
                <w:i/>
                <w:iCs/>
                <w:color w:val="000000"/>
                <w:sz w:val="22"/>
                <w:szCs w:val="22"/>
              </w:rPr>
              <w:t xml:space="preserve"> </w:t>
            </w:r>
            <w:r>
              <w:rPr>
                <w:rFonts w:ascii="Helv" w:hAnsi="Helv" w:cs="Helv"/>
                <w:i/>
                <w:iCs/>
                <w:color w:val="000000"/>
                <w:sz w:val="22"/>
                <w:szCs w:val="22"/>
              </w:rPr>
              <w:t>Work and Skills Team</w:t>
            </w:r>
            <w:r w:rsidR="00E33C80" w:rsidRPr="00E33C80">
              <w:rPr>
                <w:rFonts w:ascii="Helv" w:hAnsi="Helv" w:cs="Helv"/>
                <w:i/>
                <w:iCs/>
                <w:color w:val="000000"/>
                <w:sz w:val="22"/>
                <w:szCs w:val="22"/>
              </w:rPr>
              <w:t xml:space="preserve">, </w:t>
            </w:r>
            <w:r w:rsidR="00136587">
              <w:rPr>
                <w:rFonts w:ascii="Helv" w:hAnsi="Helv" w:cs="Helv"/>
                <w:i/>
                <w:iCs/>
                <w:color w:val="000000"/>
                <w:sz w:val="22"/>
                <w:szCs w:val="22"/>
              </w:rPr>
              <w:t xml:space="preserve">Email: </w:t>
            </w:r>
            <w:r w:rsidR="00136587" w:rsidRPr="00136587">
              <w:rPr>
                <w:b/>
                <w:bCs w:val="0"/>
                <w:color w:val="000000"/>
                <w:sz w:val="22"/>
                <w:szCs w:val="22"/>
              </w:rPr>
              <w:t>M.D'Ambra@manchester.gov.uk</w:t>
            </w:r>
            <w:r w:rsidR="00136587">
              <w:rPr>
                <w:bCs w:val="0"/>
                <w:color w:val="000000"/>
                <w:sz w:val="22"/>
                <w:szCs w:val="22"/>
              </w:rPr>
              <w:t xml:space="preserve">       </w:t>
            </w:r>
          </w:p>
          <w:p w14:paraId="2516E24A" w14:textId="6C885AAA" w:rsidR="007A31CD" w:rsidRPr="00E33C80" w:rsidRDefault="007A31CD" w:rsidP="00E33C80">
            <w:pPr>
              <w:autoSpaceDE w:val="0"/>
              <w:autoSpaceDN w:val="0"/>
              <w:adjustRightInd w:val="0"/>
              <w:jc w:val="center"/>
              <w:rPr>
                <w:rFonts w:ascii="Helv" w:hAnsi="Helv" w:cs="Helv"/>
                <w:i/>
                <w:iCs/>
                <w:color w:val="000000"/>
                <w:sz w:val="22"/>
                <w:szCs w:val="22"/>
              </w:rPr>
            </w:pPr>
            <w:r w:rsidRPr="00E33C80">
              <w:rPr>
                <w:rFonts w:ascii="Helv" w:hAnsi="Helv" w:cs="Helv"/>
                <w:i/>
                <w:iCs/>
                <w:color w:val="000000"/>
                <w:sz w:val="22"/>
                <w:szCs w:val="22"/>
              </w:rPr>
              <w:t>Growth and Neighbourhoods</w:t>
            </w:r>
            <w:r w:rsidR="00284829">
              <w:rPr>
                <w:rFonts w:ascii="Helv" w:hAnsi="Helv" w:cs="Helv"/>
                <w:i/>
                <w:iCs/>
                <w:color w:val="000000"/>
                <w:sz w:val="22"/>
                <w:szCs w:val="22"/>
              </w:rPr>
              <w:t xml:space="preserve"> Directorate</w:t>
            </w:r>
            <w:r w:rsidR="00E33C80" w:rsidRPr="00E33C80">
              <w:rPr>
                <w:rFonts w:ascii="Helv" w:hAnsi="Helv" w:cs="Helv"/>
                <w:i/>
                <w:iCs/>
                <w:color w:val="000000"/>
                <w:sz w:val="22"/>
                <w:szCs w:val="22"/>
              </w:rPr>
              <w:t xml:space="preserve">, </w:t>
            </w:r>
            <w:r w:rsidR="00284829">
              <w:rPr>
                <w:rFonts w:ascii="Helv" w:hAnsi="Helv" w:cs="Helv"/>
                <w:i/>
                <w:iCs/>
                <w:color w:val="000000"/>
                <w:sz w:val="22"/>
                <w:szCs w:val="22"/>
              </w:rPr>
              <w:t xml:space="preserve">Manchester City Council , </w:t>
            </w:r>
            <w:r w:rsidRPr="00E33C80">
              <w:rPr>
                <w:rFonts w:ascii="Helv" w:hAnsi="Helv" w:cs="Helv"/>
                <w:i/>
                <w:iCs/>
                <w:color w:val="000000"/>
                <w:sz w:val="22"/>
                <w:szCs w:val="22"/>
              </w:rPr>
              <w:t xml:space="preserve">Level </w:t>
            </w:r>
            <w:r w:rsidR="00284829">
              <w:rPr>
                <w:rFonts w:ascii="Helv" w:hAnsi="Helv" w:cs="Helv"/>
                <w:i/>
                <w:iCs/>
                <w:color w:val="000000"/>
                <w:sz w:val="22"/>
                <w:szCs w:val="22"/>
              </w:rPr>
              <w:t>3</w:t>
            </w:r>
            <w:r w:rsidRPr="00E33C80">
              <w:rPr>
                <w:rFonts w:ascii="Helv" w:hAnsi="Helv" w:cs="Helv"/>
                <w:i/>
                <w:iCs/>
                <w:color w:val="000000"/>
                <w:sz w:val="22"/>
                <w:szCs w:val="22"/>
              </w:rPr>
              <w:t xml:space="preserve">, </w:t>
            </w:r>
            <w:r w:rsidR="00284829">
              <w:rPr>
                <w:rFonts w:ascii="Helv" w:hAnsi="Helv" w:cs="Helv"/>
                <w:i/>
                <w:iCs/>
                <w:color w:val="000000"/>
                <w:sz w:val="22"/>
                <w:szCs w:val="22"/>
              </w:rPr>
              <w:t>Library Walk</w:t>
            </w:r>
            <w:r w:rsidR="00E33C80" w:rsidRPr="00E33C80">
              <w:rPr>
                <w:rFonts w:ascii="Helv" w:hAnsi="Helv" w:cs="Helv"/>
                <w:i/>
                <w:iCs/>
                <w:color w:val="000000"/>
                <w:sz w:val="22"/>
                <w:szCs w:val="22"/>
              </w:rPr>
              <w:t xml:space="preserve">, </w:t>
            </w:r>
            <w:r w:rsidR="00284829">
              <w:rPr>
                <w:rFonts w:ascii="Helv" w:hAnsi="Helv" w:cs="Helv"/>
                <w:i/>
                <w:iCs/>
                <w:color w:val="000000"/>
                <w:sz w:val="22"/>
                <w:szCs w:val="22"/>
              </w:rPr>
              <w:t>Town Hall Extension</w:t>
            </w:r>
            <w:r w:rsidRPr="00E33C80">
              <w:rPr>
                <w:rFonts w:ascii="Helv" w:hAnsi="Helv" w:cs="Helv"/>
                <w:i/>
                <w:iCs/>
                <w:color w:val="000000"/>
                <w:sz w:val="22"/>
                <w:szCs w:val="22"/>
              </w:rPr>
              <w:t xml:space="preserve">, Manchester, </w:t>
            </w:r>
            <w:r w:rsidR="00284829">
              <w:rPr>
                <w:rFonts w:ascii="Helv" w:hAnsi="Helv" w:cs="Helv"/>
                <w:i/>
                <w:iCs/>
                <w:color w:val="000000"/>
                <w:sz w:val="22"/>
                <w:szCs w:val="22"/>
              </w:rPr>
              <w:t>M60 2LA</w:t>
            </w:r>
          </w:p>
          <w:p w14:paraId="69F5DCB2" w14:textId="6363702A" w:rsidR="00284829" w:rsidRPr="00284829" w:rsidRDefault="00284829" w:rsidP="00284829">
            <w:pPr>
              <w:autoSpaceDE w:val="0"/>
              <w:autoSpaceDN w:val="0"/>
              <w:adjustRightInd w:val="0"/>
              <w:jc w:val="center"/>
              <w:rPr>
                <w:bCs w:val="0"/>
                <w:color w:val="000000"/>
                <w:sz w:val="22"/>
                <w:szCs w:val="22"/>
              </w:rPr>
            </w:pPr>
            <w:r w:rsidRPr="00284829">
              <w:rPr>
                <w:bCs w:val="0"/>
                <w:color w:val="000000"/>
                <w:sz w:val="22"/>
                <w:szCs w:val="22"/>
              </w:rPr>
              <w:t>0161 234 1515</w:t>
            </w:r>
          </w:p>
          <w:p w14:paraId="2135596D" w14:textId="77777777" w:rsidR="00E33C80" w:rsidRPr="00E33C80" w:rsidRDefault="00E33C80" w:rsidP="00284829">
            <w:pPr>
              <w:jc w:val="center"/>
              <w:rPr>
                <w:sz w:val="16"/>
                <w:szCs w:val="16"/>
              </w:rPr>
            </w:pPr>
          </w:p>
        </w:tc>
      </w:tr>
      <w:tr w:rsidR="007A31CD" w:rsidRPr="00E33C80" w14:paraId="57D64DD4" w14:textId="77777777" w:rsidTr="00E33C80">
        <w:trPr>
          <w:jc w:val="center"/>
        </w:trPr>
        <w:tc>
          <w:tcPr>
            <w:tcW w:w="9578" w:type="dxa"/>
          </w:tcPr>
          <w:p w14:paraId="22E5756B" w14:textId="77777777" w:rsidR="007A31CD" w:rsidRPr="00136587" w:rsidRDefault="007A31CD" w:rsidP="00E33C80">
            <w:pPr>
              <w:autoSpaceDE w:val="0"/>
              <w:autoSpaceDN w:val="0"/>
              <w:adjustRightInd w:val="0"/>
              <w:jc w:val="center"/>
              <w:rPr>
                <w:b/>
              </w:rPr>
            </w:pPr>
            <w:r w:rsidRPr="00136587">
              <w:rPr>
                <w:b/>
              </w:rPr>
              <w:t>STEP 3</w:t>
            </w:r>
          </w:p>
        </w:tc>
      </w:tr>
      <w:tr w:rsidR="007A31CD" w:rsidRPr="00E33C80" w14:paraId="6AC44889" w14:textId="77777777" w:rsidTr="00E33C80">
        <w:trPr>
          <w:jc w:val="center"/>
        </w:trPr>
        <w:tc>
          <w:tcPr>
            <w:tcW w:w="9578" w:type="dxa"/>
          </w:tcPr>
          <w:p w14:paraId="5374B48D" w14:textId="77777777" w:rsidR="00E33C80" w:rsidRPr="00E33C80" w:rsidRDefault="00E33C80" w:rsidP="00E33C80">
            <w:pPr>
              <w:jc w:val="center"/>
              <w:rPr>
                <w:sz w:val="16"/>
                <w:szCs w:val="16"/>
              </w:rPr>
            </w:pPr>
          </w:p>
          <w:p w14:paraId="4DD1CEC8" w14:textId="03D12801" w:rsidR="00284829" w:rsidRDefault="007A31CD" w:rsidP="00E33C80">
            <w:pPr>
              <w:jc w:val="center"/>
              <w:rPr>
                <w:sz w:val="22"/>
                <w:szCs w:val="22"/>
              </w:rPr>
            </w:pPr>
            <w:r w:rsidRPr="00E33C80">
              <w:rPr>
                <w:sz w:val="22"/>
                <w:szCs w:val="22"/>
              </w:rPr>
              <w:t xml:space="preserve">Applications will be considered by a panel of </w:t>
            </w:r>
            <w:r w:rsidR="00E04DA2">
              <w:rPr>
                <w:sz w:val="22"/>
                <w:szCs w:val="22"/>
              </w:rPr>
              <w:t xml:space="preserve">three, </w:t>
            </w:r>
            <w:r w:rsidR="00284829">
              <w:rPr>
                <w:sz w:val="22"/>
                <w:szCs w:val="22"/>
              </w:rPr>
              <w:t>Cormac Downey</w:t>
            </w:r>
            <w:r w:rsidRPr="00E33C80">
              <w:rPr>
                <w:sz w:val="22"/>
                <w:szCs w:val="22"/>
              </w:rPr>
              <w:t xml:space="preserve"> (</w:t>
            </w:r>
            <w:r w:rsidR="00284829">
              <w:rPr>
                <w:sz w:val="22"/>
                <w:szCs w:val="22"/>
              </w:rPr>
              <w:t>Work &amp; Skills Specialist</w:t>
            </w:r>
            <w:r w:rsidRPr="00E33C80">
              <w:rPr>
                <w:sz w:val="22"/>
                <w:szCs w:val="22"/>
              </w:rPr>
              <w:t xml:space="preserve">), </w:t>
            </w:r>
            <w:r w:rsidR="00284829">
              <w:rPr>
                <w:sz w:val="22"/>
                <w:szCs w:val="22"/>
              </w:rPr>
              <w:t xml:space="preserve">Elayne Redford </w:t>
            </w:r>
            <w:r w:rsidR="00E04DA2">
              <w:rPr>
                <w:sz w:val="22"/>
                <w:szCs w:val="22"/>
              </w:rPr>
              <w:t>(Work &amp; Skills Officer )and one other MCC officer</w:t>
            </w:r>
          </w:p>
          <w:p w14:paraId="3F3F6CB3" w14:textId="4FB594C8" w:rsidR="007A31CD" w:rsidRDefault="00284829" w:rsidP="00E33C80">
            <w:pPr>
              <w:jc w:val="center"/>
              <w:rPr>
                <w:sz w:val="22"/>
                <w:szCs w:val="22"/>
              </w:rPr>
            </w:pPr>
            <w:r>
              <w:rPr>
                <w:sz w:val="22"/>
                <w:szCs w:val="22"/>
              </w:rPr>
              <w:t>A</w:t>
            </w:r>
            <w:r w:rsidR="007A31CD" w:rsidRPr="00E33C80">
              <w:rPr>
                <w:sz w:val="22"/>
                <w:szCs w:val="22"/>
              </w:rPr>
              <w:t xml:space="preserve">pplicants will be informed whether they have been successful by </w:t>
            </w:r>
            <w:r w:rsidR="00814EF1">
              <w:rPr>
                <w:sz w:val="22"/>
                <w:szCs w:val="22"/>
              </w:rPr>
              <w:t>23 December 2016</w:t>
            </w:r>
          </w:p>
          <w:p w14:paraId="7F39E2F2" w14:textId="77777777" w:rsidR="00E33C80" w:rsidRPr="00E33C80" w:rsidRDefault="00E33C80" w:rsidP="00E33C80">
            <w:pPr>
              <w:jc w:val="center"/>
              <w:rPr>
                <w:sz w:val="16"/>
                <w:szCs w:val="16"/>
              </w:rPr>
            </w:pPr>
          </w:p>
        </w:tc>
      </w:tr>
      <w:tr w:rsidR="007A31CD" w:rsidRPr="00E33C80" w14:paraId="62AC57DD" w14:textId="77777777" w:rsidTr="00E33C80">
        <w:trPr>
          <w:jc w:val="center"/>
        </w:trPr>
        <w:tc>
          <w:tcPr>
            <w:tcW w:w="9578" w:type="dxa"/>
          </w:tcPr>
          <w:p w14:paraId="071F9BE5" w14:textId="77777777" w:rsidR="007A31CD" w:rsidRPr="00136587" w:rsidRDefault="007A31CD" w:rsidP="00E33C80">
            <w:pPr>
              <w:jc w:val="center"/>
              <w:rPr>
                <w:b/>
              </w:rPr>
            </w:pPr>
            <w:r w:rsidRPr="00136587">
              <w:rPr>
                <w:b/>
              </w:rPr>
              <w:t>STEP 4</w:t>
            </w:r>
          </w:p>
        </w:tc>
      </w:tr>
      <w:tr w:rsidR="007A31CD" w:rsidRPr="00E33C80" w14:paraId="4ABD86F7" w14:textId="77777777" w:rsidTr="00E33C80">
        <w:trPr>
          <w:jc w:val="center"/>
        </w:trPr>
        <w:tc>
          <w:tcPr>
            <w:tcW w:w="9578" w:type="dxa"/>
          </w:tcPr>
          <w:p w14:paraId="08B3918E" w14:textId="77777777" w:rsidR="00E33C80" w:rsidRPr="00E33C80" w:rsidRDefault="00E33C80" w:rsidP="00E33C80">
            <w:pPr>
              <w:jc w:val="center"/>
              <w:rPr>
                <w:sz w:val="16"/>
                <w:szCs w:val="16"/>
              </w:rPr>
            </w:pPr>
          </w:p>
          <w:p w14:paraId="6BE3A703" w14:textId="77777777" w:rsidR="007A31CD" w:rsidRDefault="007A31CD" w:rsidP="00E33C80">
            <w:pPr>
              <w:jc w:val="center"/>
              <w:rPr>
                <w:sz w:val="22"/>
                <w:szCs w:val="22"/>
              </w:rPr>
            </w:pPr>
            <w:r w:rsidRPr="00E33C80">
              <w:rPr>
                <w:sz w:val="22"/>
                <w:szCs w:val="22"/>
              </w:rPr>
              <w:t>If your application is successful, you will be asked to send copies of the documents listed in the eligibility criteria.</w:t>
            </w:r>
          </w:p>
          <w:p w14:paraId="178B014C" w14:textId="77777777" w:rsidR="00E33C80" w:rsidRPr="00E33C80" w:rsidRDefault="00E33C80" w:rsidP="00E33C80">
            <w:pPr>
              <w:jc w:val="center"/>
              <w:rPr>
                <w:sz w:val="16"/>
                <w:szCs w:val="16"/>
              </w:rPr>
            </w:pPr>
          </w:p>
        </w:tc>
      </w:tr>
      <w:tr w:rsidR="007A31CD" w:rsidRPr="00E33C80" w14:paraId="7B032C97" w14:textId="77777777" w:rsidTr="00E33C80">
        <w:trPr>
          <w:jc w:val="center"/>
        </w:trPr>
        <w:tc>
          <w:tcPr>
            <w:tcW w:w="9578" w:type="dxa"/>
          </w:tcPr>
          <w:p w14:paraId="63EFA112" w14:textId="77777777" w:rsidR="007A31CD" w:rsidRPr="00136587" w:rsidRDefault="007A31CD" w:rsidP="00E33C80">
            <w:pPr>
              <w:jc w:val="center"/>
              <w:rPr>
                <w:b/>
              </w:rPr>
            </w:pPr>
            <w:r w:rsidRPr="00136587">
              <w:rPr>
                <w:b/>
              </w:rPr>
              <w:t>STEP 5</w:t>
            </w:r>
          </w:p>
        </w:tc>
      </w:tr>
      <w:tr w:rsidR="007A31CD" w:rsidRPr="00E33C80" w14:paraId="66806551" w14:textId="77777777" w:rsidTr="00E33C80">
        <w:trPr>
          <w:jc w:val="center"/>
        </w:trPr>
        <w:tc>
          <w:tcPr>
            <w:tcW w:w="9578" w:type="dxa"/>
          </w:tcPr>
          <w:p w14:paraId="43D2A321" w14:textId="77777777" w:rsidR="00E33C80" w:rsidRPr="00E33C80" w:rsidRDefault="00E33C80" w:rsidP="00E33C80">
            <w:pPr>
              <w:jc w:val="center"/>
              <w:rPr>
                <w:sz w:val="16"/>
                <w:szCs w:val="16"/>
              </w:rPr>
            </w:pPr>
          </w:p>
          <w:p w14:paraId="02C8EFA6" w14:textId="77777777" w:rsidR="007A31CD" w:rsidRDefault="007A31CD" w:rsidP="00E33C80">
            <w:pPr>
              <w:jc w:val="center"/>
              <w:rPr>
                <w:sz w:val="22"/>
                <w:szCs w:val="22"/>
              </w:rPr>
            </w:pPr>
            <w:r w:rsidRPr="00E33C80">
              <w:rPr>
                <w:sz w:val="22"/>
                <w:szCs w:val="22"/>
              </w:rPr>
              <w:t>Once documents are received you will be sent a Grant Funding Agreement between Manchester City Council and your organisation. You will need to sign and date a Declaration that you accept the service specification as detailed in the application and accept the terms of the agreement.</w:t>
            </w:r>
          </w:p>
          <w:p w14:paraId="719E71CB" w14:textId="77777777" w:rsidR="00E33C80" w:rsidRPr="00E33C80" w:rsidRDefault="00E33C80" w:rsidP="00E33C80">
            <w:pPr>
              <w:jc w:val="center"/>
              <w:rPr>
                <w:sz w:val="16"/>
                <w:szCs w:val="16"/>
              </w:rPr>
            </w:pPr>
          </w:p>
        </w:tc>
      </w:tr>
      <w:tr w:rsidR="00E33C80" w:rsidRPr="00E33C80" w14:paraId="4DAE039C" w14:textId="77777777" w:rsidTr="00E33C80">
        <w:trPr>
          <w:jc w:val="center"/>
        </w:trPr>
        <w:tc>
          <w:tcPr>
            <w:tcW w:w="9578" w:type="dxa"/>
          </w:tcPr>
          <w:p w14:paraId="66BBCCD5" w14:textId="77777777" w:rsidR="00E33C80" w:rsidRPr="00136587" w:rsidRDefault="00E33C80" w:rsidP="00E33C80">
            <w:pPr>
              <w:jc w:val="center"/>
              <w:rPr>
                <w:b/>
              </w:rPr>
            </w:pPr>
            <w:r w:rsidRPr="00136587">
              <w:rPr>
                <w:b/>
              </w:rPr>
              <w:t>STEP 6</w:t>
            </w:r>
          </w:p>
        </w:tc>
      </w:tr>
      <w:tr w:rsidR="00E33C80" w:rsidRPr="00E33C80" w14:paraId="6648DBC9" w14:textId="77777777" w:rsidTr="00E33C80">
        <w:trPr>
          <w:jc w:val="center"/>
        </w:trPr>
        <w:tc>
          <w:tcPr>
            <w:tcW w:w="9578" w:type="dxa"/>
          </w:tcPr>
          <w:p w14:paraId="27CD57A8" w14:textId="77777777" w:rsidR="00E33C80" w:rsidRPr="00E33C80" w:rsidRDefault="00E33C80" w:rsidP="00E33C80">
            <w:pPr>
              <w:jc w:val="center"/>
              <w:rPr>
                <w:sz w:val="16"/>
                <w:szCs w:val="16"/>
              </w:rPr>
            </w:pPr>
          </w:p>
          <w:p w14:paraId="0BA895A9" w14:textId="77777777" w:rsidR="00E33C80" w:rsidRDefault="00E33C80" w:rsidP="00E33C80">
            <w:pPr>
              <w:jc w:val="center"/>
              <w:rPr>
                <w:sz w:val="22"/>
                <w:szCs w:val="22"/>
              </w:rPr>
            </w:pPr>
            <w:r w:rsidRPr="00E33C80">
              <w:rPr>
                <w:sz w:val="22"/>
                <w:szCs w:val="22"/>
              </w:rPr>
              <w:t xml:space="preserve">Once </w:t>
            </w:r>
            <w:r w:rsidR="00FE67B2">
              <w:rPr>
                <w:sz w:val="22"/>
                <w:szCs w:val="22"/>
              </w:rPr>
              <w:t xml:space="preserve">your </w:t>
            </w:r>
            <w:r w:rsidRPr="00E33C80">
              <w:rPr>
                <w:sz w:val="22"/>
                <w:szCs w:val="22"/>
              </w:rPr>
              <w:t>signed and dated declaration is received, the grant will be transferred into your bank account</w:t>
            </w:r>
            <w:r w:rsidR="00FE67B2">
              <w:rPr>
                <w:sz w:val="22"/>
                <w:szCs w:val="22"/>
              </w:rPr>
              <w:t xml:space="preserve"> and p</w:t>
            </w:r>
            <w:r w:rsidRPr="00E33C80">
              <w:rPr>
                <w:sz w:val="22"/>
                <w:szCs w:val="22"/>
              </w:rPr>
              <w:t>rojects can commence.</w:t>
            </w:r>
          </w:p>
          <w:p w14:paraId="5D822EC3" w14:textId="77777777" w:rsidR="00E33C80" w:rsidRPr="00E33C80" w:rsidRDefault="00E33C80" w:rsidP="00E33C80">
            <w:pPr>
              <w:jc w:val="center"/>
              <w:rPr>
                <w:sz w:val="16"/>
                <w:szCs w:val="16"/>
              </w:rPr>
            </w:pPr>
          </w:p>
        </w:tc>
      </w:tr>
      <w:tr w:rsidR="00E33C80" w:rsidRPr="00E33C80" w14:paraId="59180D9C" w14:textId="77777777" w:rsidTr="00E33C80">
        <w:trPr>
          <w:jc w:val="center"/>
        </w:trPr>
        <w:tc>
          <w:tcPr>
            <w:tcW w:w="9578" w:type="dxa"/>
          </w:tcPr>
          <w:p w14:paraId="14248BE8" w14:textId="77777777" w:rsidR="00E33C80" w:rsidRPr="00136587" w:rsidRDefault="00E33C80" w:rsidP="00E33C80">
            <w:pPr>
              <w:jc w:val="center"/>
              <w:rPr>
                <w:b/>
              </w:rPr>
            </w:pPr>
            <w:r w:rsidRPr="00136587">
              <w:rPr>
                <w:b/>
              </w:rPr>
              <w:t>STEP 7</w:t>
            </w:r>
          </w:p>
        </w:tc>
      </w:tr>
      <w:tr w:rsidR="00E33C80" w:rsidRPr="00E33C80" w14:paraId="500D68A0" w14:textId="77777777" w:rsidTr="00E33C80">
        <w:trPr>
          <w:jc w:val="center"/>
        </w:trPr>
        <w:tc>
          <w:tcPr>
            <w:tcW w:w="9578" w:type="dxa"/>
          </w:tcPr>
          <w:p w14:paraId="0ACEFAB5" w14:textId="77777777" w:rsidR="00E33C80" w:rsidRPr="00E33C80" w:rsidRDefault="00E33C80" w:rsidP="00E33C80">
            <w:pPr>
              <w:jc w:val="center"/>
              <w:rPr>
                <w:sz w:val="16"/>
                <w:szCs w:val="16"/>
              </w:rPr>
            </w:pPr>
          </w:p>
          <w:p w14:paraId="4174ADD9" w14:textId="7DACB784" w:rsidR="00E33C80" w:rsidRDefault="00814EF1" w:rsidP="00E33C80">
            <w:pPr>
              <w:jc w:val="center"/>
              <w:rPr>
                <w:sz w:val="22"/>
                <w:szCs w:val="22"/>
              </w:rPr>
            </w:pPr>
            <w:r>
              <w:rPr>
                <w:sz w:val="22"/>
                <w:szCs w:val="22"/>
              </w:rPr>
              <w:t xml:space="preserve">You will be visited mid-way through the project by the Work &amp; Skills Officer based in your neighbourhood team </w:t>
            </w:r>
            <w:r w:rsidR="00E33C80" w:rsidRPr="00E33C80">
              <w:rPr>
                <w:sz w:val="22"/>
                <w:szCs w:val="22"/>
              </w:rPr>
              <w:t>by mutual arrangement (</w:t>
            </w:r>
            <w:r>
              <w:rPr>
                <w:sz w:val="22"/>
                <w:szCs w:val="22"/>
              </w:rPr>
              <w:t>mid-February 2017</w:t>
            </w:r>
            <w:r w:rsidR="00E33C80" w:rsidRPr="00E33C80">
              <w:rPr>
                <w:sz w:val="22"/>
                <w:szCs w:val="22"/>
              </w:rPr>
              <w:t>). You will need to provide evidence of outcomes to date and proof of spend against areas of expenditure and proof that you have met the conditions of funding.</w:t>
            </w:r>
          </w:p>
          <w:p w14:paraId="343E2B3C" w14:textId="77777777" w:rsidR="00E33C80" w:rsidRPr="00E33C80" w:rsidRDefault="00E33C80" w:rsidP="00E33C80">
            <w:pPr>
              <w:jc w:val="center"/>
              <w:rPr>
                <w:sz w:val="16"/>
                <w:szCs w:val="16"/>
              </w:rPr>
            </w:pPr>
          </w:p>
        </w:tc>
      </w:tr>
      <w:tr w:rsidR="00E33C80" w:rsidRPr="00E33C80" w14:paraId="462AB04D" w14:textId="77777777" w:rsidTr="00E33C80">
        <w:trPr>
          <w:jc w:val="center"/>
        </w:trPr>
        <w:tc>
          <w:tcPr>
            <w:tcW w:w="9578" w:type="dxa"/>
          </w:tcPr>
          <w:p w14:paraId="2D739512" w14:textId="77777777" w:rsidR="00E33C80" w:rsidRPr="00136587" w:rsidRDefault="00E33C80" w:rsidP="00E33C80">
            <w:pPr>
              <w:jc w:val="center"/>
              <w:rPr>
                <w:b/>
              </w:rPr>
            </w:pPr>
            <w:r w:rsidRPr="00136587">
              <w:rPr>
                <w:b/>
              </w:rPr>
              <w:t>STEP 8</w:t>
            </w:r>
          </w:p>
        </w:tc>
      </w:tr>
      <w:tr w:rsidR="00E33C80" w:rsidRPr="00E33C80" w14:paraId="0C0EB15C" w14:textId="77777777" w:rsidTr="00E33C80">
        <w:trPr>
          <w:jc w:val="center"/>
        </w:trPr>
        <w:tc>
          <w:tcPr>
            <w:tcW w:w="9578" w:type="dxa"/>
          </w:tcPr>
          <w:p w14:paraId="6EBA4EDD" w14:textId="77777777" w:rsidR="00E33C80" w:rsidRPr="00E33C80" w:rsidRDefault="00E33C80" w:rsidP="00E33C80">
            <w:pPr>
              <w:jc w:val="center"/>
              <w:rPr>
                <w:sz w:val="16"/>
                <w:szCs w:val="16"/>
              </w:rPr>
            </w:pPr>
          </w:p>
          <w:p w14:paraId="7C706CC4" w14:textId="002BD2E1" w:rsidR="00E33C80" w:rsidRDefault="00E33C80" w:rsidP="00E33C80">
            <w:pPr>
              <w:jc w:val="center"/>
              <w:rPr>
                <w:sz w:val="22"/>
                <w:szCs w:val="22"/>
              </w:rPr>
            </w:pPr>
            <w:r w:rsidRPr="00E33C80">
              <w:rPr>
                <w:sz w:val="22"/>
                <w:szCs w:val="22"/>
              </w:rPr>
              <w:t xml:space="preserve">Projects need to be completed by </w:t>
            </w:r>
            <w:r w:rsidR="00814EF1">
              <w:rPr>
                <w:sz w:val="22"/>
                <w:szCs w:val="22"/>
              </w:rPr>
              <w:t>31 March 2017</w:t>
            </w:r>
            <w:r w:rsidRPr="00E33C80">
              <w:rPr>
                <w:sz w:val="22"/>
                <w:szCs w:val="22"/>
              </w:rPr>
              <w:t>.</w:t>
            </w:r>
          </w:p>
          <w:p w14:paraId="00099E68" w14:textId="77777777" w:rsidR="00E33C80" w:rsidRPr="006A578B" w:rsidRDefault="00E33C80" w:rsidP="00E33C80">
            <w:pPr>
              <w:jc w:val="center"/>
              <w:rPr>
                <w:sz w:val="16"/>
                <w:szCs w:val="16"/>
              </w:rPr>
            </w:pPr>
          </w:p>
        </w:tc>
      </w:tr>
      <w:tr w:rsidR="00E33C80" w:rsidRPr="00E33C80" w14:paraId="40B1844A" w14:textId="77777777" w:rsidTr="00E33C80">
        <w:trPr>
          <w:jc w:val="center"/>
        </w:trPr>
        <w:tc>
          <w:tcPr>
            <w:tcW w:w="9578" w:type="dxa"/>
          </w:tcPr>
          <w:p w14:paraId="2AB6C508" w14:textId="77777777" w:rsidR="00E33C80" w:rsidRPr="00136587" w:rsidRDefault="00E33C80" w:rsidP="00E33C80">
            <w:pPr>
              <w:jc w:val="center"/>
              <w:rPr>
                <w:b/>
              </w:rPr>
            </w:pPr>
            <w:r w:rsidRPr="00136587">
              <w:rPr>
                <w:b/>
              </w:rPr>
              <w:t>STEP 9</w:t>
            </w:r>
          </w:p>
        </w:tc>
      </w:tr>
      <w:tr w:rsidR="00E33C80" w:rsidRPr="00E33C80" w14:paraId="3A6508F7" w14:textId="77777777" w:rsidTr="00E33C80">
        <w:trPr>
          <w:jc w:val="center"/>
        </w:trPr>
        <w:tc>
          <w:tcPr>
            <w:tcW w:w="9578" w:type="dxa"/>
          </w:tcPr>
          <w:p w14:paraId="752CDDFA" w14:textId="5D38FFFB" w:rsidR="00E33C80" w:rsidRPr="006A578B" w:rsidRDefault="00E33C80" w:rsidP="00E33C80">
            <w:pPr>
              <w:jc w:val="center"/>
              <w:rPr>
                <w:sz w:val="16"/>
                <w:szCs w:val="16"/>
              </w:rPr>
            </w:pPr>
          </w:p>
          <w:p w14:paraId="4CF13988" w14:textId="332659D8" w:rsidR="00814EF1" w:rsidRDefault="00814EF1" w:rsidP="00E33C80">
            <w:pPr>
              <w:jc w:val="center"/>
              <w:rPr>
                <w:sz w:val="22"/>
                <w:szCs w:val="22"/>
              </w:rPr>
            </w:pPr>
            <w:r>
              <w:rPr>
                <w:sz w:val="22"/>
                <w:szCs w:val="22"/>
              </w:rPr>
              <w:t>The Work &amp; Skills Officer</w:t>
            </w:r>
            <w:r w:rsidR="00E33C80" w:rsidRPr="00E33C80">
              <w:rPr>
                <w:sz w:val="22"/>
                <w:szCs w:val="22"/>
              </w:rPr>
              <w:t xml:space="preserve"> will visit you after the end of the project by mutual </w:t>
            </w:r>
            <w:r w:rsidR="00B15CEC" w:rsidRPr="00E33C80">
              <w:rPr>
                <w:sz w:val="22"/>
                <w:szCs w:val="22"/>
              </w:rPr>
              <w:t xml:space="preserve">arrangement. </w:t>
            </w:r>
          </w:p>
          <w:p w14:paraId="554CAA84" w14:textId="34FF9B2F" w:rsidR="00E33C80" w:rsidRDefault="00E33C80" w:rsidP="00E33C80">
            <w:pPr>
              <w:jc w:val="center"/>
              <w:rPr>
                <w:sz w:val="22"/>
                <w:szCs w:val="22"/>
              </w:rPr>
            </w:pPr>
            <w:r w:rsidRPr="00E33C80">
              <w:rPr>
                <w:sz w:val="22"/>
                <w:szCs w:val="22"/>
              </w:rPr>
              <w:t>You will need to provide final evidence of outcomes, proof of spend against areas of expenditure and proof that you have met the conditions of funding.</w:t>
            </w:r>
          </w:p>
          <w:p w14:paraId="79367CF7" w14:textId="77777777" w:rsidR="00E33C80" w:rsidRPr="006A578B" w:rsidRDefault="00E33C80" w:rsidP="00E33C80">
            <w:pPr>
              <w:jc w:val="center"/>
              <w:rPr>
                <w:sz w:val="16"/>
                <w:szCs w:val="16"/>
              </w:rPr>
            </w:pPr>
          </w:p>
        </w:tc>
      </w:tr>
    </w:tbl>
    <w:p w14:paraId="5626431A" w14:textId="77777777" w:rsidR="00E14138" w:rsidRDefault="00E14138" w:rsidP="00D70757">
      <w:pPr>
        <w:pStyle w:val="Heading1"/>
        <w:rPr>
          <w:rFonts w:ascii="Arial" w:hAnsi="Arial"/>
          <w:sz w:val="24"/>
          <w:szCs w:val="24"/>
        </w:rPr>
      </w:pPr>
    </w:p>
    <w:p w14:paraId="5115C1AC" w14:textId="77777777" w:rsidR="00267999" w:rsidRPr="00D97637" w:rsidRDefault="00267999" w:rsidP="00D70757">
      <w:pPr>
        <w:pStyle w:val="Heading1"/>
        <w:rPr>
          <w:rFonts w:ascii="Arial" w:hAnsi="Arial"/>
          <w:sz w:val="24"/>
          <w:szCs w:val="24"/>
        </w:rPr>
      </w:pPr>
      <w:r w:rsidRPr="00D97637">
        <w:rPr>
          <w:rFonts w:ascii="Arial" w:hAnsi="Arial"/>
          <w:sz w:val="24"/>
          <w:szCs w:val="24"/>
        </w:rPr>
        <w:t>Introduction</w:t>
      </w:r>
    </w:p>
    <w:p w14:paraId="4AB3CA6F" w14:textId="77777777" w:rsidR="00267999" w:rsidRPr="00F841F4" w:rsidRDefault="00267999" w:rsidP="00267999">
      <w:pPr>
        <w:rPr>
          <w:sz w:val="22"/>
          <w:szCs w:val="22"/>
          <w:lang w:eastAsia="en-US"/>
        </w:rPr>
      </w:pPr>
    </w:p>
    <w:p w14:paraId="6E69F431" w14:textId="77777777" w:rsidR="00267999" w:rsidRPr="00F841F4" w:rsidRDefault="00267999" w:rsidP="00267999">
      <w:pPr>
        <w:rPr>
          <w:b/>
          <w:bCs w:val="0"/>
          <w:sz w:val="22"/>
          <w:szCs w:val="22"/>
          <w:u w:val="single"/>
          <w:lang w:eastAsia="en-US"/>
        </w:rPr>
      </w:pPr>
      <w:r w:rsidRPr="00F841F4">
        <w:rPr>
          <w:b/>
          <w:bCs w:val="0"/>
          <w:sz w:val="22"/>
          <w:szCs w:val="22"/>
          <w:u w:val="single"/>
          <w:lang w:eastAsia="en-US"/>
        </w:rPr>
        <w:t>Section 1: Grant Programme</w:t>
      </w:r>
    </w:p>
    <w:p w14:paraId="71C9DCE8" w14:textId="77777777" w:rsidR="0014658A" w:rsidRDefault="0014658A" w:rsidP="0014658A">
      <w:pPr>
        <w:rPr>
          <w:sz w:val="22"/>
          <w:szCs w:val="22"/>
          <w:lang w:eastAsia="en-US"/>
        </w:rPr>
      </w:pPr>
    </w:p>
    <w:p w14:paraId="682C99B4" w14:textId="512A9099" w:rsidR="0014658A" w:rsidRPr="00F841F4" w:rsidRDefault="0014658A" w:rsidP="0014658A">
      <w:pPr>
        <w:rPr>
          <w:sz w:val="22"/>
          <w:szCs w:val="22"/>
          <w:lang w:eastAsia="en-US"/>
        </w:rPr>
      </w:pPr>
      <w:r w:rsidRPr="00F841F4">
        <w:rPr>
          <w:sz w:val="22"/>
          <w:szCs w:val="22"/>
          <w:lang w:eastAsia="en-US"/>
        </w:rPr>
        <w:t>Manchester City Council has a grant system and standard application forms and guidance notes are now issued.</w:t>
      </w:r>
    </w:p>
    <w:p w14:paraId="12117E1D" w14:textId="77777777" w:rsidR="0014658A" w:rsidRPr="00F841F4" w:rsidRDefault="0014658A" w:rsidP="0014658A">
      <w:pPr>
        <w:rPr>
          <w:sz w:val="22"/>
          <w:szCs w:val="22"/>
          <w:lang w:eastAsia="en-US"/>
        </w:rPr>
      </w:pPr>
    </w:p>
    <w:p w14:paraId="441FCB58" w14:textId="6001FDA4" w:rsidR="0014658A" w:rsidRPr="00F841F4" w:rsidRDefault="0014658A" w:rsidP="0014658A">
      <w:pPr>
        <w:rPr>
          <w:sz w:val="22"/>
          <w:szCs w:val="22"/>
          <w:lang w:eastAsia="en-US"/>
        </w:rPr>
      </w:pPr>
      <w:r w:rsidRPr="00F841F4">
        <w:rPr>
          <w:sz w:val="22"/>
          <w:szCs w:val="22"/>
          <w:lang w:eastAsia="en-US"/>
        </w:rPr>
        <w:t xml:space="preserve">The </w:t>
      </w:r>
      <w:r w:rsidR="00E14138">
        <w:rPr>
          <w:sz w:val="22"/>
          <w:szCs w:val="22"/>
          <w:lang w:eastAsia="en-US"/>
        </w:rPr>
        <w:t>Work &amp; Skills Team</w:t>
      </w:r>
      <w:r w:rsidRPr="00F841F4">
        <w:rPr>
          <w:sz w:val="22"/>
          <w:szCs w:val="22"/>
          <w:lang w:eastAsia="en-US"/>
        </w:rPr>
        <w:t xml:space="preserve"> is responsible for the administration of this grant programme.</w:t>
      </w:r>
    </w:p>
    <w:p w14:paraId="12C8BA46" w14:textId="77777777" w:rsidR="0014658A" w:rsidRPr="00F841F4" w:rsidRDefault="0014658A" w:rsidP="0014658A">
      <w:pPr>
        <w:rPr>
          <w:sz w:val="22"/>
          <w:szCs w:val="22"/>
          <w:lang w:eastAsia="en-US"/>
        </w:rPr>
      </w:pPr>
    </w:p>
    <w:p w14:paraId="399ED7F6" w14:textId="77777777" w:rsidR="0014658A" w:rsidRPr="00F841F4" w:rsidRDefault="0014658A" w:rsidP="0014658A">
      <w:pPr>
        <w:rPr>
          <w:sz w:val="22"/>
          <w:szCs w:val="22"/>
          <w:lang w:eastAsia="en-US"/>
        </w:rPr>
      </w:pPr>
      <w:r w:rsidRPr="00F841F4">
        <w:rPr>
          <w:sz w:val="22"/>
          <w:szCs w:val="22"/>
          <w:lang w:eastAsia="en-US"/>
        </w:rPr>
        <w:t xml:space="preserve">This prospectus sets out all the information you need to know to apply for the funding and should be used in conjunction with the guidance notes. </w:t>
      </w:r>
    </w:p>
    <w:p w14:paraId="1DCFCB9D" w14:textId="77777777" w:rsidR="0014658A" w:rsidRPr="00F841F4" w:rsidRDefault="0014658A" w:rsidP="0014658A">
      <w:pPr>
        <w:rPr>
          <w:sz w:val="22"/>
          <w:szCs w:val="22"/>
          <w:lang w:eastAsia="en-US"/>
        </w:rPr>
      </w:pPr>
    </w:p>
    <w:p w14:paraId="47C3184E" w14:textId="77777777" w:rsidR="0014658A" w:rsidRPr="00F841F4" w:rsidRDefault="0014658A" w:rsidP="0014658A">
      <w:pPr>
        <w:rPr>
          <w:sz w:val="22"/>
          <w:szCs w:val="22"/>
          <w:lang w:eastAsia="en-US"/>
        </w:rPr>
      </w:pPr>
      <w:r w:rsidRPr="00F841F4">
        <w:rPr>
          <w:sz w:val="22"/>
          <w:szCs w:val="22"/>
          <w:lang w:eastAsia="en-US"/>
        </w:rPr>
        <w:t>Our specific objectives</w:t>
      </w:r>
      <w:r>
        <w:rPr>
          <w:sz w:val="22"/>
          <w:szCs w:val="22"/>
          <w:lang w:eastAsia="en-US"/>
        </w:rPr>
        <w:t xml:space="preserve"> are outlined in </w:t>
      </w:r>
      <w:r w:rsidRPr="00F841F4">
        <w:rPr>
          <w:sz w:val="22"/>
          <w:szCs w:val="22"/>
          <w:lang w:eastAsia="en-US"/>
        </w:rPr>
        <w:t>section</w:t>
      </w:r>
      <w:r>
        <w:rPr>
          <w:sz w:val="22"/>
          <w:szCs w:val="22"/>
          <w:lang w:eastAsia="en-US"/>
        </w:rPr>
        <w:t xml:space="preserve"> 2</w:t>
      </w:r>
      <w:r w:rsidRPr="00F841F4">
        <w:rPr>
          <w:sz w:val="22"/>
          <w:szCs w:val="22"/>
          <w:lang w:eastAsia="en-US"/>
        </w:rPr>
        <w:t>. It is important that you address these so that your project proposal can be considered for funding.</w:t>
      </w:r>
    </w:p>
    <w:p w14:paraId="2288531C" w14:textId="77777777" w:rsidR="00267999" w:rsidRPr="00F841F4" w:rsidRDefault="00267999" w:rsidP="00267999">
      <w:pPr>
        <w:rPr>
          <w:sz w:val="22"/>
          <w:szCs w:val="22"/>
          <w:lang w:eastAsia="en-US"/>
        </w:rPr>
      </w:pPr>
    </w:p>
    <w:p w14:paraId="62E92CCA" w14:textId="77777777" w:rsidR="00196B7E" w:rsidRPr="00F841F4" w:rsidRDefault="00196B7E" w:rsidP="00196B7E">
      <w:pPr>
        <w:autoSpaceDE w:val="0"/>
        <w:autoSpaceDN w:val="0"/>
        <w:adjustRightInd w:val="0"/>
        <w:jc w:val="both"/>
        <w:rPr>
          <w:sz w:val="22"/>
          <w:szCs w:val="22"/>
        </w:rPr>
      </w:pPr>
      <w:r w:rsidRPr="00F841F4">
        <w:rPr>
          <w:sz w:val="22"/>
          <w:szCs w:val="22"/>
        </w:rPr>
        <w:t xml:space="preserve">Manchester City Council recognises the important role Work Clubs play in providing flexible and informal employment support to workless </w:t>
      </w:r>
      <w:smartTag w:uri="urn:schemas-microsoft-com:office:smarttags" w:element="place">
        <w:smartTag w:uri="urn:schemas-microsoft-com:office:smarttags" w:element="City">
          <w:r w:rsidRPr="00F841F4">
            <w:rPr>
              <w:sz w:val="22"/>
              <w:szCs w:val="22"/>
            </w:rPr>
            <w:t>Manchester</w:t>
          </w:r>
        </w:smartTag>
      </w:smartTag>
      <w:r w:rsidRPr="00F841F4">
        <w:rPr>
          <w:sz w:val="22"/>
          <w:szCs w:val="22"/>
        </w:rPr>
        <w:t xml:space="preserve"> residents.  </w:t>
      </w:r>
    </w:p>
    <w:p w14:paraId="2668367F" w14:textId="77777777" w:rsidR="00196B7E" w:rsidRPr="00F841F4" w:rsidRDefault="00196B7E" w:rsidP="00F841F4">
      <w:pPr>
        <w:autoSpaceDE w:val="0"/>
        <w:autoSpaceDN w:val="0"/>
        <w:adjustRightInd w:val="0"/>
        <w:ind w:firstLine="720"/>
        <w:rPr>
          <w:sz w:val="22"/>
          <w:szCs w:val="22"/>
        </w:rPr>
      </w:pPr>
    </w:p>
    <w:p w14:paraId="06FF7C4F" w14:textId="77777777" w:rsidR="00196B7E" w:rsidRPr="00F841F4" w:rsidRDefault="00196B7E" w:rsidP="00196B7E">
      <w:pPr>
        <w:autoSpaceDE w:val="0"/>
        <w:autoSpaceDN w:val="0"/>
        <w:adjustRightInd w:val="0"/>
        <w:jc w:val="both"/>
        <w:rPr>
          <w:sz w:val="22"/>
          <w:szCs w:val="22"/>
        </w:rPr>
      </w:pPr>
      <w:r w:rsidRPr="00F841F4">
        <w:rPr>
          <w:sz w:val="22"/>
          <w:szCs w:val="22"/>
        </w:rPr>
        <w:t xml:space="preserve">In recognition of the valuable role Work Clubs play in delivering employment support services, Manchester City Council has made available grant funding for Manchester Work Clubs to apply for. </w:t>
      </w:r>
    </w:p>
    <w:p w14:paraId="125091D5" w14:textId="77777777" w:rsidR="00196B7E" w:rsidRPr="00F841F4" w:rsidRDefault="00196B7E" w:rsidP="00196B7E">
      <w:pPr>
        <w:autoSpaceDE w:val="0"/>
        <w:autoSpaceDN w:val="0"/>
        <w:adjustRightInd w:val="0"/>
        <w:jc w:val="center"/>
        <w:rPr>
          <w:b/>
          <w:sz w:val="22"/>
          <w:szCs w:val="22"/>
        </w:rPr>
      </w:pPr>
    </w:p>
    <w:p w14:paraId="37F75585" w14:textId="77777777" w:rsidR="00196B7E" w:rsidRPr="00F841F4" w:rsidRDefault="00196B7E" w:rsidP="00196B7E">
      <w:pPr>
        <w:autoSpaceDE w:val="0"/>
        <w:autoSpaceDN w:val="0"/>
        <w:adjustRightInd w:val="0"/>
        <w:rPr>
          <w:b/>
          <w:bCs w:val="0"/>
          <w:color w:val="000000"/>
          <w:sz w:val="22"/>
          <w:szCs w:val="22"/>
        </w:rPr>
      </w:pPr>
      <w:r w:rsidRPr="00F841F4">
        <w:rPr>
          <w:b/>
          <w:bCs w:val="0"/>
          <w:color w:val="000000"/>
          <w:sz w:val="22"/>
          <w:szCs w:val="22"/>
        </w:rPr>
        <w:t>Purpose</w:t>
      </w:r>
    </w:p>
    <w:p w14:paraId="2698B18D" w14:textId="77777777" w:rsidR="00196B7E" w:rsidRPr="00F841F4" w:rsidRDefault="00412A94" w:rsidP="00196B7E">
      <w:pPr>
        <w:autoSpaceDE w:val="0"/>
        <w:autoSpaceDN w:val="0"/>
        <w:adjustRightInd w:val="0"/>
        <w:rPr>
          <w:sz w:val="22"/>
          <w:szCs w:val="22"/>
        </w:rPr>
      </w:pPr>
      <w:r>
        <w:rPr>
          <w:noProof/>
          <w:sz w:val="22"/>
          <w:szCs w:val="22"/>
          <w:lang w:eastAsia="ja-JP"/>
        </w:rPr>
        <w:pict w14:anchorId="13CED5E3">
          <v:line id="_x0000_s1026" style="position:absolute;z-index:251655680" from="0,9pt" to="414pt,9pt">
            <w10:wrap type="square"/>
          </v:line>
        </w:pict>
      </w:r>
    </w:p>
    <w:p w14:paraId="4AE026B8" w14:textId="77777777" w:rsidR="00196B7E" w:rsidRPr="00F841F4" w:rsidRDefault="00196B7E" w:rsidP="00196B7E">
      <w:pPr>
        <w:autoSpaceDE w:val="0"/>
        <w:autoSpaceDN w:val="0"/>
        <w:adjustRightInd w:val="0"/>
        <w:rPr>
          <w:sz w:val="22"/>
          <w:szCs w:val="22"/>
        </w:rPr>
      </w:pPr>
      <w:r w:rsidRPr="00F841F4">
        <w:rPr>
          <w:sz w:val="22"/>
          <w:szCs w:val="22"/>
        </w:rPr>
        <w:t xml:space="preserve">The aim of Manchester Work Club Grant Funding is to contribute to Manchester City Council’s priority of increasing the number of </w:t>
      </w:r>
      <w:smartTag w:uri="urn:schemas-microsoft-com:office:smarttags" w:element="City">
        <w:smartTag w:uri="urn:schemas-microsoft-com:office:smarttags" w:element="place">
          <w:r w:rsidRPr="00F841F4">
            <w:rPr>
              <w:sz w:val="22"/>
              <w:szCs w:val="22"/>
            </w:rPr>
            <w:t>Manchester</w:t>
          </w:r>
        </w:smartTag>
      </w:smartTag>
      <w:r w:rsidRPr="00F841F4">
        <w:rPr>
          <w:sz w:val="22"/>
          <w:szCs w:val="22"/>
        </w:rPr>
        <w:t xml:space="preserve"> residents who are working. More specifically it will:</w:t>
      </w:r>
    </w:p>
    <w:p w14:paraId="143A390A" w14:textId="77777777" w:rsidR="00196B7E" w:rsidRPr="00F841F4" w:rsidRDefault="00196B7E" w:rsidP="00196B7E">
      <w:pPr>
        <w:autoSpaceDE w:val="0"/>
        <w:autoSpaceDN w:val="0"/>
        <w:adjustRightInd w:val="0"/>
        <w:rPr>
          <w:sz w:val="22"/>
          <w:szCs w:val="22"/>
        </w:rPr>
      </w:pPr>
    </w:p>
    <w:p w14:paraId="18AAE018" w14:textId="77777777" w:rsidR="00196B7E" w:rsidRPr="00F841F4" w:rsidRDefault="00196B7E" w:rsidP="00F841F4">
      <w:pPr>
        <w:numPr>
          <w:ilvl w:val="1"/>
          <w:numId w:val="12"/>
        </w:numPr>
        <w:tabs>
          <w:tab w:val="clear" w:pos="890"/>
        </w:tabs>
        <w:ind w:left="360" w:hanging="360"/>
        <w:jc w:val="both"/>
        <w:rPr>
          <w:color w:val="000000"/>
          <w:sz w:val="22"/>
          <w:szCs w:val="22"/>
        </w:rPr>
      </w:pPr>
      <w:r w:rsidRPr="00F841F4">
        <w:rPr>
          <w:color w:val="000000"/>
          <w:sz w:val="22"/>
          <w:szCs w:val="22"/>
        </w:rPr>
        <w:t>Support Manchester Work Clubs to capacity build their resources with the aim of becoming financially more sustainable.</w:t>
      </w:r>
    </w:p>
    <w:p w14:paraId="6E63B9AE" w14:textId="77777777" w:rsidR="00196B7E" w:rsidRPr="00F841F4" w:rsidRDefault="00196B7E" w:rsidP="00F841F4">
      <w:pPr>
        <w:autoSpaceDE w:val="0"/>
        <w:autoSpaceDN w:val="0"/>
        <w:adjustRightInd w:val="0"/>
        <w:ind w:left="360" w:hanging="360"/>
        <w:rPr>
          <w:sz w:val="22"/>
          <w:szCs w:val="22"/>
        </w:rPr>
      </w:pPr>
    </w:p>
    <w:p w14:paraId="02D73490" w14:textId="77777777" w:rsidR="00401D14" w:rsidRPr="00F841F4" w:rsidRDefault="00196B7E" w:rsidP="00F841F4">
      <w:pPr>
        <w:numPr>
          <w:ilvl w:val="1"/>
          <w:numId w:val="12"/>
        </w:numPr>
        <w:tabs>
          <w:tab w:val="clear" w:pos="890"/>
        </w:tabs>
        <w:autoSpaceDE w:val="0"/>
        <w:autoSpaceDN w:val="0"/>
        <w:adjustRightInd w:val="0"/>
        <w:ind w:left="360" w:hanging="360"/>
        <w:rPr>
          <w:b/>
          <w:bCs w:val="0"/>
          <w:color w:val="000000"/>
          <w:sz w:val="22"/>
          <w:szCs w:val="22"/>
        </w:rPr>
      </w:pPr>
      <w:r w:rsidRPr="00F841F4">
        <w:rPr>
          <w:sz w:val="22"/>
          <w:szCs w:val="22"/>
        </w:rPr>
        <w:t xml:space="preserve">Provide an opportunity for established Work Clubs in </w:t>
      </w:r>
      <w:smartTag w:uri="urn:schemas-microsoft-com:office:smarttags" w:element="City">
        <w:smartTag w:uri="urn:schemas-microsoft-com:office:smarttags" w:element="place">
          <w:r w:rsidRPr="00F841F4">
            <w:rPr>
              <w:sz w:val="22"/>
              <w:szCs w:val="22"/>
            </w:rPr>
            <w:t>Manchester</w:t>
          </w:r>
        </w:smartTag>
      </w:smartTag>
      <w:r w:rsidRPr="00F841F4">
        <w:rPr>
          <w:sz w:val="22"/>
          <w:szCs w:val="22"/>
        </w:rPr>
        <w:t xml:space="preserve"> to undertake initiatives, short projects or increase capacity/resources to improve outcomes for their clients. Specifically, this funding is to undertake activities that will improve the </w:t>
      </w:r>
      <w:r w:rsidRPr="00F841F4">
        <w:rPr>
          <w:b/>
          <w:sz w:val="22"/>
          <w:szCs w:val="22"/>
        </w:rPr>
        <w:t>quality</w:t>
      </w:r>
      <w:r w:rsidRPr="00F841F4">
        <w:rPr>
          <w:sz w:val="22"/>
          <w:szCs w:val="22"/>
        </w:rPr>
        <w:t xml:space="preserve"> of services provided to Work Club clients</w:t>
      </w:r>
      <w:r w:rsidR="00401D14" w:rsidRPr="00F841F4">
        <w:rPr>
          <w:sz w:val="22"/>
          <w:szCs w:val="22"/>
        </w:rPr>
        <w:t>.</w:t>
      </w:r>
    </w:p>
    <w:p w14:paraId="15081E9B" w14:textId="77777777" w:rsidR="0015212B" w:rsidRPr="00F841F4" w:rsidRDefault="0015212B" w:rsidP="0015212B">
      <w:pPr>
        <w:autoSpaceDE w:val="0"/>
        <w:autoSpaceDN w:val="0"/>
        <w:adjustRightInd w:val="0"/>
        <w:rPr>
          <w:b/>
          <w:bCs w:val="0"/>
          <w:color w:val="000000"/>
          <w:sz w:val="22"/>
          <w:szCs w:val="22"/>
        </w:rPr>
      </w:pPr>
    </w:p>
    <w:p w14:paraId="738ACCD1" w14:textId="77777777" w:rsidR="00196B7E" w:rsidRPr="00F841F4" w:rsidRDefault="00196B7E" w:rsidP="0015212B">
      <w:pPr>
        <w:autoSpaceDE w:val="0"/>
        <w:autoSpaceDN w:val="0"/>
        <w:adjustRightInd w:val="0"/>
        <w:rPr>
          <w:b/>
          <w:bCs w:val="0"/>
          <w:color w:val="000000"/>
          <w:sz w:val="22"/>
          <w:szCs w:val="22"/>
        </w:rPr>
      </w:pPr>
      <w:r w:rsidRPr="007F3D3B">
        <w:rPr>
          <w:b/>
          <w:bCs w:val="0"/>
          <w:color w:val="000000"/>
          <w:sz w:val="22"/>
          <w:szCs w:val="22"/>
        </w:rPr>
        <w:t>Who can apply?</w:t>
      </w:r>
    </w:p>
    <w:p w14:paraId="2EE05AB9" w14:textId="77777777" w:rsidR="00196B7E" w:rsidRPr="00F841F4" w:rsidRDefault="00412A94" w:rsidP="00196B7E">
      <w:pPr>
        <w:autoSpaceDE w:val="0"/>
        <w:autoSpaceDN w:val="0"/>
        <w:adjustRightInd w:val="0"/>
        <w:rPr>
          <w:b/>
          <w:bCs w:val="0"/>
          <w:color w:val="000000"/>
          <w:sz w:val="22"/>
          <w:szCs w:val="22"/>
        </w:rPr>
      </w:pPr>
      <w:r>
        <w:rPr>
          <w:noProof/>
          <w:sz w:val="22"/>
          <w:szCs w:val="22"/>
          <w:lang w:eastAsia="ja-JP"/>
        </w:rPr>
        <w:pict w14:anchorId="00F01114">
          <v:line id="_x0000_s1028" style="position:absolute;z-index:251656704" from="0,9pt" to="414pt,9pt">
            <w10:wrap type="square"/>
          </v:line>
        </w:pict>
      </w:r>
    </w:p>
    <w:p w14:paraId="70053B27" w14:textId="77777777" w:rsidR="00196B7E" w:rsidRPr="00F841F4" w:rsidRDefault="00196B7E" w:rsidP="00196B7E">
      <w:pPr>
        <w:autoSpaceDE w:val="0"/>
        <w:autoSpaceDN w:val="0"/>
        <w:adjustRightInd w:val="0"/>
        <w:rPr>
          <w:color w:val="000000"/>
          <w:sz w:val="22"/>
          <w:szCs w:val="22"/>
        </w:rPr>
      </w:pPr>
      <w:r w:rsidRPr="00F841F4">
        <w:rPr>
          <w:color w:val="000000"/>
          <w:sz w:val="22"/>
          <w:szCs w:val="22"/>
        </w:rPr>
        <w:t>To be eligible to apply, organisations must be:</w:t>
      </w:r>
    </w:p>
    <w:p w14:paraId="13BB401B" w14:textId="77777777" w:rsidR="00196B7E" w:rsidRPr="00F841F4" w:rsidRDefault="00196B7E" w:rsidP="00196B7E">
      <w:pPr>
        <w:autoSpaceDE w:val="0"/>
        <w:autoSpaceDN w:val="0"/>
        <w:adjustRightInd w:val="0"/>
        <w:rPr>
          <w:color w:val="000000"/>
          <w:sz w:val="22"/>
          <w:szCs w:val="22"/>
        </w:rPr>
      </w:pPr>
    </w:p>
    <w:p w14:paraId="119705E2" w14:textId="77777777" w:rsidR="00196B7E" w:rsidRPr="00F841F4" w:rsidRDefault="00196B7E" w:rsidP="00F25AF7">
      <w:pPr>
        <w:numPr>
          <w:ilvl w:val="0"/>
          <w:numId w:val="18"/>
        </w:numPr>
        <w:tabs>
          <w:tab w:val="clear" w:pos="720"/>
        </w:tabs>
        <w:autoSpaceDE w:val="0"/>
        <w:autoSpaceDN w:val="0"/>
        <w:adjustRightInd w:val="0"/>
        <w:ind w:left="360"/>
        <w:rPr>
          <w:color w:val="000000"/>
          <w:sz w:val="22"/>
          <w:szCs w:val="22"/>
        </w:rPr>
      </w:pPr>
      <w:r w:rsidRPr="00F841F4">
        <w:rPr>
          <w:color w:val="000000"/>
          <w:sz w:val="22"/>
          <w:szCs w:val="22"/>
        </w:rPr>
        <w:t>Not-for-profit: voluntary and community organisations, social enterprises, co-operatives and mutual societies, Community Interest Companies, charities i.e. non-governmental organisations which are value driven and which principally invest their surpluses to further social, environmental or cultural objectives.</w:t>
      </w:r>
    </w:p>
    <w:p w14:paraId="69C959CF" w14:textId="77777777" w:rsidR="00196B7E" w:rsidRPr="00F841F4" w:rsidRDefault="00196B7E" w:rsidP="00F25AF7">
      <w:pPr>
        <w:autoSpaceDE w:val="0"/>
        <w:autoSpaceDN w:val="0"/>
        <w:adjustRightInd w:val="0"/>
        <w:ind w:left="360" w:hanging="360"/>
        <w:rPr>
          <w:color w:val="000000"/>
          <w:sz w:val="22"/>
          <w:szCs w:val="22"/>
        </w:rPr>
      </w:pPr>
    </w:p>
    <w:p w14:paraId="6C874891" w14:textId="60E8869D" w:rsidR="00196B7E" w:rsidRPr="00F841F4" w:rsidRDefault="00196B7E" w:rsidP="00F25AF7">
      <w:pPr>
        <w:numPr>
          <w:ilvl w:val="0"/>
          <w:numId w:val="18"/>
        </w:numPr>
        <w:tabs>
          <w:tab w:val="clear" w:pos="720"/>
        </w:tabs>
        <w:autoSpaceDE w:val="0"/>
        <w:autoSpaceDN w:val="0"/>
        <w:adjustRightInd w:val="0"/>
        <w:ind w:left="360"/>
        <w:rPr>
          <w:color w:val="000000"/>
          <w:sz w:val="22"/>
          <w:szCs w:val="22"/>
        </w:rPr>
      </w:pPr>
      <w:r w:rsidRPr="00F841F4">
        <w:rPr>
          <w:color w:val="000000"/>
          <w:sz w:val="22"/>
          <w:szCs w:val="22"/>
        </w:rPr>
        <w:t xml:space="preserve">Based in the </w:t>
      </w:r>
      <w:r w:rsidR="00E14138">
        <w:rPr>
          <w:color w:val="000000"/>
          <w:sz w:val="22"/>
          <w:szCs w:val="22"/>
        </w:rPr>
        <w:t xml:space="preserve">City of </w:t>
      </w:r>
      <w:r w:rsidR="00007E1C">
        <w:rPr>
          <w:color w:val="000000"/>
          <w:sz w:val="22"/>
          <w:szCs w:val="22"/>
        </w:rPr>
        <w:t>Manchester and</w:t>
      </w:r>
      <w:r w:rsidRPr="00F841F4">
        <w:rPr>
          <w:color w:val="000000"/>
          <w:sz w:val="22"/>
          <w:szCs w:val="22"/>
        </w:rPr>
        <w:t xml:space="preserve"> currently delivering Work Club activity</w:t>
      </w:r>
      <w:r w:rsidR="007F3D3B">
        <w:rPr>
          <w:color w:val="000000"/>
          <w:sz w:val="22"/>
          <w:szCs w:val="22"/>
        </w:rPr>
        <w:t>.</w:t>
      </w:r>
      <w:r w:rsidRPr="00F841F4">
        <w:rPr>
          <w:color w:val="000000"/>
          <w:sz w:val="22"/>
          <w:szCs w:val="22"/>
        </w:rPr>
        <w:t xml:space="preserve"> </w:t>
      </w:r>
    </w:p>
    <w:p w14:paraId="1CF7D1DF" w14:textId="77777777" w:rsidR="00196B7E" w:rsidRPr="00F841F4" w:rsidRDefault="00196B7E" w:rsidP="00F25AF7">
      <w:pPr>
        <w:autoSpaceDE w:val="0"/>
        <w:autoSpaceDN w:val="0"/>
        <w:adjustRightInd w:val="0"/>
        <w:ind w:left="360" w:hanging="360"/>
        <w:rPr>
          <w:color w:val="000000"/>
          <w:sz w:val="22"/>
          <w:szCs w:val="22"/>
        </w:rPr>
      </w:pPr>
    </w:p>
    <w:p w14:paraId="7964E75A" w14:textId="77777777" w:rsidR="006960D1" w:rsidRPr="00F841F4" w:rsidRDefault="006960D1" w:rsidP="00E14138">
      <w:pPr>
        <w:autoSpaceDE w:val="0"/>
        <w:autoSpaceDN w:val="0"/>
        <w:adjustRightInd w:val="0"/>
        <w:ind w:left="360"/>
        <w:rPr>
          <w:color w:val="000000"/>
          <w:sz w:val="22"/>
          <w:szCs w:val="22"/>
        </w:rPr>
      </w:pPr>
    </w:p>
    <w:p w14:paraId="2F0C53F8" w14:textId="77777777" w:rsidR="00196B7E" w:rsidRPr="00F841F4" w:rsidRDefault="00196B7E" w:rsidP="00A9087C">
      <w:pPr>
        <w:tabs>
          <w:tab w:val="left" w:pos="720"/>
        </w:tabs>
        <w:autoSpaceDE w:val="0"/>
        <w:autoSpaceDN w:val="0"/>
        <w:adjustRightInd w:val="0"/>
        <w:ind w:left="360"/>
        <w:rPr>
          <w:color w:val="000000"/>
          <w:sz w:val="22"/>
          <w:szCs w:val="22"/>
        </w:rPr>
      </w:pPr>
    </w:p>
    <w:p w14:paraId="5CB9C76A" w14:textId="77777777" w:rsidR="00A9087C" w:rsidRPr="00F841F4" w:rsidRDefault="00FA1A03" w:rsidP="00FA1A03">
      <w:pPr>
        <w:rPr>
          <w:b/>
          <w:bCs w:val="0"/>
          <w:color w:val="000000"/>
          <w:sz w:val="22"/>
          <w:szCs w:val="22"/>
        </w:rPr>
      </w:pPr>
      <w:r>
        <w:rPr>
          <w:sz w:val="22"/>
          <w:szCs w:val="22"/>
          <w:lang w:eastAsia="en-US"/>
        </w:rPr>
        <w:br w:type="page"/>
      </w:r>
      <w:r w:rsidR="00A9087C" w:rsidRPr="00F841F4">
        <w:rPr>
          <w:b/>
          <w:bCs w:val="0"/>
          <w:color w:val="000000"/>
          <w:sz w:val="22"/>
          <w:szCs w:val="22"/>
        </w:rPr>
        <w:lastRenderedPageBreak/>
        <w:t xml:space="preserve">Funding </w:t>
      </w:r>
    </w:p>
    <w:p w14:paraId="5E24070C" w14:textId="77777777" w:rsidR="00A9087C" w:rsidRPr="00F841F4" w:rsidRDefault="00412A94" w:rsidP="00FA1A03">
      <w:pPr>
        <w:widowControl w:val="0"/>
        <w:autoSpaceDE w:val="0"/>
        <w:autoSpaceDN w:val="0"/>
        <w:adjustRightInd w:val="0"/>
        <w:rPr>
          <w:sz w:val="22"/>
          <w:szCs w:val="22"/>
        </w:rPr>
      </w:pPr>
      <w:r>
        <w:rPr>
          <w:noProof/>
          <w:sz w:val="22"/>
          <w:szCs w:val="22"/>
          <w:lang w:eastAsia="ja-JP"/>
        </w:rPr>
        <w:pict w14:anchorId="14CBD4CE">
          <v:line id="_x0000_s1031" style="position:absolute;z-index:251657728" from="0,9pt" to="414pt,9pt">
            <w10:wrap type="square"/>
          </v:line>
        </w:pict>
      </w:r>
    </w:p>
    <w:p w14:paraId="272F3386" w14:textId="42027D46" w:rsidR="00A9087C" w:rsidRPr="00F841F4" w:rsidRDefault="00A9087C" w:rsidP="00A9087C">
      <w:pPr>
        <w:autoSpaceDE w:val="0"/>
        <w:autoSpaceDN w:val="0"/>
        <w:adjustRightInd w:val="0"/>
        <w:rPr>
          <w:color w:val="000000"/>
          <w:sz w:val="22"/>
          <w:szCs w:val="22"/>
        </w:rPr>
      </w:pPr>
      <w:r w:rsidRPr="00F841F4">
        <w:rPr>
          <w:color w:val="000000"/>
          <w:sz w:val="22"/>
          <w:szCs w:val="22"/>
        </w:rPr>
        <w:t>The value of th</w:t>
      </w:r>
      <w:r w:rsidR="00F25AF7">
        <w:rPr>
          <w:color w:val="000000"/>
          <w:sz w:val="22"/>
          <w:szCs w:val="22"/>
        </w:rPr>
        <w:t>is</w:t>
      </w:r>
      <w:r w:rsidRPr="00F841F4">
        <w:rPr>
          <w:color w:val="000000"/>
          <w:sz w:val="22"/>
          <w:szCs w:val="22"/>
        </w:rPr>
        <w:t xml:space="preserve"> Manchester Work Club Grant Funding scheme</w:t>
      </w:r>
      <w:r w:rsidR="006960D1">
        <w:rPr>
          <w:color w:val="000000"/>
          <w:sz w:val="22"/>
          <w:szCs w:val="22"/>
        </w:rPr>
        <w:t xml:space="preserve"> for Manchester Work Clubs</w:t>
      </w:r>
      <w:r w:rsidR="00E14138">
        <w:rPr>
          <w:color w:val="000000"/>
          <w:sz w:val="22"/>
          <w:szCs w:val="22"/>
        </w:rPr>
        <w:t xml:space="preserve"> is £6</w:t>
      </w:r>
      <w:r w:rsidRPr="00F841F4">
        <w:rPr>
          <w:color w:val="000000"/>
          <w:sz w:val="22"/>
          <w:szCs w:val="22"/>
        </w:rPr>
        <w:t>0,000 in total.</w:t>
      </w:r>
    </w:p>
    <w:p w14:paraId="58D85F30" w14:textId="77777777" w:rsidR="00A9087C" w:rsidRPr="00F841F4" w:rsidRDefault="00A9087C" w:rsidP="00A9087C">
      <w:pPr>
        <w:autoSpaceDE w:val="0"/>
        <w:autoSpaceDN w:val="0"/>
        <w:adjustRightInd w:val="0"/>
        <w:rPr>
          <w:color w:val="000000"/>
          <w:sz w:val="22"/>
          <w:szCs w:val="22"/>
        </w:rPr>
      </w:pPr>
    </w:p>
    <w:p w14:paraId="7FC8A786" w14:textId="748CAC09" w:rsidR="00A9087C" w:rsidRPr="00F841F4" w:rsidRDefault="006960D1" w:rsidP="00A9087C">
      <w:pPr>
        <w:autoSpaceDE w:val="0"/>
        <w:autoSpaceDN w:val="0"/>
        <w:adjustRightInd w:val="0"/>
        <w:rPr>
          <w:color w:val="000000"/>
          <w:sz w:val="22"/>
          <w:szCs w:val="22"/>
        </w:rPr>
      </w:pPr>
      <w:r>
        <w:rPr>
          <w:color w:val="000000"/>
          <w:sz w:val="22"/>
          <w:szCs w:val="22"/>
        </w:rPr>
        <w:t xml:space="preserve">Manchester </w:t>
      </w:r>
      <w:r w:rsidR="00A9087C" w:rsidRPr="00F841F4">
        <w:rPr>
          <w:color w:val="000000"/>
          <w:sz w:val="22"/>
          <w:szCs w:val="22"/>
        </w:rPr>
        <w:t xml:space="preserve">Work Clubs can apply for between £2,000 (minimum) and £5,000 (maximum). </w:t>
      </w:r>
    </w:p>
    <w:p w14:paraId="4FCFBFE2" w14:textId="77777777" w:rsidR="00A9087C" w:rsidRPr="00F841F4" w:rsidRDefault="00A9087C" w:rsidP="00A9087C">
      <w:pPr>
        <w:autoSpaceDE w:val="0"/>
        <w:autoSpaceDN w:val="0"/>
        <w:adjustRightInd w:val="0"/>
        <w:rPr>
          <w:color w:val="000000"/>
          <w:sz w:val="22"/>
          <w:szCs w:val="22"/>
        </w:rPr>
      </w:pPr>
    </w:p>
    <w:p w14:paraId="700112D9" w14:textId="77777777" w:rsidR="00A9087C" w:rsidRPr="00F841F4" w:rsidRDefault="00A9087C" w:rsidP="00F25AF7">
      <w:pPr>
        <w:autoSpaceDE w:val="0"/>
        <w:autoSpaceDN w:val="0"/>
        <w:adjustRightInd w:val="0"/>
        <w:rPr>
          <w:color w:val="000000"/>
          <w:sz w:val="22"/>
          <w:szCs w:val="22"/>
        </w:rPr>
      </w:pPr>
      <w:r w:rsidRPr="00F841F4">
        <w:rPr>
          <w:color w:val="000000"/>
          <w:sz w:val="22"/>
          <w:szCs w:val="22"/>
        </w:rPr>
        <w:t xml:space="preserve">Funding cannot be used to pay for </w:t>
      </w:r>
      <w:r w:rsidRPr="00F841F4">
        <w:rPr>
          <w:b/>
          <w:color w:val="000000"/>
          <w:sz w:val="22"/>
          <w:szCs w:val="22"/>
        </w:rPr>
        <w:t>existing</w:t>
      </w:r>
      <w:r w:rsidRPr="00F841F4">
        <w:rPr>
          <w:color w:val="000000"/>
          <w:sz w:val="22"/>
          <w:szCs w:val="22"/>
        </w:rPr>
        <w:t xml:space="preserve"> staff or premises costs.  However, if to deliver your project it requires additional staff, this would be eligible.  </w:t>
      </w:r>
    </w:p>
    <w:p w14:paraId="743CEF30" w14:textId="77777777" w:rsidR="00A9087C" w:rsidRPr="00F841F4" w:rsidRDefault="00A9087C" w:rsidP="00F25AF7">
      <w:pPr>
        <w:autoSpaceDE w:val="0"/>
        <w:autoSpaceDN w:val="0"/>
        <w:adjustRightInd w:val="0"/>
        <w:rPr>
          <w:color w:val="000000"/>
          <w:sz w:val="22"/>
          <w:szCs w:val="22"/>
        </w:rPr>
      </w:pPr>
    </w:p>
    <w:p w14:paraId="60B0F50E" w14:textId="4BAD384A" w:rsidR="00A9087C" w:rsidRPr="00F841F4" w:rsidRDefault="00A9087C" w:rsidP="00F25AF7">
      <w:pPr>
        <w:autoSpaceDE w:val="0"/>
        <w:autoSpaceDN w:val="0"/>
        <w:adjustRightInd w:val="0"/>
        <w:rPr>
          <w:color w:val="000000"/>
          <w:sz w:val="22"/>
          <w:szCs w:val="22"/>
        </w:rPr>
      </w:pPr>
      <w:r w:rsidRPr="00F841F4">
        <w:rPr>
          <w:color w:val="000000"/>
          <w:sz w:val="22"/>
          <w:szCs w:val="22"/>
        </w:rPr>
        <w:t xml:space="preserve">In addition to this, if funding for existing staff </w:t>
      </w:r>
      <w:r w:rsidR="00CE55A7">
        <w:rPr>
          <w:color w:val="000000"/>
          <w:sz w:val="22"/>
          <w:szCs w:val="22"/>
        </w:rPr>
        <w:t xml:space="preserve">or premises costs </w:t>
      </w:r>
      <w:r w:rsidRPr="00F841F4">
        <w:rPr>
          <w:color w:val="000000"/>
          <w:sz w:val="22"/>
          <w:szCs w:val="22"/>
        </w:rPr>
        <w:t xml:space="preserve">is due to come to an end during the project duration you may apply for funding to cover </w:t>
      </w:r>
      <w:r w:rsidR="00CE55A7">
        <w:rPr>
          <w:color w:val="000000"/>
          <w:sz w:val="22"/>
          <w:szCs w:val="22"/>
        </w:rPr>
        <w:t>these</w:t>
      </w:r>
      <w:r w:rsidRPr="00F841F4">
        <w:rPr>
          <w:color w:val="000000"/>
          <w:sz w:val="22"/>
          <w:szCs w:val="22"/>
        </w:rPr>
        <w:t xml:space="preserve"> during this interim period. We will want to see supporting evidence that confirms this. We will also require evidence that you are applying for additional funding to cover these staff costs.</w:t>
      </w:r>
    </w:p>
    <w:p w14:paraId="7FB5F439" w14:textId="77777777" w:rsidR="00A9087C" w:rsidRPr="00F841F4" w:rsidRDefault="00A9087C" w:rsidP="00A9087C">
      <w:pPr>
        <w:autoSpaceDE w:val="0"/>
        <w:autoSpaceDN w:val="0"/>
        <w:adjustRightInd w:val="0"/>
        <w:rPr>
          <w:color w:val="000000"/>
          <w:sz w:val="22"/>
          <w:szCs w:val="22"/>
        </w:rPr>
      </w:pPr>
    </w:p>
    <w:p w14:paraId="02671C42" w14:textId="77777777" w:rsidR="00A9087C" w:rsidRPr="00F841F4" w:rsidRDefault="00A9087C" w:rsidP="00A9087C">
      <w:pPr>
        <w:autoSpaceDE w:val="0"/>
        <w:autoSpaceDN w:val="0"/>
        <w:adjustRightInd w:val="0"/>
        <w:rPr>
          <w:b/>
          <w:sz w:val="22"/>
          <w:szCs w:val="22"/>
        </w:rPr>
      </w:pPr>
      <w:r w:rsidRPr="00F841F4">
        <w:rPr>
          <w:b/>
          <w:sz w:val="22"/>
          <w:szCs w:val="22"/>
        </w:rPr>
        <w:t>Application Evaluation and Scoring</w:t>
      </w:r>
    </w:p>
    <w:p w14:paraId="48B3B2AB" w14:textId="77777777" w:rsidR="00A9087C" w:rsidRPr="00F841F4" w:rsidRDefault="00412A94" w:rsidP="00A9087C">
      <w:pPr>
        <w:autoSpaceDE w:val="0"/>
        <w:autoSpaceDN w:val="0"/>
        <w:adjustRightInd w:val="0"/>
        <w:rPr>
          <w:color w:val="000000"/>
          <w:sz w:val="22"/>
          <w:szCs w:val="22"/>
        </w:rPr>
      </w:pPr>
      <w:r>
        <w:rPr>
          <w:noProof/>
          <w:sz w:val="22"/>
          <w:szCs w:val="22"/>
          <w:lang w:eastAsia="ja-JP"/>
        </w:rPr>
        <w:pict w14:anchorId="6AAFA093">
          <v:line id="_x0000_s1033" style="position:absolute;z-index:251658752" from="0,9pt" to="414pt,9pt">
            <w10:wrap type="square"/>
          </v:line>
        </w:pict>
      </w:r>
    </w:p>
    <w:p w14:paraId="30DA27C9" w14:textId="77777777" w:rsidR="00A9087C" w:rsidRPr="00F841F4" w:rsidRDefault="00A9087C" w:rsidP="00A9087C">
      <w:pPr>
        <w:autoSpaceDE w:val="0"/>
        <w:autoSpaceDN w:val="0"/>
        <w:adjustRightInd w:val="0"/>
        <w:rPr>
          <w:color w:val="000000"/>
          <w:sz w:val="22"/>
          <w:szCs w:val="22"/>
        </w:rPr>
      </w:pPr>
      <w:r w:rsidRPr="00F841F4">
        <w:rPr>
          <w:color w:val="000000"/>
          <w:sz w:val="22"/>
          <w:szCs w:val="22"/>
        </w:rPr>
        <w:t xml:space="preserve">The following table outlines how your application will be scored. </w:t>
      </w:r>
    </w:p>
    <w:p w14:paraId="3C351672" w14:textId="77777777" w:rsidR="00A9087C" w:rsidRPr="00F841F4" w:rsidRDefault="00A9087C" w:rsidP="00A9087C">
      <w:pPr>
        <w:autoSpaceDE w:val="0"/>
        <w:autoSpaceDN w:val="0"/>
        <w:adjustRightInd w:val="0"/>
        <w:rPr>
          <w:color w:val="000000"/>
          <w:sz w:val="22"/>
          <w:szCs w:val="22"/>
        </w:rPr>
      </w:pPr>
    </w:p>
    <w:tbl>
      <w:tblPr>
        <w:tblStyle w:val="TableGrid"/>
        <w:tblW w:w="0" w:type="auto"/>
        <w:tblInd w:w="108" w:type="dxa"/>
        <w:tblLook w:val="01E0" w:firstRow="1" w:lastRow="1" w:firstColumn="1" w:lastColumn="1" w:noHBand="0" w:noVBand="0"/>
      </w:tblPr>
      <w:tblGrid>
        <w:gridCol w:w="5376"/>
        <w:gridCol w:w="1797"/>
        <w:gridCol w:w="1247"/>
      </w:tblGrid>
      <w:tr w:rsidR="00F841F4" w:rsidRPr="00F841F4" w14:paraId="1BEFED16" w14:textId="77777777" w:rsidTr="00F841F4">
        <w:trPr>
          <w:trHeight w:val="20"/>
        </w:trPr>
        <w:tc>
          <w:tcPr>
            <w:tcW w:w="0" w:type="auto"/>
            <w:shd w:val="clear" w:color="auto" w:fill="0C0C0C"/>
          </w:tcPr>
          <w:p w14:paraId="5BAAF7BE" w14:textId="77777777" w:rsidR="00A9087C" w:rsidRPr="00F841F4" w:rsidRDefault="00A9087C" w:rsidP="007630D2">
            <w:pPr>
              <w:autoSpaceDE w:val="0"/>
              <w:autoSpaceDN w:val="0"/>
              <w:adjustRightInd w:val="0"/>
              <w:spacing w:line="360" w:lineRule="auto"/>
              <w:ind w:left="360"/>
              <w:jc w:val="both"/>
              <w:rPr>
                <w:b/>
                <w:color w:val="FFFFFF"/>
                <w:sz w:val="22"/>
                <w:szCs w:val="22"/>
              </w:rPr>
            </w:pPr>
          </w:p>
          <w:p w14:paraId="48EF162E" w14:textId="77777777" w:rsidR="00A9087C" w:rsidRPr="00F841F4" w:rsidRDefault="00A9087C" w:rsidP="007630D2">
            <w:pPr>
              <w:autoSpaceDE w:val="0"/>
              <w:autoSpaceDN w:val="0"/>
              <w:adjustRightInd w:val="0"/>
              <w:spacing w:line="360" w:lineRule="auto"/>
              <w:ind w:left="360"/>
              <w:jc w:val="both"/>
              <w:rPr>
                <w:b/>
                <w:color w:val="FFFFFF"/>
                <w:sz w:val="22"/>
                <w:szCs w:val="22"/>
              </w:rPr>
            </w:pPr>
            <w:r w:rsidRPr="00F841F4">
              <w:rPr>
                <w:b/>
                <w:color w:val="FFFFFF"/>
                <w:sz w:val="22"/>
                <w:szCs w:val="22"/>
              </w:rPr>
              <w:t>What we need to know</w:t>
            </w:r>
          </w:p>
        </w:tc>
        <w:tc>
          <w:tcPr>
            <w:tcW w:w="0" w:type="auto"/>
            <w:shd w:val="clear" w:color="auto" w:fill="0C0C0C"/>
            <w:vAlign w:val="center"/>
          </w:tcPr>
          <w:p w14:paraId="1732BA9B" w14:textId="77777777" w:rsidR="00A9087C" w:rsidRPr="00F841F4" w:rsidRDefault="00A9087C" w:rsidP="007630D2">
            <w:pPr>
              <w:autoSpaceDE w:val="0"/>
              <w:autoSpaceDN w:val="0"/>
              <w:adjustRightInd w:val="0"/>
              <w:spacing w:line="360" w:lineRule="auto"/>
              <w:ind w:left="32"/>
              <w:jc w:val="center"/>
              <w:rPr>
                <w:b/>
                <w:color w:val="FFFFFF"/>
                <w:sz w:val="22"/>
                <w:szCs w:val="22"/>
              </w:rPr>
            </w:pPr>
            <w:r w:rsidRPr="00F841F4">
              <w:rPr>
                <w:b/>
                <w:color w:val="FFFFFF"/>
                <w:sz w:val="22"/>
                <w:szCs w:val="22"/>
              </w:rPr>
              <w:t>Application Questions</w:t>
            </w:r>
          </w:p>
        </w:tc>
        <w:tc>
          <w:tcPr>
            <w:tcW w:w="0" w:type="auto"/>
            <w:shd w:val="clear" w:color="auto" w:fill="0C0C0C"/>
            <w:vAlign w:val="center"/>
          </w:tcPr>
          <w:p w14:paraId="102D8243" w14:textId="77777777" w:rsidR="00A9087C" w:rsidRPr="00F841F4" w:rsidRDefault="00A9087C" w:rsidP="007630D2">
            <w:pPr>
              <w:rPr>
                <w:b/>
                <w:color w:val="FFFFFF"/>
                <w:sz w:val="22"/>
                <w:szCs w:val="22"/>
              </w:rPr>
            </w:pPr>
          </w:p>
          <w:p w14:paraId="3CEAEF6D" w14:textId="77777777" w:rsidR="00A9087C" w:rsidRPr="00F841F4" w:rsidRDefault="00A9087C" w:rsidP="007630D2">
            <w:pPr>
              <w:autoSpaceDE w:val="0"/>
              <w:autoSpaceDN w:val="0"/>
              <w:adjustRightInd w:val="0"/>
              <w:spacing w:line="360" w:lineRule="auto"/>
              <w:jc w:val="center"/>
              <w:rPr>
                <w:b/>
                <w:color w:val="FFFFFF"/>
                <w:sz w:val="22"/>
                <w:szCs w:val="22"/>
              </w:rPr>
            </w:pPr>
            <w:r w:rsidRPr="00F841F4">
              <w:rPr>
                <w:b/>
                <w:color w:val="FFFFFF"/>
                <w:sz w:val="22"/>
                <w:szCs w:val="22"/>
              </w:rPr>
              <w:t xml:space="preserve">Scoring Guide </w:t>
            </w:r>
          </w:p>
        </w:tc>
      </w:tr>
      <w:tr w:rsidR="00F841F4" w:rsidRPr="00F841F4" w14:paraId="253197F9" w14:textId="77777777" w:rsidTr="00F841F4">
        <w:trPr>
          <w:trHeight w:val="20"/>
        </w:trPr>
        <w:tc>
          <w:tcPr>
            <w:tcW w:w="0" w:type="auto"/>
          </w:tcPr>
          <w:p w14:paraId="5E671937" w14:textId="77777777" w:rsidR="00783A6B" w:rsidRPr="00F841F4" w:rsidRDefault="00783A6B" w:rsidP="00783A6B">
            <w:pPr>
              <w:autoSpaceDE w:val="0"/>
              <w:autoSpaceDN w:val="0"/>
              <w:adjustRightInd w:val="0"/>
              <w:spacing w:line="360" w:lineRule="auto"/>
              <w:rPr>
                <w:sz w:val="22"/>
                <w:szCs w:val="22"/>
              </w:rPr>
            </w:pPr>
            <w:r w:rsidRPr="00F841F4">
              <w:rPr>
                <w:sz w:val="22"/>
                <w:szCs w:val="22"/>
              </w:rPr>
              <w:t>Your organisation’s vision, values and activities</w:t>
            </w:r>
          </w:p>
        </w:tc>
        <w:tc>
          <w:tcPr>
            <w:tcW w:w="0" w:type="auto"/>
          </w:tcPr>
          <w:p w14:paraId="343F43F9" w14:textId="77777777" w:rsidR="00A9087C" w:rsidRPr="00F841F4" w:rsidRDefault="00A9087C" w:rsidP="007630D2">
            <w:pPr>
              <w:autoSpaceDE w:val="0"/>
              <w:autoSpaceDN w:val="0"/>
              <w:adjustRightInd w:val="0"/>
              <w:spacing w:line="360" w:lineRule="auto"/>
              <w:jc w:val="center"/>
              <w:rPr>
                <w:sz w:val="22"/>
                <w:szCs w:val="22"/>
              </w:rPr>
            </w:pPr>
            <w:r w:rsidRPr="00F841F4">
              <w:rPr>
                <w:sz w:val="22"/>
                <w:szCs w:val="22"/>
              </w:rPr>
              <w:t>Question 1</w:t>
            </w:r>
            <w:r w:rsidR="00783A6B" w:rsidRPr="00F841F4">
              <w:rPr>
                <w:sz w:val="22"/>
                <w:szCs w:val="22"/>
              </w:rPr>
              <w:t>.2</w:t>
            </w:r>
          </w:p>
        </w:tc>
        <w:tc>
          <w:tcPr>
            <w:tcW w:w="0" w:type="auto"/>
            <w:vAlign w:val="center"/>
          </w:tcPr>
          <w:p w14:paraId="7A1F7DFF" w14:textId="77777777" w:rsidR="00A9087C" w:rsidRPr="00F841F4" w:rsidRDefault="00783A6B" w:rsidP="007630D2">
            <w:pPr>
              <w:autoSpaceDE w:val="0"/>
              <w:autoSpaceDN w:val="0"/>
              <w:adjustRightInd w:val="0"/>
              <w:spacing w:line="360" w:lineRule="auto"/>
              <w:jc w:val="center"/>
              <w:rPr>
                <w:sz w:val="22"/>
                <w:szCs w:val="22"/>
              </w:rPr>
            </w:pPr>
            <w:r w:rsidRPr="00F841F4">
              <w:rPr>
                <w:sz w:val="22"/>
                <w:szCs w:val="22"/>
              </w:rPr>
              <w:t>1</w:t>
            </w:r>
            <w:r w:rsidR="00A9087C" w:rsidRPr="00F841F4">
              <w:rPr>
                <w:sz w:val="22"/>
                <w:szCs w:val="22"/>
              </w:rPr>
              <w:t>0%</w:t>
            </w:r>
          </w:p>
        </w:tc>
      </w:tr>
      <w:tr w:rsidR="00F841F4" w:rsidRPr="00F841F4" w14:paraId="5E7A76A4" w14:textId="77777777" w:rsidTr="00F841F4">
        <w:trPr>
          <w:trHeight w:val="20"/>
        </w:trPr>
        <w:tc>
          <w:tcPr>
            <w:tcW w:w="0" w:type="auto"/>
          </w:tcPr>
          <w:p w14:paraId="7A9FFA81" w14:textId="1040353C" w:rsidR="008032BC" w:rsidRDefault="00783A6B" w:rsidP="00783A6B">
            <w:pPr>
              <w:autoSpaceDE w:val="0"/>
              <w:autoSpaceDN w:val="0"/>
              <w:adjustRightInd w:val="0"/>
              <w:spacing w:line="360" w:lineRule="auto"/>
              <w:rPr>
                <w:sz w:val="22"/>
                <w:szCs w:val="22"/>
              </w:rPr>
            </w:pPr>
            <w:r w:rsidRPr="00F841F4">
              <w:rPr>
                <w:sz w:val="22"/>
                <w:szCs w:val="22"/>
              </w:rPr>
              <w:t xml:space="preserve">Outline your proposed </w:t>
            </w:r>
            <w:r w:rsidR="006960D1">
              <w:rPr>
                <w:sz w:val="22"/>
                <w:szCs w:val="22"/>
              </w:rPr>
              <w:t>project</w:t>
            </w:r>
            <w:r w:rsidRPr="00F841F4">
              <w:rPr>
                <w:sz w:val="22"/>
                <w:szCs w:val="22"/>
              </w:rPr>
              <w:t>, explain</w:t>
            </w:r>
            <w:r w:rsidR="008032BC">
              <w:rPr>
                <w:sz w:val="22"/>
                <w:szCs w:val="22"/>
              </w:rPr>
              <w:t>:</w:t>
            </w:r>
          </w:p>
          <w:p w14:paraId="665A18E7" w14:textId="77777777" w:rsidR="008032BC" w:rsidRDefault="00783A6B" w:rsidP="008032BC">
            <w:pPr>
              <w:numPr>
                <w:ilvl w:val="0"/>
                <w:numId w:val="21"/>
              </w:numPr>
              <w:autoSpaceDE w:val="0"/>
              <w:autoSpaceDN w:val="0"/>
              <w:adjustRightInd w:val="0"/>
              <w:spacing w:line="360" w:lineRule="auto"/>
              <w:rPr>
                <w:sz w:val="22"/>
                <w:szCs w:val="22"/>
              </w:rPr>
            </w:pPr>
            <w:r w:rsidRPr="00F841F4">
              <w:rPr>
                <w:sz w:val="22"/>
                <w:szCs w:val="22"/>
              </w:rPr>
              <w:t>how you know there is a need for these activities</w:t>
            </w:r>
          </w:p>
          <w:p w14:paraId="297A4171" w14:textId="77777777" w:rsidR="008032BC" w:rsidRDefault="00F841F4" w:rsidP="008032BC">
            <w:pPr>
              <w:numPr>
                <w:ilvl w:val="0"/>
                <w:numId w:val="21"/>
              </w:numPr>
              <w:autoSpaceDE w:val="0"/>
              <w:autoSpaceDN w:val="0"/>
              <w:adjustRightInd w:val="0"/>
              <w:spacing w:line="360" w:lineRule="auto"/>
              <w:rPr>
                <w:sz w:val="22"/>
                <w:szCs w:val="22"/>
              </w:rPr>
            </w:pPr>
            <w:r>
              <w:rPr>
                <w:sz w:val="22"/>
                <w:szCs w:val="22"/>
              </w:rPr>
              <w:t xml:space="preserve">who </w:t>
            </w:r>
            <w:r w:rsidR="00783A6B" w:rsidRPr="00F841F4">
              <w:rPr>
                <w:sz w:val="22"/>
                <w:szCs w:val="22"/>
              </w:rPr>
              <w:t xml:space="preserve">will benefit </w:t>
            </w:r>
            <w:r>
              <w:rPr>
                <w:sz w:val="22"/>
                <w:szCs w:val="22"/>
              </w:rPr>
              <w:t xml:space="preserve">from these activities </w:t>
            </w:r>
          </w:p>
          <w:p w14:paraId="522D58A0" w14:textId="4E58F583" w:rsidR="00A9087C" w:rsidRDefault="003B3D9E" w:rsidP="008032BC">
            <w:pPr>
              <w:numPr>
                <w:ilvl w:val="0"/>
                <w:numId w:val="21"/>
              </w:numPr>
              <w:autoSpaceDE w:val="0"/>
              <w:autoSpaceDN w:val="0"/>
              <w:adjustRightInd w:val="0"/>
              <w:spacing w:line="360" w:lineRule="auto"/>
              <w:rPr>
                <w:sz w:val="22"/>
                <w:szCs w:val="22"/>
              </w:rPr>
            </w:pPr>
            <w:r>
              <w:rPr>
                <w:sz w:val="22"/>
                <w:szCs w:val="22"/>
              </w:rPr>
              <w:t>Who will</w:t>
            </w:r>
            <w:r w:rsidR="00783A6B" w:rsidRPr="00F841F4">
              <w:rPr>
                <w:sz w:val="22"/>
                <w:szCs w:val="22"/>
              </w:rPr>
              <w:t xml:space="preserve"> be involved in developing and running </w:t>
            </w:r>
            <w:r>
              <w:rPr>
                <w:sz w:val="22"/>
                <w:szCs w:val="22"/>
              </w:rPr>
              <w:t>the project/activities?</w:t>
            </w:r>
          </w:p>
          <w:p w14:paraId="30ADE464" w14:textId="77777777" w:rsidR="003B3D9E" w:rsidRPr="00F841F4" w:rsidRDefault="003B3D9E" w:rsidP="008032BC">
            <w:pPr>
              <w:numPr>
                <w:ilvl w:val="0"/>
                <w:numId w:val="21"/>
              </w:numPr>
              <w:autoSpaceDE w:val="0"/>
              <w:autoSpaceDN w:val="0"/>
              <w:adjustRightInd w:val="0"/>
              <w:spacing w:line="360" w:lineRule="auto"/>
              <w:rPr>
                <w:sz w:val="22"/>
                <w:szCs w:val="22"/>
              </w:rPr>
            </w:pPr>
          </w:p>
        </w:tc>
        <w:tc>
          <w:tcPr>
            <w:tcW w:w="0" w:type="auto"/>
            <w:vAlign w:val="center"/>
          </w:tcPr>
          <w:p w14:paraId="1A1FAA3F" w14:textId="77777777" w:rsidR="00783A6B" w:rsidRPr="00F841F4" w:rsidRDefault="00A9087C" w:rsidP="007630D2">
            <w:pPr>
              <w:autoSpaceDE w:val="0"/>
              <w:autoSpaceDN w:val="0"/>
              <w:adjustRightInd w:val="0"/>
              <w:spacing w:line="360" w:lineRule="auto"/>
              <w:jc w:val="center"/>
              <w:rPr>
                <w:sz w:val="22"/>
                <w:szCs w:val="22"/>
              </w:rPr>
            </w:pPr>
            <w:r w:rsidRPr="00F841F4">
              <w:rPr>
                <w:sz w:val="22"/>
                <w:szCs w:val="22"/>
              </w:rPr>
              <w:t xml:space="preserve">Questions </w:t>
            </w:r>
          </w:p>
          <w:p w14:paraId="4BD2E52A" w14:textId="77777777" w:rsidR="00A9087C" w:rsidRPr="00F841F4" w:rsidRDefault="00A9087C" w:rsidP="007630D2">
            <w:pPr>
              <w:autoSpaceDE w:val="0"/>
              <w:autoSpaceDN w:val="0"/>
              <w:adjustRightInd w:val="0"/>
              <w:spacing w:line="360" w:lineRule="auto"/>
              <w:jc w:val="center"/>
              <w:rPr>
                <w:sz w:val="22"/>
                <w:szCs w:val="22"/>
              </w:rPr>
            </w:pPr>
            <w:r w:rsidRPr="00F841F4">
              <w:rPr>
                <w:sz w:val="22"/>
                <w:szCs w:val="22"/>
              </w:rPr>
              <w:t xml:space="preserve">2 </w:t>
            </w:r>
            <w:r w:rsidR="00783A6B" w:rsidRPr="00F841F4">
              <w:rPr>
                <w:sz w:val="22"/>
                <w:szCs w:val="22"/>
              </w:rPr>
              <w:t>.1 - 2.5</w:t>
            </w:r>
          </w:p>
        </w:tc>
        <w:tc>
          <w:tcPr>
            <w:tcW w:w="0" w:type="auto"/>
            <w:vAlign w:val="center"/>
          </w:tcPr>
          <w:p w14:paraId="74AE5186" w14:textId="77777777" w:rsidR="00A9087C" w:rsidRPr="00F841F4" w:rsidRDefault="00783A6B" w:rsidP="007630D2">
            <w:pPr>
              <w:autoSpaceDE w:val="0"/>
              <w:autoSpaceDN w:val="0"/>
              <w:adjustRightInd w:val="0"/>
              <w:spacing w:line="360" w:lineRule="auto"/>
              <w:jc w:val="center"/>
              <w:rPr>
                <w:sz w:val="22"/>
                <w:szCs w:val="22"/>
              </w:rPr>
            </w:pPr>
            <w:r w:rsidRPr="00F841F4">
              <w:rPr>
                <w:sz w:val="22"/>
                <w:szCs w:val="22"/>
              </w:rPr>
              <w:t>5</w:t>
            </w:r>
            <w:r w:rsidR="00A9087C" w:rsidRPr="00F841F4">
              <w:rPr>
                <w:sz w:val="22"/>
                <w:szCs w:val="22"/>
              </w:rPr>
              <w:t>0%</w:t>
            </w:r>
          </w:p>
        </w:tc>
      </w:tr>
      <w:tr w:rsidR="00F841F4" w:rsidRPr="00F841F4" w14:paraId="0AE86510" w14:textId="77777777" w:rsidTr="00F841F4">
        <w:trPr>
          <w:trHeight w:val="20"/>
        </w:trPr>
        <w:tc>
          <w:tcPr>
            <w:tcW w:w="0" w:type="auto"/>
          </w:tcPr>
          <w:p w14:paraId="1B266040" w14:textId="77777777" w:rsidR="00A9087C" w:rsidRPr="00F841F4" w:rsidRDefault="00783A6B" w:rsidP="00783A6B">
            <w:pPr>
              <w:autoSpaceDE w:val="0"/>
              <w:autoSpaceDN w:val="0"/>
              <w:adjustRightInd w:val="0"/>
              <w:spacing w:line="360" w:lineRule="auto"/>
              <w:rPr>
                <w:sz w:val="22"/>
                <w:szCs w:val="22"/>
              </w:rPr>
            </w:pPr>
            <w:r w:rsidRPr="00F841F4">
              <w:rPr>
                <w:sz w:val="22"/>
                <w:szCs w:val="22"/>
              </w:rPr>
              <w:t xml:space="preserve">Explain how your project will meet the objectives listed in </w:t>
            </w:r>
            <w:r w:rsidR="00F25AF7">
              <w:rPr>
                <w:sz w:val="22"/>
                <w:szCs w:val="22"/>
              </w:rPr>
              <w:t xml:space="preserve">the </w:t>
            </w:r>
            <w:r w:rsidR="00F841F4">
              <w:rPr>
                <w:sz w:val="22"/>
                <w:szCs w:val="22"/>
              </w:rPr>
              <w:t xml:space="preserve">application form under </w:t>
            </w:r>
            <w:r w:rsidRPr="00F841F4">
              <w:rPr>
                <w:sz w:val="22"/>
                <w:szCs w:val="22"/>
              </w:rPr>
              <w:t>2.6</w:t>
            </w:r>
          </w:p>
        </w:tc>
        <w:tc>
          <w:tcPr>
            <w:tcW w:w="0" w:type="auto"/>
          </w:tcPr>
          <w:p w14:paraId="2A473598" w14:textId="77777777" w:rsidR="00A9087C" w:rsidRPr="00F841F4" w:rsidRDefault="00A9087C" w:rsidP="007630D2">
            <w:pPr>
              <w:autoSpaceDE w:val="0"/>
              <w:autoSpaceDN w:val="0"/>
              <w:adjustRightInd w:val="0"/>
              <w:spacing w:line="360" w:lineRule="auto"/>
              <w:jc w:val="center"/>
              <w:rPr>
                <w:sz w:val="22"/>
                <w:szCs w:val="22"/>
              </w:rPr>
            </w:pPr>
            <w:r w:rsidRPr="00F841F4">
              <w:rPr>
                <w:sz w:val="22"/>
                <w:szCs w:val="22"/>
              </w:rPr>
              <w:t xml:space="preserve">Questions </w:t>
            </w:r>
            <w:r w:rsidR="00783A6B" w:rsidRPr="00F841F4">
              <w:rPr>
                <w:sz w:val="22"/>
                <w:szCs w:val="22"/>
              </w:rPr>
              <w:t>2.6</w:t>
            </w:r>
          </w:p>
        </w:tc>
        <w:tc>
          <w:tcPr>
            <w:tcW w:w="0" w:type="auto"/>
            <w:vAlign w:val="center"/>
          </w:tcPr>
          <w:p w14:paraId="08DFC07E" w14:textId="77777777" w:rsidR="00A9087C" w:rsidRPr="00F841F4" w:rsidRDefault="00783A6B" w:rsidP="007630D2">
            <w:pPr>
              <w:autoSpaceDE w:val="0"/>
              <w:autoSpaceDN w:val="0"/>
              <w:adjustRightInd w:val="0"/>
              <w:spacing w:line="360" w:lineRule="auto"/>
              <w:jc w:val="center"/>
              <w:rPr>
                <w:sz w:val="22"/>
                <w:szCs w:val="22"/>
              </w:rPr>
            </w:pPr>
            <w:r w:rsidRPr="00F841F4">
              <w:rPr>
                <w:sz w:val="22"/>
                <w:szCs w:val="22"/>
              </w:rPr>
              <w:t>3</w:t>
            </w:r>
            <w:r w:rsidR="00A9087C" w:rsidRPr="00F841F4">
              <w:rPr>
                <w:sz w:val="22"/>
                <w:szCs w:val="22"/>
              </w:rPr>
              <w:t>0%</w:t>
            </w:r>
          </w:p>
        </w:tc>
      </w:tr>
      <w:tr w:rsidR="00F841F4" w:rsidRPr="00F841F4" w14:paraId="72D70683" w14:textId="77777777" w:rsidTr="00F841F4">
        <w:trPr>
          <w:trHeight w:val="20"/>
        </w:trPr>
        <w:tc>
          <w:tcPr>
            <w:tcW w:w="0" w:type="auto"/>
          </w:tcPr>
          <w:p w14:paraId="1079CEA3" w14:textId="77777777" w:rsidR="00A9087C" w:rsidRPr="00F841F4" w:rsidRDefault="00783A6B" w:rsidP="00783A6B">
            <w:pPr>
              <w:autoSpaceDE w:val="0"/>
              <w:autoSpaceDN w:val="0"/>
              <w:adjustRightInd w:val="0"/>
              <w:spacing w:line="360" w:lineRule="auto"/>
              <w:rPr>
                <w:sz w:val="22"/>
                <w:szCs w:val="22"/>
              </w:rPr>
            </w:pPr>
            <w:r w:rsidRPr="00F841F4">
              <w:rPr>
                <w:sz w:val="22"/>
                <w:szCs w:val="22"/>
              </w:rPr>
              <w:t>Describe how you will meet the monitoring requirements of this grant (</w:t>
            </w:r>
            <w:r w:rsidR="00F841F4" w:rsidRPr="00F841F4">
              <w:rPr>
                <w:sz w:val="22"/>
                <w:szCs w:val="22"/>
              </w:rPr>
              <w:t>including monitoring the outcomes you have identified)</w:t>
            </w:r>
          </w:p>
        </w:tc>
        <w:tc>
          <w:tcPr>
            <w:tcW w:w="0" w:type="auto"/>
          </w:tcPr>
          <w:p w14:paraId="2BF9030E" w14:textId="75E1DCBC" w:rsidR="00A9087C" w:rsidRPr="00F841F4" w:rsidRDefault="006206C4" w:rsidP="007630D2">
            <w:pPr>
              <w:autoSpaceDE w:val="0"/>
              <w:autoSpaceDN w:val="0"/>
              <w:adjustRightInd w:val="0"/>
              <w:spacing w:line="360" w:lineRule="auto"/>
              <w:jc w:val="center"/>
              <w:rPr>
                <w:sz w:val="22"/>
                <w:szCs w:val="22"/>
              </w:rPr>
            </w:pPr>
            <w:r>
              <w:rPr>
                <w:sz w:val="22"/>
                <w:szCs w:val="22"/>
              </w:rPr>
              <w:t>Question 2.8</w:t>
            </w:r>
          </w:p>
          <w:p w14:paraId="0AF700A3" w14:textId="77777777" w:rsidR="00A9087C" w:rsidRPr="00F841F4" w:rsidRDefault="00A9087C" w:rsidP="007630D2">
            <w:pPr>
              <w:rPr>
                <w:sz w:val="22"/>
                <w:szCs w:val="22"/>
              </w:rPr>
            </w:pPr>
          </w:p>
        </w:tc>
        <w:tc>
          <w:tcPr>
            <w:tcW w:w="0" w:type="auto"/>
            <w:vAlign w:val="center"/>
          </w:tcPr>
          <w:p w14:paraId="40E02ACE" w14:textId="77777777" w:rsidR="00A9087C" w:rsidRPr="00F841F4" w:rsidRDefault="00A9087C" w:rsidP="007630D2">
            <w:pPr>
              <w:autoSpaceDE w:val="0"/>
              <w:autoSpaceDN w:val="0"/>
              <w:adjustRightInd w:val="0"/>
              <w:spacing w:line="360" w:lineRule="auto"/>
              <w:jc w:val="center"/>
              <w:rPr>
                <w:sz w:val="22"/>
                <w:szCs w:val="22"/>
              </w:rPr>
            </w:pPr>
            <w:r w:rsidRPr="00F841F4">
              <w:rPr>
                <w:sz w:val="22"/>
                <w:szCs w:val="22"/>
              </w:rPr>
              <w:t>10%</w:t>
            </w:r>
          </w:p>
        </w:tc>
      </w:tr>
    </w:tbl>
    <w:p w14:paraId="3E21BC16" w14:textId="77777777" w:rsidR="00A9087C" w:rsidRPr="00F841F4" w:rsidRDefault="00A9087C" w:rsidP="00A9087C">
      <w:pPr>
        <w:autoSpaceDE w:val="0"/>
        <w:autoSpaceDN w:val="0"/>
        <w:adjustRightInd w:val="0"/>
        <w:rPr>
          <w:color w:val="000000"/>
          <w:sz w:val="22"/>
          <w:szCs w:val="22"/>
        </w:rPr>
      </w:pPr>
    </w:p>
    <w:p w14:paraId="2F39726F" w14:textId="77777777" w:rsidR="00A9087C" w:rsidRPr="00F841F4" w:rsidRDefault="00A9087C" w:rsidP="00A9087C">
      <w:pPr>
        <w:autoSpaceDE w:val="0"/>
        <w:autoSpaceDN w:val="0"/>
        <w:adjustRightInd w:val="0"/>
        <w:rPr>
          <w:color w:val="000000"/>
          <w:sz w:val="22"/>
          <w:szCs w:val="22"/>
        </w:rPr>
      </w:pPr>
      <w:r w:rsidRPr="00F841F4">
        <w:rPr>
          <w:color w:val="000000"/>
          <w:sz w:val="22"/>
          <w:szCs w:val="22"/>
        </w:rPr>
        <w:t xml:space="preserve">Your project must score at least 50% to be successful. </w:t>
      </w:r>
    </w:p>
    <w:p w14:paraId="49E7C904" w14:textId="77777777" w:rsidR="00A9087C" w:rsidRPr="00F841F4" w:rsidRDefault="00A9087C" w:rsidP="00A9087C">
      <w:pPr>
        <w:autoSpaceDE w:val="0"/>
        <w:autoSpaceDN w:val="0"/>
        <w:adjustRightInd w:val="0"/>
        <w:rPr>
          <w:color w:val="000000"/>
          <w:sz w:val="22"/>
          <w:szCs w:val="22"/>
        </w:rPr>
      </w:pPr>
    </w:p>
    <w:p w14:paraId="5C177D3C" w14:textId="77777777" w:rsidR="00A9087C" w:rsidRPr="00F841F4" w:rsidRDefault="00A9087C" w:rsidP="00A9087C">
      <w:pPr>
        <w:autoSpaceDE w:val="0"/>
        <w:autoSpaceDN w:val="0"/>
        <w:adjustRightInd w:val="0"/>
        <w:rPr>
          <w:color w:val="000000"/>
          <w:sz w:val="22"/>
          <w:szCs w:val="22"/>
        </w:rPr>
      </w:pPr>
      <w:r w:rsidRPr="00F841F4">
        <w:rPr>
          <w:color w:val="000000"/>
          <w:sz w:val="22"/>
          <w:szCs w:val="22"/>
        </w:rPr>
        <w:t xml:space="preserve">If more applications are received than there is grant funding available, all successful applications will be ranked and funding will be allocated on the basis of this ranking. </w:t>
      </w:r>
    </w:p>
    <w:p w14:paraId="0C2C5E63" w14:textId="77777777" w:rsidR="00A9087C" w:rsidRPr="00F841F4" w:rsidRDefault="00A9087C" w:rsidP="00A9087C">
      <w:pPr>
        <w:autoSpaceDE w:val="0"/>
        <w:autoSpaceDN w:val="0"/>
        <w:adjustRightInd w:val="0"/>
        <w:rPr>
          <w:color w:val="000000"/>
          <w:sz w:val="22"/>
          <w:szCs w:val="22"/>
        </w:rPr>
      </w:pPr>
    </w:p>
    <w:p w14:paraId="35B5E401" w14:textId="77777777" w:rsidR="00B85537" w:rsidRDefault="00B85537" w:rsidP="00A9087C">
      <w:pPr>
        <w:autoSpaceDE w:val="0"/>
        <w:autoSpaceDN w:val="0"/>
        <w:adjustRightInd w:val="0"/>
        <w:spacing w:line="360" w:lineRule="auto"/>
        <w:rPr>
          <w:b/>
          <w:sz w:val="22"/>
          <w:szCs w:val="22"/>
        </w:rPr>
      </w:pPr>
    </w:p>
    <w:p w14:paraId="1DF8C226" w14:textId="77777777" w:rsidR="00B85537" w:rsidRDefault="00B85537" w:rsidP="00A9087C">
      <w:pPr>
        <w:autoSpaceDE w:val="0"/>
        <w:autoSpaceDN w:val="0"/>
        <w:adjustRightInd w:val="0"/>
        <w:spacing w:line="360" w:lineRule="auto"/>
        <w:rPr>
          <w:b/>
          <w:sz w:val="22"/>
          <w:szCs w:val="22"/>
        </w:rPr>
      </w:pPr>
    </w:p>
    <w:p w14:paraId="6B3CDFBA" w14:textId="77777777" w:rsidR="00B85537" w:rsidRDefault="00B85537" w:rsidP="00A9087C">
      <w:pPr>
        <w:autoSpaceDE w:val="0"/>
        <w:autoSpaceDN w:val="0"/>
        <w:adjustRightInd w:val="0"/>
        <w:spacing w:line="360" w:lineRule="auto"/>
        <w:rPr>
          <w:b/>
          <w:sz w:val="22"/>
          <w:szCs w:val="22"/>
        </w:rPr>
      </w:pPr>
    </w:p>
    <w:p w14:paraId="1D2DAB8C" w14:textId="77777777" w:rsidR="00A9087C" w:rsidRPr="00D97637" w:rsidRDefault="00A9087C" w:rsidP="00A9087C">
      <w:pPr>
        <w:autoSpaceDE w:val="0"/>
        <w:autoSpaceDN w:val="0"/>
        <w:adjustRightInd w:val="0"/>
        <w:spacing w:line="360" w:lineRule="auto"/>
        <w:rPr>
          <w:b/>
          <w:sz w:val="16"/>
          <w:szCs w:val="16"/>
        </w:rPr>
      </w:pPr>
      <w:r w:rsidRPr="00F841F4">
        <w:rPr>
          <w:b/>
          <w:sz w:val="22"/>
          <w:szCs w:val="22"/>
        </w:rPr>
        <w:lastRenderedPageBreak/>
        <w:t>Project Evidence and Monitoring</w:t>
      </w:r>
    </w:p>
    <w:p w14:paraId="7C1ADA72" w14:textId="77777777" w:rsidR="00D97637" w:rsidRPr="00D97637" w:rsidRDefault="00D97637" w:rsidP="00A9087C">
      <w:pPr>
        <w:autoSpaceDE w:val="0"/>
        <w:autoSpaceDN w:val="0"/>
        <w:adjustRightInd w:val="0"/>
        <w:spacing w:line="360" w:lineRule="auto"/>
        <w:rPr>
          <w:b/>
          <w:sz w:val="16"/>
          <w:szCs w:val="16"/>
          <w:u w:val="single"/>
        </w:rPr>
      </w:pP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p>
    <w:p w14:paraId="2D3B3749" w14:textId="77777777" w:rsidR="00CA21DC" w:rsidRDefault="00CA21DC" w:rsidP="00A9087C">
      <w:pPr>
        <w:autoSpaceDE w:val="0"/>
        <w:autoSpaceDN w:val="0"/>
        <w:adjustRightInd w:val="0"/>
        <w:rPr>
          <w:sz w:val="22"/>
          <w:szCs w:val="22"/>
        </w:rPr>
      </w:pPr>
    </w:p>
    <w:p w14:paraId="53C4A656" w14:textId="7E4D2550" w:rsidR="00A9087C" w:rsidRPr="00F841F4" w:rsidRDefault="00FA1A03" w:rsidP="00A9087C">
      <w:pPr>
        <w:autoSpaceDE w:val="0"/>
        <w:autoSpaceDN w:val="0"/>
        <w:adjustRightInd w:val="0"/>
        <w:rPr>
          <w:sz w:val="22"/>
          <w:szCs w:val="22"/>
        </w:rPr>
      </w:pPr>
      <w:r>
        <w:rPr>
          <w:sz w:val="22"/>
          <w:szCs w:val="22"/>
        </w:rPr>
        <w:t>An officer</w:t>
      </w:r>
      <w:r w:rsidR="0014658A">
        <w:rPr>
          <w:sz w:val="22"/>
          <w:szCs w:val="22"/>
        </w:rPr>
        <w:t xml:space="preserve"> </w:t>
      </w:r>
      <w:r w:rsidR="00A9087C" w:rsidRPr="00F841F4">
        <w:rPr>
          <w:sz w:val="22"/>
          <w:szCs w:val="22"/>
        </w:rPr>
        <w:t xml:space="preserve">from </w:t>
      </w:r>
      <w:r w:rsidR="004E7CEB">
        <w:rPr>
          <w:sz w:val="22"/>
          <w:szCs w:val="22"/>
        </w:rPr>
        <w:t>the Work &amp; Skills Team w</w:t>
      </w:r>
      <w:r w:rsidR="00A9087C" w:rsidRPr="00F841F4">
        <w:rPr>
          <w:sz w:val="22"/>
          <w:szCs w:val="22"/>
        </w:rPr>
        <w:t>ill make two visits during the project</w:t>
      </w:r>
      <w:r w:rsidR="008F1AD1">
        <w:rPr>
          <w:sz w:val="22"/>
          <w:szCs w:val="22"/>
        </w:rPr>
        <w:t xml:space="preserve"> period</w:t>
      </w:r>
      <w:r>
        <w:rPr>
          <w:sz w:val="22"/>
          <w:szCs w:val="22"/>
        </w:rPr>
        <w:t>, o</w:t>
      </w:r>
      <w:r w:rsidR="00A9087C" w:rsidRPr="00F841F4">
        <w:rPr>
          <w:sz w:val="22"/>
          <w:szCs w:val="22"/>
        </w:rPr>
        <w:t xml:space="preserve">ne mid project and </w:t>
      </w:r>
      <w:r>
        <w:rPr>
          <w:sz w:val="22"/>
          <w:szCs w:val="22"/>
        </w:rPr>
        <w:t>one</w:t>
      </w:r>
      <w:r w:rsidR="00A9087C" w:rsidRPr="00F841F4">
        <w:rPr>
          <w:sz w:val="22"/>
          <w:szCs w:val="22"/>
        </w:rPr>
        <w:t xml:space="preserve"> at the end of the project.  During these monitoring visits, we will discuss how the project is progressing against agreed objectives and milestones</w:t>
      </w:r>
      <w:r w:rsidR="00F841F4" w:rsidRPr="00F841F4">
        <w:rPr>
          <w:sz w:val="22"/>
          <w:szCs w:val="22"/>
        </w:rPr>
        <w:t>.</w:t>
      </w:r>
    </w:p>
    <w:p w14:paraId="3A2E21A3" w14:textId="77777777" w:rsidR="00A9087C" w:rsidRPr="00F841F4" w:rsidRDefault="00A9087C" w:rsidP="00A9087C">
      <w:pPr>
        <w:autoSpaceDE w:val="0"/>
        <w:autoSpaceDN w:val="0"/>
        <w:adjustRightInd w:val="0"/>
        <w:rPr>
          <w:sz w:val="22"/>
          <w:szCs w:val="22"/>
        </w:rPr>
      </w:pPr>
    </w:p>
    <w:p w14:paraId="16CD2F60" w14:textId="77777777" w:rsidR="00A9087C" w:rsidRPr="00F841F4" w:rsidRDefault="00A9087C" w:rsidP="00A9087C">
      <w:pPr>
        <w:autoSpaceDE w:val="0"/>
        <w:autoSpaceDN w:val="0"/>
        <w:adjustRightInd w:val="0"/>
        <w:rPr>
          <w:sz w:val="22"/>
          <w:szCs w:val="22"/>
        </w:rPr>
      </w:pPr>
      <w:r w:rsidRPr="00F841F4">
        <w:rPr>
          <w:sz w:val="22"/>
          <w:szCs w:val="22"/>
        </w:rPr>
        <w:t>We will need to see copies of original receipts and any other evidence of spend on your project during monitoring visits.</w:t>
      </w:r>
    </w:p>
    <w:p w14:paraId="589F4273" w14:textId="77777777" w:rsidR="00A9087C" w:rsidRPr="00F841F4" w:rsidRDefault="00A9087C" w:rsidP="00A9087C">
      <w:pPr>
        <w:autoSpaceDE w:val="0"/>
        <w:autoSpaceDN w:val="0"/>
        <w:adjustRightInd w:val="0"/>
        <w:rPr>
          <w:b/>
          <w:sz w:val="22"/>
          <w:szCs w:val="22"/>
        </w:rPr>
      </w:pPr>
    </w:p>
    <w:p w14:paraId="70C5280A" w14:textId="77777777" w:rsidR="00A9087C" w:rsidRPr="00F841F4" w:rsidRDefault="00A9087C" w:rsidP="00A9087C">
      <w:pPr>
        <w:autoSpaceDE w:val="0"/>
        <w:autoSpaceDN w:val="0"/>
        <w:adjustRightInd w:val="0"/>
        <w:rPr>
          <w:b/>
          <w:sz w:val="22"/>
          <w:szCs w:val="22"/>
        </w:rPr>
      </w:pPr>
      <w:r w:rsidRPr="00F841F4">
        <w:rPr>
          <w:b/>
          <w:sz w:val="22"/>
          <w:szCs w:val="22"/>
        </w:rPr>
        <w:t>Examples of project delivery</w:t>
      </w:r>
    </w:p>
    <w:p w14:paraId="569E07E9" w14:textId="77777777" w:rsidR="00A9087C" w:rsidRPr="00F841F4" w:rsidRDefault="00412A94" w:rsidP="00A9087C">
      <w:pPr>
        <w:autoSpaceDE w:val="0"/>
        <w:autoSpaceDN w:val="0"/>
        <w:adjustRightInd w:val="0"/>
        <w:rPr>
          <w:sz w:val="22"/>
          <w:szCs w:val="22"/>
        </w:rPr>
      </w:pPr>
      <w:r>
        <w:rPr>
          <w:noProof/>
          <w:sz w:val="22"/>
          <w:szCs w:val="22"/>
          <w:lang w:eastAsia="ja-JP"/>
        </w:rPr>
        <w:pict w14:anchorId="6EB02684">
          <v:line id="_x0000_s1034" style="position:absolute;z-index:251659776" from="0,9pt" to="414pt,9pt">
            <w10:wrap type="square"/>
          </v:line>
        </w:pict>
      </w:r>
    </w:p>
    <w:p w14:paraId="07A24E4A" w14:textId="77777777" w:rsidR="00A9087C" w:rsidRPr="00F841F4" w:rsidRDefault="00A9087C" w:rsidP="00A9087C">
      <w:pPr>
        <w:autoSpaceDE w:val="0"/>
        <w:autoSpaceDN w:val="0"/>
        <w:adjustRightInd w:val="0"/>
        <w:jc w:val="both"/>
        <w:rPr>
          <w:sz w:val="22"/>
          <w:szCs w:val="22"/>
        </w:rPr>
      </w:pPr>
      <w:r w:rsidRPr="00F841F4">
        <w:rPr>
          <w:sz w:val="22"/>
          <w:szCs w:val="22"/>
        </w:rPr>
        <w:t>We welcome applications which would enhance the quality of the Work Club offer to workless customer groups including:</w:t>
      </w:r>
    </w:p>
    <w:p w14:paraId="78A21BC9" w14:textId="77777777" w:rsidR="00A9087C" w:rsidRPr="00F841F4" w:rsidRDefault="00A9087C" w:rsidP="00A9087C">
      <w:pPr>
        <w:autoSpaceDE w:val="0"/>
        <w:autoSpaceDN w:val="0"/>
        <w:adjustRightInd w:val="0"/>
        <w:jc w:val="both"/>
        <w:rPr>
          <w:sz w:val="22"/>
          <w:szCs w:val="22"/>
        </w:rPr>
      </w:pPr>
    </w:p>
    <w:tbl>
      <w:tblPr>
        <w:tblStyle w:val="TableGrid"/>
        <w:tblW w:w="0" w:type="auto"/>
        <w:tblLook w:val="01E0" w:firstRow="1" w:lastRow="1" w:firstColumn="1" w:lastColumn="1" w:noHBand="0" w:noVBand="0"/>
      </w:tblPr>
      <w:tblGrid>
        <w:gridCol w:w="4261"/>
        <w:gridCol w:w="4261"/>
      </w:tblGrid>
      <w:tr w:rsidR="00A9087C" w:rsidRPr="00F841F4" w14:paraId="26F442FB" w14:textId="77777777" w:rsidTr="007630D2">
        <w:tc>
          <w:tcPr>
            <w:tcW w:w="4261" w:type="dxa"/>
          </w:tcPr>
          <w:p w14:paraId="7E10E2FB" w14:textId="77777777" w:rsidR="00A9087C" w:rsidRPr="00F841F4" w:rsidRDefault="00A9087C" w:rsidP="007630D2">
            <w:pPr>
              <w:autoSpaceDE w:val="0"/>
              <w:autoSpaceDN w:val="0"/>
              <w:adjustRightInd w:val="0"/>
              <w:ind w:left="360"/>
              <w:rPr>
                <w:sz w:val="22"/>
                <w:szCs w:val="22"/>
              </w:rPr>
            </w:pPr>
            <w:r w:rsidRPr="00F841F4">
              <w:rPr>
                <w:sz w:val="22"/>
                <w:szCs w:val="22"/>
              </w:rPr>
              <w:t>Young people aged 18-24</w:t>
            </w:r>
          </w:p>
          <w:p w14:paraId="68E0A5DA" w14:textId="77777777" w:rsidR="00A9087C" w:rsidRPr="00F841F4" w:rsidRDefault="00A9087C" w:rsidP="007630D2">
            <w:pPr>
              <w:autoSpaceDE w:val="0"/>
              <w:autoSpaceDN w:val="0"/>
              <w:adjustRightInd w:val="0"/>
              <w:jc w:val="both"/>
              <w:rPr>
                <w:sz w:val="22"/>
                <w:szCs w:val="22"/>
              </w:rPr>
            </w:pPr>
          </w:p>
        </w:tc>
        <w:tc>
          <w:tcPr>
            <w:tcW w:w="4261" w:type="dxa"/>
          </w:tcPr>
          <w:p w14:paraId="0D4780FA" w14:textId="77777777" w:rsidR="00A9087C" w:rsidRPr="00F841F4" w:rsidRDefault="00A9087C" w:rsidP="007630D2">
            <w:pPr>
              <w:autoSpaceDE w:val="0"/>
              <w:autoSpaceDN w:val="0"/>
              <w:adjustRightInd w:val="0"/>
              <w:ind w:left="360"/>
              <w:rPr>
                <w:sz w:val="22"/>
                <w:szCs w:val="22"/>
              </w:rPr>
            </w:pPr>
            <w:r w:rsidRPr="00F841F4">
              <w:rPr>
                <w:sz w:val="22"/>
                <w:szCs w:val="22"/>
              </w:rPr>
              <w:t>Ex-Offenders</w:t>
            </w:r>
          </w:p>
          <w:p w14:paraId="0B2BB610" w14:textId="77777777" w:rsidR="00A9087C" w:rsidRPr="00F841F4" w:rsidRDefault="00A9087C" w:rsidP="007630D2">
            <w:pPr>
              <w:autoSpaceDE w:val="0"/>
              <w:autoSpaceDN w:val="0"/>
              <w:adjustRightInd w:val="0"/>
              <w:jc w:val="both"/>
              <w:rPr>
                <w:sz w:val="22"/>
                <w:szCs w:val="22"/>
              </w:rPr>
            </w:pPr>
          </w:p>
        </w:tc>
      </w:tr>
      <w:tr w:rsidR="00A9087C" w:rsidRPr="00F841F4" w14:paraId="42AA41FE" w14:textId="77777777" w:rsidTr="007630D2">
        <w:tc>
          <w:tcPr>
            <w:tcW w:w="4261" w:type="dxa"/>
          </w:tcPr>
          <w:p w14:paraId="03BA4F62" w14:textId="77777777" w:rsidR="00A9087C" w:rsidRPr="00F841F4" w:rsidRDefault="00A9087C" w:rsidP="007630D2">
            <w:pPr>
              <w:autoSpaceDE w:val="0"/>
              <w:autoSpaceDN w:val="0"/>
              <w:adjustRightInd w:val="0"/>
              <w:ind w:left="360"/>
              <w:rPr>
                <w:sz w:val="22"/>
                <w:szCs w:val="22"/>
              </w:rPr>
            </w:pPr>
            <w:r w:rsidRPr="00F841F4">
              <w:rPr>
                <w:sz w:val="22"/>
                <w:szCs w:val="22"/>
              </w:rPr>
              <w:t>Young parents and lone parents</w:t>
            </w:r>
          </w:p>
          <w:p w14:paraId="1D841EEC" w14:textId="77777777" w:rsidR="00A9087C" w:rsidRPr="00F841F4" w:rsidRDefault="00A9087C" w:rsidP="007630D2">
            <w:pPr>
              <w:autoSpaceDE w:val="0"/>
              <w:autoSpaceDN w:val="0"/>
              <w:adjustRightInd w:val="0"/>
              <w:jc w:val="both"/>
              <w:rPr>
                <w:sz w:val="22"/>
                <w:szCs w:val="22"/>
              </w:rPr>
            </w:pPr>
          </w:p>
        </w:tc>
        <w:tc>
          <w:tcPr>
            <w:tcW w:w="4261" w:type="dxa"/>
          </w:tcPr>
          <w:p w14:paraId="70A2FFAD" w14:textId="77777777" w:rsidR="00A9087C" w:rsidRPr="00F841F4" w:rsidRDefault="00A9087C" w:rsidP="007630D2">
            <w:pPr>
              <w:autoSpaceDE w:val="0"/>
              <w:autoSpaceDN w:val="0"/>
              <w:adjustRightInd w:val="0"/>
              <w:ind w:left="360"/>
              <w:rPr>
                <w:sz w:val="22"/>
                <w:szCs w:val="22"/>
              </w:rPr>
            </w:pPr>
            <w:r w:rsidRPr="00F841F4">
              <w:rPr>
                <w:sz w:val="22"/>
                <w:szCs w:val="22"/>
              </w:rPr>
              <w:t>Service users who are homeless</w:t>
            </w:r>
          </w:p>
          <w:p w14:paraId="383775AD" w14:textId="77777777" w:rsidR="00A9087C" w:rsidRPr="00F841F4" w:rsidRDefault="00A9087C" w:rsidP="007630D2">
            <w:pPr>
              <w:autoSpaceDE w:val="0"/>
              <w:autoSpaceDN w:val="0"/>
              <w:adjustRightInd w:val="0"/>
              <w:jc w:val="both"/>
              <w:rPr>
                <w:sz w:val="22"/>
                <w:szCs w:val="22"/>
              </w:rPr>
            </w:pPr>
          </w:p>
        </w:tc>
      </w:tr>
      <w:tr w:rsidR="00A9087C" w:rsidRPr="00F841F4" w14:paraId="0CE9B60E" w14:textId="77777777" w:rsidTr="007630D2">
        <w:tc>
          <w:tcPr>
            <w:tcW w:w="4261" w:type="dxa"/>
          </w:tcPr>
          <w:p w14:paraId="18B28671" w14:textId="77777777" w:rsidR="00A9087C" w:rsidRPr="00F841F4" w:rsidRDefault="00A9087C" w:rsidP="007630D2">
            <w:pPr>
              <w:autoSpaceDE w:val="0"/>
              <w:autoSpaceDN w:val="0"/>
              <w:adjustRightInd w:val="0"/>
              <w:ind w:left="360"/>
              <w:rPr>
                <w:sz w:val="22"/>
                <w:szCs w:val="22"/>
              </w:rPr>
            </w:pPr>
            <w:r w:rsidRPr="00F841F4">
              <w:rPr>
                <w:sz w:val="22"/>
                <w:szCs w:val="22"/>
              </w:rPr>
              <w:t>Care leavers</w:t>
            </w:r>
          </w:p>
          <w:p w14:paraId="13DC5660" w14:textId="77777777" w:rsidR="00A9087C" w:rsidRPr="00F841F4" w:rsidRDefault="00A9087C" w:rsidP="007630D2">
            <w:pPr>
              <w:autoSpaceDE w:val="0"/>
              <w:autoSpaceDN w:val="0"/>
              <w:adjustRightInd w:val="0"/>
              <w:jc w:val="both"/>
              <w:rPr>
                <w:sz w:val="22"/>
                <w:szCs w:val="22"/>
              </w:rPr>
            </w:pPr>
          </w:p>
        </w:tc>
        <w:tc>
          <w:tcPr>
            <w:tcW w:w="4261" w:type="dxa"/>
          </w:tcPr>
          <w:p w14:paraId="06EA52A2" w14:textId="77777777" w:rsidR="00A9087C" w:rsidRPr="00F841F4" w:rsidRDefault="00A9087C" w:rsidP="007630D2">
            <w:pPr>
              <w:autoSpaceDE w:val="0"/>
              <w:autoSpaceDN w:val="0"/>
              <w:adjustRightInd w:val="0"/>
              <w:ind w:left="360"/>
              <w:rPr>
                <w:sz w:val="22"/>
                <w:szCs w:val="22"/>
              </w:rPr>
            </w:pPr>
            <w:r w:rsidRPr="00F841F4">
              <w:rPr>
                <w:sz w:val="22"/>
                <w:szCs w:val="22"/>
              </w:rPr>
              <w:t>Older service users aged 50+</w:t>
            </w:r>
          </w:p>
          <w:p w14:paraId="6670B557" w14:textId="77777777" w:rsidR="00A9087C" w:rsidRPr="00F841F4" w:rsidRDefault="00A9087C" w:rsidP="007630D2">
            <w:pPr>
              <w:autoSpaceDE w:val="0"/>
              <w:autoSpaceDN w:val="0"/>
              <w:adjustRightInd w:val="0"/>
              <w:jc w:val="both"/>
              <w:rPr>
                <w:sz w:val="22"/>
                <w:szCs w:val="22"/>
              </w:rPr>
            </w:pPr>
          </w:p>
        </w:tc>
      </w:tr>
      <w:tr w:rsidR="00A9087C" w:rsidRPr="00F841F4" w14:paraId="13C8558F" w14:textId="77777777" w:rsidTr="007630D2">
        <w:tc>
          <w:tcPr>
            <w:tcW w:w="4261" w:type="dxa"/>
          </w:tcPr>
          <w:p w14:paraId="7CF9FCB1" w14:textId="77777777" w:rsidR="00A9087C" w:rsidRPr="00F841F4" w:rsidRDefault="00A9087C" w:rsidP="007630D2">
            <w:pPr>
              <w:autoSpaceDE w:val="0"/>
              <w:autoSpaceDN w:val="0"/>
              <w:adjustRightInd w:val="0"/>
              <w:ind w:left="360"/>
              <w:rPr>
                <w:sz w:val="22"/>
                <w:szCs w:val="22"/>
              </w:rPr>
            </w:pPr>
            <w:r w:rsidRPr="00F841F4">
              <w:rPr>
                <w:sz w:val="22"/>
                <w:szCs w:val="22"/>
              </w:rPr>
              <w:t xml:space="preserve">Black and Minority Ethnic Groups (BME) </w:t>
            </w:r>
          </w:p>
          <w:p w14:paraId="1D6008B1" w14:textId="77777777" w:rsidR="00A9087C" w:rsidRPr="00F841F4" w:rsidRDefault="00A9087C" w:rsidP="007630D2">
            <w:pPr>
              <w:autoSpaceDE w:val="0"/>
              <w:autoSpaceDN w:val="0"/>
              <w:adjustRightInd w:val="0"/>
              <w:jc w:val="both"/>
              <w:rPr>
                <w:sz w:val="22"/>
                <w:szCs w:val="22"/>
              </w:rPr>
            </w:pPr>
          </w:p>
        </w:tc>
        <w:tc>
          <w:tcPr>
            <w:tcW w:w="4261" w:type="dxa"/>
          </w:tcPr>
          <w:p w14:paraId="083A217B" w14:textId="77777777" w:rsidR="00A9087C" w:rsidRPr="00F841F4" w:rsidRDefault="00A9087C" w:rsidP="007630D2">
            <w:pPr>
              <w:autoSpaceDE w:val="0"/>
              <w:autoSpaceDN w:val="0"/>
              <w:adjustRightInd w:val="0"/>
              <w:ind w:left="360"/>
              <w:rPr>
                <w:sz w:val="22"/>
                <w:szCs w:val="22"/>
              </w:rPr>
            </w:pPr>
            <w:r w:rsidRPr="00F841F4">
              <w:rPr>
                <w:sz w:val="22"/>
                <w:szCs w:val="22"/>
              </w:rPr>
              <w:t xml:space="preserve">Service users who have been unemployed for 6 months+ </w:t>
            </w:r>
          </w:p>
          <w:p w14:paraId="3923217C" w14:textId="77777777" w:rsidR="00A9087C" w:rsidRPr="00F841F4" w:rsidRDefault="00A9087C" w:rsidP="007630D2">
            <w:pPr>
              <w:autoSpaceDE w:val="0"/>
              <w:autoSpaceDN w:val="0"/>
              <w:adjustRightInd w:val="0"/>
              <w:jc w:val="both"/>
              <w:rPr>
                <w:sz w:val="22"/>
                <w:szCs w:val="22"/>
              </w:rPr>
            </w:pPr>
          </w:p>
        </w:tc>
      </w:tr>
      <w:tr w:rsidR="00A9087C" w:rsidRPr="00F841F4" w14:paraId="0D62A80B" w14:textId="77777777" w:rsidTr="007630D2">
        <w:tc>
          <w:tcPr>
            <w:tcW w:w="4261" w:type="dxa"/>
          </w:tcPr>
          <w:p w14:paraId="07871BAE" w14:textId="77777777" w:rsidR="00A9087C" w:rsidRPr="00F841F4" w:rsidRDefault="00A9087C" w:rsidP="007630D2">
            <w:pPr>
              <w:autoSpaceDE w:val="0"/>
              <w:autoSpaceDN w:val="0"/>
              <w:adjustRightInd w:val="0"/>
              <w:ind w:left="360"/>
              <w:rPr>
                <w:sz w:val="22"/>
                <w:szCs w:val="22"/>
              </w:rPr>
            </w:pPr>
            <w:r w:rsidRPr="00F841F4">
              <w:rPr>
                <w:sz w:val="22"/>
                <w:szCs w:val="22"/>
              </w:rPr>
              <w:t xml:space="preserve">Service users with mild to moderate mental health conditions </w:t>
            </w:r>
          </w:p>
          <w:p w14:paraId="653D95AF" w14:textId="77777777" w:rsidR="00A9087C" w:rsidRPr="00F841F4" w:rsidRDefault="00A9087C" w:rsidP="007630D2">
            <w:pPr>
              <w:autoSpaceDE w:val="0"/>
              <w:autoSpaceDN w:val="0"/>
              <w:adjustRightInd w:val="0"/>
              <w:jc w:val="both"/>
              <w:rPr>
                <w:sz w:val="22"/>
                <w:szCs w:val="22"/>
              </w:rPr>
            </w:pPr>
          </w:p>
        </w:tc>
        <w:tc>
          <w:tcPr>
            <w:tcW w:w="4261" w:type="dxa"/>
          </w:tcPr>
          <w:p w14:paraId="06A4529D" w14:textId="77777777" w:rsidR="00A9087C" w:rsidRPr="00F841F4" w:rsidRDefault="00A9087C" w:rsidP="007630D2">
            <w:pPr>
              <w:autoSpaceDE w:val="0"/>
              <w:autoSpaceDN w:val="0"/>
              <w:adjustRightInd w:val="0"/>
              <w:ind w:left="360"/>
              <w:rPr>
                <w:sz w:val="22"/>
                <w:szCs w:val="22"/>
              </w:rPr>
            </w:pPr>
            <w:r w:rsidRPr="00F841F4">
              <w:rPr>
                <w:sz w:val="22"/>
                <w:szCs w:val="22"/>
              </w:rPr>
              <w:t xml:space="preserve">Service users with previous substance dependency </w:t>
            </w:r>
          </w:p>
          <w:p w14:paraId="6902040F" w14:textId="77777777" w:rsidR="00A9087C" w:rsidRPr="00F841F4" w:rsidRDefault="00A9087C" w:rsidP="007630D2">
            <w:pPr>
              <w:autoSpaceDE w:val="0"/>
              <w:autoSpaceDN w:val="0"/>
              <w:adjustRightInd w:val="0"/>
              <w:jc w:val="both"/>
              <w:rPr>
                <w:sz w:val="22"/>
                <w:szCs w:val="22"/>
              </w:rPr>
            </w:pPr>
          </w:p>
        </w:tc>
      </w:tr>
      <w:tr w:rsidR="001B2DFE" w:rsidRPr="00F841F4" w14:paraId="4FB092DD" w14:textId="77777777" w:rsidTr="007630D2">
        <w:tc>
          <w:tcPr>
            <w:tcW w:w="4261" w:type="dxa"/>
          </w:tcPr>
          <w:p w14:paraId="43FF0220" w14:textId="2901574C" w:rsidR="001B2DFE" w:rsidRDefault="001B2DFE" w:rsidP="007630D2">
            <w:pPr>
              <w:autoSpaceDE w:val="0"/>
              <w:autoSpaceDN w:val="0"/>
              <w:adjustRightInd w:val="0"/>
              <w:ind w:left="360"/>
              <w:rPr>
                <w:sz w:val="22"/>
                <w:szCs w:val="22"/>
              </w:rPr>
            </w:pPr>
            <w:r>
              <w:rPr>
                <w:sz w:val="22"/>
                <w:szCs w:val="22"/>
              </w:rPr>
              <w:t>Ex-armed forces or veterans</w:t>
            </w:r>
          </w:p>
          <w:p w14:paraId="48B59C3F" w14:textId="77777777" w:rsidR="001B2DFE" w:rsidRPr="00F841F4" w:rsidRDefault="001B2DFE" w:rsidP="007630D2">
            <w:pPr>
              <w:autoSpaceDE w:val="0"/>
              <w:autoSpaceDN w:val="0"/>
              <w:adjustRightInd w:val="0"/>
              <w:ind w:left="360"/>
              <w:rPr>
                <w:sz w:val="22"/>
                <w:szCs w:val="22"/>
              </w:rPr>
            </w:pPr>
          </w:p>
        </w:tc>
        <w:tc>
          <w:tcPr>
            <w:tcW w:w="4261" w:type="dxa"/>
          </w:tcPr>
          <w:p w14:paraId="7A37F4A0" w14:textId="77777777" w:rsidR="001B2DFE" w:rsidRPr="00F841F4" w:rsidRDefault="001B2DFE" w:rsidP="007630D2">
            <w:pPr>
              <w:autoSpaceDE w:val="0"/>
              <w:autoSpaceDN w:val="0"/>
              <w:adjustRightInd w:val="0"/>
              <w:ind w:left="360"/>
              <w:rPr>
                <w:sz w:val="22"/>
                <w:szCs w:val="22"/>
              </w:rPr>
            </w:pPr>
          </w:p>
        </w:tc>
      </w:tr>
    </w:tbl>
    <w:p w14:paraId="1CD55363" w14:textId="77777777" w:rsidR="00A9087C" w:rsidRPr="00F841F4" w:rsidRDefault="00A9087C" w:rsidP="00A9087C">
      <w:pPr>
        <w:autoSpaceDE w:val="0"/>
        <w:autoSpaceDN w:val="0"/>
        <w:adjustRightInd w:val="0"/>
        <w:jc w:val="both"/>
        <w:rPr>
          <w:sz w:val="22"/>
          <w:szCs w:val="22"/>
        </w:rPr>
      </w:pPr>
    </w:p>
    <w:p w14:paraId="3EECC8F1" w14:textId="77777777" w:rsidR="00A9087C" w:rsidRPr="00F841F4" w:rsidRDefault="00A9087C" w:rsidP="00002A17">
      <w:pPr>
        <w:autoSpaceDE w:val="0"/>
        <w:autoSpaceDN w:val="0"/>
        <w:adjustRightInd w:val="0"/>
        <w:ind w:left="360" w:hanging="360"/>
        <w:rPr>
          <w:sz w:val="22"/>
          <w:szCs w:val="22"/>
        </w:rPr>
      </w:pPr>
      <w:r w:rsidRPr="001B2DFE">
        <w:rPr>
          <w:sz w:val="22"/>
          <w:szCs w:val="22"/>
        </w:rPr>
        <w:t>We welcome proposals which:</w:t>
      </w:r>
    </w:p>
    <w:p w14:paraId="1CE5A66F" w14:textId="77777777" w:rsidR="00A9087C" w:rsidRPr="00F841F4" w:rsidRDefault="00A9087C" w:rsidP="00002A17">
      <w:pPr>
        <w:autoSpaceDE w:val="0"/>
        <w:autoSpaceDN w:val="0"/>
        <w:adjustRightInd w:val="0"/>
        <w:ind w:left="360" w:hanging="360"/>
        <w:rPr>
          <w:sz w:val="22"/>
          <w:szCs w:val="22"/>
        </w:rPr>
      </w:pPr>
    </w:p>
    <w:p w14:paraId="312EC4D8" w14:textId="77777777" w:rsidR="00A9087C" w:rsidRPr="00F841F4" w:rsidRDefault="00A9087C" w:rsidP="00002A17">
      <w:pPr>
        <w:numPr>
          <w:ilvl w:val="0"/>
          <w:numId w:val="15"/>
        </w:numPr>
        <w:tabs>
          <w:tab w:val="clear" w:pos="170"/>
        </w:tabs>
        <w:autoSpaceDE w:val="0"/>
        <w:autoSpaceDN w:val="0"/>
        <w:adjustRightInd w:val="0"/>
        <w:ind w:left="360" w:hanging="360"/>
        <w:rPr>
          <w:sz w:val="22"/>
          <w:szCs w:val="22"/>
        </w:rPr>
      </w:pPr>
      <w:r w:rsidRPr="00F841F4">
        <w:rPr>
          <w:sz w:val="22"/>
          <w:szCs w:val="22"/>
        </w:rPr>
        <w:t>Provide activity which is additional to your current service offer:</w:t>
      </w:r>
    </w:p>
    <w:p w14:paraId="6A42681C" w14:textId="244AC927" w:rsidR="00002A17" w:rsidRDefault="00A9087C" w:rsidP="00002A17">
      <w:pPr>
        <w:numPr>
          <w:ilvl w:val="0"/>
          <w:numId w:val="15"/>
        </w:numPr>
        <w:tabs>
          <w:tab w:val="clear" w:pos="170"/>
        </w:tabs>
        <w:autoSpaceDE w:val="0"/>
        <w:autoSpaceDN w:val="0"/>
        <w:adjustRightInd w:val="0"/>
        <w:ind w:left="360" w:hanging="360"/>
        <w:rPr>
          <w:sz w:val="22"/>
          <w:szCs w:val="22"/>
        </w:rPr>
      </w:pPr>
      <w:r w:rsidRPr="00F841F4">
        <w:rPr>
          <w:sz w:val="22"/>
          <w:szCs w:val="22"/>
        </w:rPr>
        <w:t>Make effective links with service providers such as MAES, National</w:t>
      </w:r>
      <w:r w:rsidR="004E7CEB">
        <w:rPr>
          <w:sz w:val="22"/>
          <w:szCs w:val="22"/>
        </w:rPr>
        <w:t xml:space="preserve"> Careers Service, Working Well, Skills for Employment and Motiv8</w:t>
      </w:r>
    </w:p>
    <w:p w14:paraId="10A0EB9E" w14:textId="77777777" w:rsidR="00002A17" w:rsidRDefault="00F841F4" w:rsidP="00002A17">
      <w:pPr>
        <w:numPr>
          <w:ilvl w:val="0"/>
          <w:numId w:val="15"/>
        </w:numPr>
        <w:tabs>
          <w:tab w:val="clear" w:pos="170"/>
        </w:tabs>
        <w:autoSpaceDE w:val="0"/>
        <w:autoSpaceDN w:val="0"/>
        <w:adjustRightInd w:val="0"/>
        <w:ind w:left="360" w:hanging="360"/>
        <w:rPr>
          <w:sz w:val="22"/>
          <w:szCs w:val="22"/>
        </w:rPr>
      </w:pPr>
      <w:r w:rsidRPr="00F841F4">
        <w:rPr>
          <w:sz w:val="22"/>
          <w:szCs w:val="22"/>
        </w:rPr>
        <w:t xml:space="preserve">Develop employment support </w:t>
      </w:r>
      <w:r w:rsidR="00A9087C" w:rsidRPr="00F841F4">
        <w:rPr>
          <w:sz w:val="22"/>
          <w:szCs w:val="22"/>
        </w:rPr>
        <w:t>delivery</w:t>
      </w:r>
    </w:p>
    <w:p w14:paraId="087BC007" w14:textId="77777777" w:rsidR="00002A17" w:rsidRDefault="00002A17" w:rsidP="00002A17">
      <w:pPr>
        <w:numPr>
          <w:ilvl w:val="0"/>
          <w:numId w:val="15"/>
        </w:numPr>
        <w:tabs>
          <w:tab w:val="clear" w:pos="170"/>
        </w:tabs>
        <w:autoSpaceDE w:val="0"/>
        <w:autoSpaceDN w:val="0"/>
        <w:adjustRightInd w:val="0"/>
        <w:ind w:left="360" w:hanging="360"/>
        <w:rPr>
          <w:sz w:val="22"/>
          <w:szCs w:val="22"/>
        </w:rPr>
      </w:pPr>
      <w:r>
        <w:rPr>
          <w:sz w:val="22"/>
          <w:szCs w:val="22"/>
        </w:rPr>
        <w:t>D</w:t>
      </w:r>
      <w:r w:rsidR="00A9087C" w:rsidRPr="00F841F4">
        <w:rPr>
          <w:sz w:val="22"/>
          <w:szCs w:val="22"/>
        </w:rPr>
        <w:t>evelop health promotion and mental health support services</w:t>
      </w:r>
    </w:p>
    <w:p w14:paraId="40536788" w14:textId="77777777" w:rsidR="00002A17" w:rsidRDefault="00A9087C" w:rsidP="00002A17">
      <w:pPr>
        <w:numPr>
          <w:ilvl w:val="0"/>
          <w:numId w:val="15"/>
        </w:numPr>
        <w:tabs>
          <w:tab w:val="clear" w:pos="170"/>
        </w:tabs>
        <w:autoSpaceDE w:val="0"/>
        <w:autoSpaceDN w:val="0"/>
        <w:adjustRightInd w:val="0"/>
        <w:ind w:left="360" w:hanging="360"/>
        <w:rPr>
          <w:sz w:val="22"/>
          <w:szCs w:val="22"/>
        </w:rPr>
      </w:pPr>
      <w:r w:rsidRPr="00F841F4">
        <w:rPr>
          <w:sz w:val="22"/>
          <w:szCs w:val="22"/>
        </w:rPr>
        <w:t>Increase numbers of referrals</w:t>
      </w:r>
    </w:p>
    <w:p w14:paraId="50D0C34F" w14:textId="77777777" w:rsidR="00A9087C" w:rsidRPr="00F841F4" w:rsidRDefault="00A9087C" w:rsidP="00002A17">
      <w:pPr>
        <w:numPr>
          <w:ilvl w:val="0"/>
          <w:numId w:val="15"/>
        </w:numPr>
        <w:tabs>
          <w:tab w:val="clear" w:pos="170"/>
        </w:tabs>
        <w:autoSpaceDE w:val="0"/>
        <w:autoSpaceDN w:val="0"/>
        <w:adjustRightInd w:val="0"/>
        <w:ind w:left="360" w:hanging="360"/>
        <w:rPr>
          <w:sz w:val="22"/>
          <w:szCs w:val="22"/>
        </w:rPr>
      </w:pPr>
      <w:r w:rsidRPr="00F841F4">
        <w:rPr>
          <w:sz w:val="22"/>
          <w:szCs w:val="22"/>
        </w:rPr>
        <w:t>Establish closer links with employers.</w:t>
      </w:r>
    </w:p>
    <w:p w14:paraId="73E19D31" w14:textId="77777777" w:rsidR="00A9087C" w:rsidRPr="00F841F4" w:rsidRDefault="00A9087C" w:rsidP="00A9087C">
      <w:pPr>
        <w:autoSpaceDE w:val="0"/>
        <w:autoSpaceDN w:val="0"/>
        <w:adjustRightInd w:val="0"/>
        <w:jc w:val="both"/>
        <w:rPr>
          <w:sz w:val="22"/>
          <w:szCs w:val="22"/>
        </w:rPr>
      </w:pPr>
    </w:p>
    <w:p w14:paraId="3158456E" w14:textId="77777777" w:rsidR="00473966" w:rsidRPr="00F841F4" w:rsidRDefault="00473966" w:rsidP="00267999">
      <w:pPr>
        <w:rPr>
          <w:b/>
          <w:bCs w:val="0"/>
          <w:sz w:val="22"/>
          <w:szCs w:val="22"/>
          <w:lang w:eastAsia="en-US"/>
        </w:rPr>
      </w:pPr>
      <w:r w:rsidRPr="00F841F4">
        <w:rPr>
          <w:b/>
          <w:bCs w:val="0"/>
          <w:sz w:val="22"/>
          <w:szCs w:val="22"/>
          <w:lang w:eastAsia="en-US"/>
        </w:rPr>
        <w:t>Recent Changes</w:t>
      </w:r>
    </w:p>
    <w:p w14:paraId="226C64B4" w14:textId="77777777" w:rsidR="00951244" w:rsidRPr="00D97637" w:rsidRDefault="00951244" w:rsidP="00951244">
      <w:pPr>
        <w:autoSpaceDE w:val="0"/>
        <w:autoSpaceDN w:val="0"/>
        <w:adjustRightInd w:val="0"/>
        <w:spacing w:line="360" w:lineRule="auto"/>
        <w:rPr>
          <w:b/>
          <w:sz w:val="16"/>
          <w:szCs w:val="16"/>
          <w:u w:val="single"/>
        </w:rPr>
      </w:pP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r w:rsidRPr="00D97637">
        <w:rPr>
          <w:b/>
          <w:sz w:val="16"/>
          <w:szCs w:val="16"/>
          <w:u w:val="single"/>
        </w:rPr>
        <w:tab/>
      </w:r>
    </w:p>
    <w:p w14:paraId="33601BC4" w14:textId="77777777" w:rsidR="008B02B4" w:rsidRPr="00F841F4" w:rsidRDefault="008B02B4" w:rsidP="00267999">
      <w:pPr>
        <w:rPr>
          <w:sz w:val="22"/>
          <w:szCs w:val="22"/>
          <w:lang w:eastAsia="en-US"/>
        </w:rPr>
      </w:pPr>
    </w:p>
    <w:p w14:paraId="091607E5" w14:textId="77777777" w:rsidR="008B02B4" w:rsidRPr="00F841F4" w:rsidRDefault="00322865" w:rsidP="00267999">
      <w:pPr>
        <w:rPr>
          <w:b/>
          <w:bCs w:val="0"/>
          <w:sz w:val="22"/>
          <w:szCs w:val="22"/>
          <w:u w:val="single"/>
          <w:lang w:eastAsia="en-US"/>
        </w:rPr>
      </w:pPr>
      <w:r w:rsidRPr="00DD5B8B">
        <w:rPr>
          <w:b/>
          <w:bCs w:val="0"/>
          <w:sz w:val="22"/>
          <w:szCs w:val="22"/>
          <w:highlight w:val="yellow"/>
          <w:u w:val="single"/>
          <w:lang w:eastAsia="en-US"/>
        </w:rPr>
        <w:t>Section 2: Grants</w:t>
      </w:r>
    </w:p>
    <w:p w14:paraId="2D399FEE" w14:textId="77777777" w:rsidR="00A51F81" w:rsidRPr="00F841F4" w:rsidRDefault="00A51F81" w:rsidP="00267999">
      <w:pPr>
        <w:rPr>
          <w:sz w:val="22"/>
          <w:szCs w:val="22"/>
          <w:lang w:eastAsia="en-US"/>
        </w:rPr>
      </w:pPr>
    </w:p>
    <w:p w14:paraId="16B928BB" w14:textId="77777777" w:rsidR="0009105E" w:rsidRPr="00F841F4" w:rsidRDefault="0009105E" w:rsidP="00267999">
      <w:pPr>
        <w:rPr>
          <w:sz w:val="22"/>
          <w:szCs w:val="22"/>
          <w:lang w:eastAsia="en-US"/>
        </w:rPr>
      </w:pPr>
      <w:r w:rsidRPr="00F841F4">
        <w:rPr>
          <w:b/>
          <w:bCs w:val="0"/>
          <w:sz w:val="22"/>
          <w:szCs w:val="22"/>
          <w:lang w:eastAsia="en-US"/>
        </w:rPr>
        <w:t>The Overarching O</w:t>
      </w:r>
      <w:r w:rsidR="00A82138" w:rsidRPr="00F841F4">
        <w:rPr>
          <w:b/>
          <w:bCs w:val="0"/>
          <w:sz w:val="22"/>
          <w:szCs w:val="22"/>
          <w:lang w:eastAsia="en-US"/>
        </w:rPr>
        <w:t>bjective</w:t>
      </w:r>
      <w:r w:rsidRPr="00F841F4">
        <w:rPr>
          <w:sz w:val="22"/>
          <w:szCs w:val="22"/>
          <w:lang w:eastAsia="en-US"/>
        </w:rPr>
        <w:t>:</w:t>
      </w:r>
    </w:p>
    <w:p w14:paraId="585C5B69" w14:textId="77777777" w:rsidR="0009105E" w:rsidRPr="00F841F4" w:rsidRDefault="0009105E" w:rsidP="00267999">
      <w:pPr>
        <w:rPr>
          <w:sz w:val="22"/>
          <w:szCs w:val="22"/>
          <w:lang w:eastAsia="en-US"/>
        </w:rPr>
      </w:pPr>
    </w:p>
    <w:p w14:paraId="6A2B9DF0" w14:textId="3E936536" w:rsidR="00A82138" w:rsidRDefault="000833E1" w:rsidP="00267999">
      <w:pPr>
        <w:rPr>
          <w:sz w:val="22"/>
          <w:szCs w:val="22"/>
          <w:lang w:eastAsia="en-US"/>
        </w:rPr>
      </w:pPr>
      <w:r>
        <w:rPr>
          <w:sz w:val="22"/>
          <w:szCs w:val="22"/>
          <w:lang w:eastAsia="en-US"/>
        </w:rPr>
        <w:t>Addressing Inequality</w:t>
      </w:r>
    </w:p>
    <w:p w14:paraId="5ADC9EE9" w14:textId="5CC926D0" w:rsidR="000833E1" w:rsidRPr="000833E1" w:rsidRDefault="000833E1" w:rsidP="000833E1">
      <w:pPr>
        <w:rPr>
          <w:i/>
          <w:sz w:val="22"/>
          <w:szCs w:val="22"/>
          <w:lang w:eastAsia="en-US"/>
        </w:rPr>
      </w:pPr>
      <w:r w:rsidRPr="000833E1">
        <w:rPr>
          <w:sz w:val="22"/>
          <w:szCs w:val="22"/>
          <w:lang w:eastAsia="en-US"/>
        </w:rPr>
        <w:t>3.3 Target reform programme interventions at residents who are furthest from the labour market and need most support to move into work</w:t>
      </w:r>
      <w:r>
        <w:rPr>
          <w:sz w:val="22"/>
          <w:szCs w:val="22"/>
          <w:lang w:eastAsia="en-US"/>
        </w:rPr>
        <w:t xml:space="preserve"> </w:t>
      </w:r>
      <w:r w:rsidRPr="000833E1">
        <w:rPr>
          <w:i/>
          <w:sz w:val="22"/>
          <w:szCs w:val="22"/>
          <w:lang w:eastAsia="en-US"/>
        </w:rPr>
        <w:t>(Work &amp; Skills Service Plan)</w:t>
      </w:r>
    </w:p>
    <w:p w14:paraId="03D5DD31" w14:textId="77777777" w:rsidR="000833E1" w:rsidRPr="00F841F4" w:rsidRDefault="000833E1" w:rsidP="00267999">
      <w:pPr>
        <w:rPr>
          <w:sz w:val="22"/>
          <w:szCs w:val="22"/>
          <w:lang w:eastAsia="en-US"/>
        </w:rPr>
      </w:pPr>
    </w:p>
    <w:p w14:paraId="2656F561" w14:textId="77777777" w:rsidR="00A82138" w:rsidRPr="00F841F4" w:rsidRDefault="00A82138" w:rsidP="00267999">
      <w:pPr>
        <w:rPr>
          <w:sz w:val="22"/>
          <w:szCs w:val="22"/>
          <w:lang w:eastAsia="en-US"/>
        </w:rPr>
      </w:pPr>
    </w:p>
    <w:p w14:paraId="2D00598C" w14:textId="77777777" w:rsidR="00053CEE" w:rsidRDefault="00053CEE" w:rsidP="00267999">
      <w:pPr>
        <w:rPr>
          <w:b/>
          <w:bCs w:val="0"/>
          <w:sz w:val="22"/>
          <w:szCs w:val="22"/>
          <w:lang w:eastAsia="en-US"/>
        </w:rPr>
      </w:pPr>
    </w:p>
    <w:p w14:paraId="01780E21" w14:textId="77777777" w:rsidR="00053CEE" w:rsidRDefault="00053CEE" w:rsidP="00267999">
      <w:pPr>
        <w:rPr>
          <w:b/>
          <w:bCs w:val="0"/>
          <w:sz w:val="22"/>
          <w:szCs w:val="22"/>
          <w:lang w:eastAsia="en-US"/>
        </w:rPr>
      </w:pPr>
    </w:p>
    <w:p w14:paraId="71104102" w14:textId="77777777" w:rsidR="00A8659A" w:rsidRDefault="00A8659A" w:rsidP="00267999">
      <w:pPr>
        <w:rPr>
          <w:b/>
          <w:bCs w:val="0"/>
          <w:sz w:val="22"/>
          <w:szCs w:val="22"/>
          <w:lang w:eastAsia="en-US"/>
        </w:rPr>
      </w:pPr>
      <w:r w:rsidRPr="00F841F4">
        <w:rPr>
          <w:b/>
          <w:bCs w:val="0"/>
          <w:sz w:val="22"/>
          <w:szCs w:val="22"/>
          <w:lang w:eastAsia="en-US"/>
        </w:rPr>
        <w:lastRenderedPageBreak/>
        <w:t>Specific Objectives:</w:t>
      </w:r>
    </w:p>
    <w:p w14:paraId="179AE177" w14:textId="77777777" w:rsidR="009416C3" w:rsidRDefault="009416C3" w:rsidP="00267999">
      <w:pPr>
        <w:rPr>
          <w:b/>
          <w:bCs w:val="0"/>
          <w:sz w:val="22"/>
          <w:szCs w:val="22"/>
          <w:lang w:eastAsia="en-US"/>
        </w:rPr>
      </w:pPr>
    </w:p>
    <w:p w14:paraId="00FFC294" w14:textId="2431463A" w:rsidR="00E4395E" w:rsidRDefault="009416C3" w:rsidP="00E4395E">
      <w:pPr>
        <w:numPr>
          <w:ilvl w:val="0"/>
          <w:numId w:val="17"/>
        </w:numPr>
        <w:tabs>
          <w:tab w:val="clear" w:pos="720"/>
        </w:tabs>
        <w:ind w:left="360"/>
        <w:jc w:val="both"/>
        <w:rPr>
          <w:sz w:val="22"/>
          <w:szCs w:val="22"/>
        </w:rPr>
      </w:pPr>
      <w:r>
        <w:rPr>
          <w:sz w:val="22"/>
          <w:szCs w:val="22"/>
        </w:rPr>
        <w:t>D</w:t>
      </w:r>
      <w:r w:rsidRPr="00221989">
        <w:rPr>
          <w:sz w:val="22"/>
          <w:szCs w:val="22"/>
        </w:rPr>
        <w:t xml:space="preserve">evelop partnerships / work collaboratively with other </w:t>
      </w:r>
      <w:r w:rsidR="001B2DFE">
        <w:rPr>
          <w:sz w:val="22"/>
          <w:szCs w:val="22"/>
        </w:rPr>
        <w:t>employment support and training provision</w:t>
      </w:r>
    </w:p>
    <w:p w14:paraId="54D59831" w14:textId="77777777" w:rsidR="00E4395E" w:rsidRPr="00E4395E" w:rsidRDefault="00E4395E" w:rsidP="009416C3">
      <w:pPr>
        <w:numPr>
          <w:ilvl w:val="0"/>
          <w:numId w:val="17"/>
        </w:numPr>
        <w:tabs>
          <w:tab w:val="clear" w:pos="720"/>
        </w:tabs>
        <w:ind w:left="360"/>
        <w:jc w:val="both"/>
        <w:rPr>
          <w:sz w:val="22"/>
          <w:szCs w:val="22"/>
        </w:rPr>
      </w:pPr>
      <w:r w:rsidRPr="00E4395E">
        <w:rPr>
          <w:sz w:val="22"/>
          <w:szCs w:val="22"/>
        </w:rPr>
        <w:t xml:space="preserve">Work with partners who are delivering other funded employment support/ skills activity </w:t>
      </w:r>
    </w:p>
    <w:p w14:paraId="3EADF0D6" w14:textId="213C7B7A" w:rsidR="009416C3" w:rsidRPr="00E4395E" w:rsidRDefault="009416C3" w:rsidP="009416C3">
      <w:pPr>
        <w:numPr>
          <w:ilvl w:val="0"/>
          <w:numId w:val="17"/>
        </w:numPr>
        <w:tabs>
          <w:tab w:val="clear" w:pos="720"/>
        </w:tabs>
        <w:ind w:left="360"/>
        <w:jc w:val="both"/>
        <w:rPr>
          <w:sz w:val="22"/>
          <w:szCs w:val="22"/>
        </w:rPr>
      </w:pPr>
      <w:r w:rsidRPr="00E4395E">
        <w:rPr>
          <w:sz w:val="22"/>
          <w:szCs w:val="22"/>
        </w:rPr>
        <w:t>Promote apprenticeships, including adult apprenticeships</w:t>
      </w:r>
    </w:p>
    <w:p w14:paraId="31FD2A1E" w14:textId="580D4B2F" w:rsidR="009416C3" w:rsidRPr="00221989" w:rsidRDefault="009416C3" w:rsidP="009416C3">
      <w:pPr>
        <w:numPr>
          <w:ilvl w:val="0"/>
          <w:numId w:val="17"/>
        </w:numPr>
        <w:tabs>
          <w:tab w:val="clear" w:pos="720"/>
        </w:tabs>
        <w:ind w:left="360"/>
        <w:jc w:val="both"/>
        <w:rPr>
          <w:sz w:val="22"/>
          <w:szCs w:val="22"/>
        </w:rPr>
      </w:pPr>
      <w:r w:rsidRPr="00221989">
        <w:rPr>
          <w:sz w:val="22"/>
          <w:szCs w:val="22"/>
        </w:rPr>
        <w:t xml:space="preserve">Provide clear, measurable outcomes </w:t>
      </w:r>
    </w:p>
    <w:p w14:paraId="017374A8" w14:textId="32BC3142" w:rsidR="009416C3" w:rsidRDefault="009416C3" w:rsidP="00267999">
      <w:pPr>
        <w:numPr>
          <w:ilvl w:val="0"/>
          <w:numId w:val="17"/>
        </w:numPr>
        <w:tabs>
          <w:tab w:val="clear" w:pos="720"/>
        </w:tabs>
        <w:ind w:left="360"/>
        <w:jc w:val="both"/>
        <w:rPr>
          <w:sz w:val="22"/>
          <w:szCs w:val="22"/>
        </w:rPr>
      </w:pPr>
      <w:r>
        <w:rPr>
          <w:sz w:val="22"/>
          <w:szCs w:val="22"/>
        </w:rPr>
        <w:t>I</w:t>
      </w:r>
      <w:r w:rsidRPr="00221989">
        <w:rPr>
          <w:sz w:val="22"/>
          <w:szCs w:val="22"/>
        </w:rPr>
        <w:t>mprove your ability to support an increasing number of residents in the future</w:t>
      </w:r>
    </w:p>
    <w:p w14:paraId="5CBD14E0" w14:textId="5CD6C0F8" w:rsidR="00B85537" w:rsidRPr="0001212F" w:rsidRDefault="00B85537" w:rsidP="00267999">
      <w:pPr>
        <w:numPr>
          <w:ilvl w:val="0"/>
          <w:numId w:val="17"/>
        </w:numPr>
        <w:tabs>
          <w:tab w:val="clear" w:pos="720"/>
        </w:tabs>
        <w:ind w:left="360"/>
        <w:jc w:val="both"/>
        <w:rPr>
          <w:sz w:val="22"/>
          <w:szCs w:val="22"/>
        </w:rPr>
      </w:pPr>
      <w:r>
        <w:rPr>
          <w:sz w:val="22"/>
          <w:szCs w:val="22"/>
        </w:rPr>
        <w:t>Sustainability beyond the duration of the grant funding.</w:t>
      </w:r>
    </w:p>
    <w:p w14:paraId="454EF4D9" w14:textId="77777777" w:rsidR="00A82138" w:rsidRPr="009416C3" w:rsidRDefault="009416C3" w:rsidP="00267999">
      <w:pPr>
        <w:rPr>
          <w:b/>
          <w:bCs w:val="0"/>
          <w:sz w:val="22"/>
          <w:szCs w:val="22"/>
          <w:u w:val="single"/>
          <w:lang w:eastAsia="en-US"/>
        </w:rPr>
      </w:pPr>
      <w:r>
        <w:rPr>
          <w:sz w:val="22"/>
          <w:szCs w:val="22"/>
          <w:lang w:eastAsia="en-US"/>
        </w:rPr>
        <w:br w:type="page"/>
      </w:r>
      <w:r w:rsidR="00483688" w:rsidRPr="009416C3">
        <w:rPr>
          <w:b/>
          <w:bCs w:val="0"/>
          <w:sz w:val="22"/>
          <w:szCs w:val="22"/>
          <w:u w:val="single"/>
          <w:lang w:eastAsia="en-US"/>
        </w:rPr>
        <w:lastRenderedPageBreak/>
        <w:t>Contacts:</w:t>
      </w:r>
    </w:p>
    <w:p w14:paraId="0113FBEF" w14:textId="77777777" w:rsidR="00483688" w:rsidRDefault="00483688" w:rsidP="00267999">
      <w:pPr>
        <w:rPr>
          <w:sz w:val="22"/>
          <w:szCs w:val="22"/>
          <w:lang w:eastAsia="en-US"/>
        </w:rPr>
      </w:pPr>
    </w:p>
    <w:p w14:paraId="76B4A942" w14:textId="6EE21FF5" w:rsidR="009416C3" w:rsidRDefault="004E7CEB" w:rsidP="00267999">
      <w:pPr>
        <w:rPr>
          <w:sz w:val="22"/>
          <w:szCs w:val="22"/>
          <w:lang w:eastAsia="en-US"/>
        </w:rPr>
      </w:pPr>
      <w:r>
        <w:rPr>
          <w:sz w:val="22"/>
          <w:szCs w:val="22"/>
          <w:lang w:eastAsia="en-US"/>
        </w:rPr>
        <w:t>Work &amp; Skills Officers</w:t>
      </w:r>
      <w:r>
        <w:rPr>
          <w:sz w:val="22"/>
          <w:szCs w:val="22"/>
          <w:lang w:eastAsia="en-US"/>
        </w:rPr>
        <w:tab/>
      </w:r>
      <w:r w:rsidR="00CA21DC">
        <w:rPr>
          <w:sz w:val="22"/>
          <w:szCs w:val="22"/>
          <w:lang w:eastAsia="en-US"/>
        </w:rPr>
        <w:t>:</w:t>
      </w:r>
      <w:r w:rsidR="009416C3">
        <w:rPr>
          <w:sz w:val="22"/>
          <w:szCs w:val="22"/>
          <w:lang w:eastAsia="en-US"/>
        </w:rPr>
        <w:tab/>
      </w:r>
      <w:r w:rsidR="009416C3">
        <w:rPr>
          <w:sz w:val="22"/>
          <w:szCs w:val="22"/>
          <w:lang w:eastAsia="en-US"/>
        </w:rPr>
        <w:tab/>
      </w:r>
      <w:r>
        <w:rPr>
          <w:sz w:val="22"/>
          <w:szCs w:val="22"/>
          <w:lang w:eastAsia="en-US"/>
        </w:rPr>
        <w:t>Dawn Warriner (North)</w:t>
      </w:r>
    </w:p>
    <w:p w14:paraId="0BCE33FB" w14:textId="78BA8472" w:rsidR="009416C3" w:rsidRDefault="009416C3"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hyperlink r:id="rId9" w:history="1">
        <w:r w:rsidR="004E7CEB" w:rsidRPr="001E109E">
          <w:rPr>
            <w:rStyle w:val="Hyperlink"/>
            <w:sz w:val="22"/>
            <w:szCs w:val="22"/>
            <w:lang w:eastAsia="en-US"/>
          </w:rPr>
          <w:t>d.warriner@manchester.gov.uk</w:t>
        </w:r>
      </w:hyperlink>
    </w:p>
    <w:p w14:paraId="00ACCB86" w14:textId="6255AF57" w:rsidR="009416C3" w:rsidRDefault="0001212F"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9416C3">
        <w:rPr>
          <w:sz w:val="22"/>
          <w:szCs w:val="22"/>
          <w:lang w:eastAsia="en-US"/>
        </w:rPr>
        <w:t xml:space="preserve">0161 234 </w:t>
      </w:r>
      <w:r w:rsidR="004E7CEB">
        <w:rPr>
          <w:sz w:val="22"/>
          <w:szCs w:val="22"/>
          <w:lang w:eastAsia="en-US"/>
        </w:rPr>
        <w:t>6692</w:t>
      </w:r>
    </w:p>
    <w:p w14:paraId="1356D43A" w14:textId="77777777" w:rsidR="004E7CEB" w:rsidRDefault="004E7CEB" w:rsidP="00267999">
      <w:pPr>
        <w:rPr>
          <w:sz w:val="22"/>
          <w:szCs w:val="22"/>
          <w:lang w:eastAsia="en-US"/>
        </w:rPr>
      </w:pPr>
    </w:p>
    <w:p w14:paraId="1552AA51" w14:textId="0C347852" w:rsidR="004E7CEB" w:rsidRDefault="004E7CEB"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Lydia Tetteh-Lartey (Central)</w:t>
      </w:r>
    </w:p>
    <w:p w14:paraId="0C95DF67" w14:textId="53F8A1DA" w:rsidR="004E7CEB" w:rsidRDefault="004E7CEB"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hyperlink r:id="rId10" w:history="1">
        <w:r w:rsidRPr="001E109E">
          <w:rPr>
            <w:rStyle w:val="Hyperlink"/>
            <w:sz w:val="22"/>
            <w:szCs w:val="22"/>
            <w:lang w:eastAsia="en-US"/>
          </w:rPr>
          <w:t>l.tetteh-lartey@manchester.gov.uk</w:t>
        </w:r>
      </w:hyperlink>
    </w:p>
    <w:p w14:paraId="41292F18" w14:textId="04660DA7" w:rsidR="004E7CEB" w:rsidRDefault="004E7CEB"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0161 234 1139</w:t>
      </w:r>
    </w:p>
    <w:p w14:paraId="5EA1BC0B" w14:textId="77777777" w:rsidR="004E7CEB" w:rsidRDefault="004E7CEB" w:rsidP="00267999">
      <w:pPr>
        <w:rPr>
          <w:sz w:val="22"/>
          <w:szCs w:val="22"/>
          <w:lang w:eastAsia="en-US"/>
        </w:rPr>
      </w:pPr>
    </w:p>
    <w:p w14:paraId="114FA8AE" w14:textId="5A2670E5" w:rsidR="004E7CEB" w:rsidRDefault="004E7CEB"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Tom Nelson (South)</w:t>
      </w:r>
    </w:p>
    <w:p w14:paraId="489C3823" w14:textId="0FC5E7FF" w:rsidR="004E7CEB" w:rsidRDefault="004E7CEB"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hyperlink r:id="rId11" w:history="1">
        <w:r w:rsidRPr="001E109E">
          <w:rPr>
            <w:rStyle w:val="Hyperlink"/>
            <w:sz w:val="22"/>
            <w:szCs w:val="22"/>
            <w:lang w:eastAsia="en-US"/>
          </w:rPr>
          <w:t>t.nelson@manchester.gov.uk</w:t>
        </w:r>
      </w:hyperlink>
    </w:p>
    <w:p w14:paraId="5779A4E5" w14:textId="3661DD35" w:rsidR="004E7CEB" w:rsidRDefault="004E7CEB"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t>0161 234 5083</w:t>
      </w:r>
    </w:p>
    <w:p w14:paraId="00089505" w14:textId="77777777" w:rsidR="009416C3" w:rsidRDefault="009416C3" w:rsidP="00267999">
      <w:pPr>
        <w:rPr>
          <w:sz w:val="22"/>
          <w:szCs w:val="22"/>
          <w:lang w:eastAsia="en-US"/>
        </w:rPr>
      </w:pPr>
    </w:p>
    <w:p w14:paraId="4246730B" w14:textId="59F08A27" w:rsidR="00CA21DC" w:rsidRDefault="009416C3" w:rsidP="00267999">
      <w:pPr>
        <w:rPr>
          <w:sz w:val="22"/>
          <w:szCs w:val="22"/>
          <w:lang w:eastAsia="en-US"/>
        </w:rPr>
      </w:pPr>
      <w:r>
        <w:rPr>
          <w:sz w:val="22"/>
          <w:szCs w:val="22"/>
          <w:lang w:eastAsia="en-US"/>
        </w:rPr>
        <w:t>Panel:</w:t>
      </w:r>
      <w:r w:rsidR="0001212F">
        <w:rPr>
          <w:sz w:val="22"/>
          <w:szCs w:val="22"/>
          <w:lang w:eastAsia="en-US"/>
        </w:rPr>
        <w:tab/>
      </w:r>
      <w:r w:rsidR="0001212F">
        <w:rPr>
          <w:sz w:val="22"/>
          <w:szCs w:val="22"/>
          <w:lang w:eastAsia="en-US"/>
        </w:rPr>
        <w:tab/>
      </w:r>
      <w:r w:rsidR="0001212F">
        <w:rPr>
          <w:sz w:val="22"/>
          <w:szCs w:val="22"/>
          <w:lang w:eastAsia="en-US"/>
        </w:rPr>
        <w:tab/>
      </w:r>
      <w:r w:rsidR="0001212F">
        <w:rPr>
          <w:sz w:val="22"/>
          <w:szCs w:val="22"/>
          <w:lang w:eastAsia="en-US"/>
        </w:rPr>
        <w:tab/>
      </w:r>
      <w:r w:rsidR="0001212F">
        <w:rPr>
          <w:sz w:val="22"/>
          <w:szCs w:val="22"/>
          <w:lang w:eastAsia="en-US"/>
        </w:rPr>
        <w:tab/>
      </w:r>
      <w:r w:rsidR="004E7CEB">
        <w:rPr>
          <w:sz w:val="22"/>
          <w:szCs w:val="22"/>
          <w:lang w:eastAsia="en-US"/>
        </w:rPr>
        <w:t>Cormac Downey</w:t>
      </w:r>
    </w:p>
    <w:p w14:paraId="23B84E2E" w14:textId="0EA835D5" w:rsidR="00CA21DC" w:rsidRDefault="00CA21DC"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hyperlink r:id="rId12" w:history="1">
        <w:r w:rsidR="004E7CEB" w:rsidRPr="001E109E">
          <w:rPr>
            <w:rStyle w:val="Hyperlink"/>
            <w:sz w:val="22"/>
            <w:szCs w:val="22"/>
            <w:lang w:eastAsia="en-US"/>
          </w:rPr>
          <w:t>c.downey@manchester.gov.uk</w:t>
        </w:r>
      </w:hyperlink>
    </w:p>
    <w:p w14:paraId="709C04BD" w14:textId="55EFC765" w:rsidR="00CA21DC" w:rsidRDefault="0001212F"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CA21DC">
        <w:rPr>
          <w:sz w:val="22"/>
          <w:szCs w:val="22"/>
          <w:lang w:eastAsia="en-US"/>
        </w:rPr>
        <w:t xml:space="preserve">0161 234 </w:t>
      </w:r>
      <w:r w:rsidR="004E7CEB">
        <w:rPr>
          <w:sz w:val="22"/>
          <w:szCs w:val="22"/>
          <w:lang w:eastAsia="en-US"/>
        </w:rPr>
        <w:t>1013</w:t>
      </w:r>
    </w:p>
    <w:p w14:paraId="2C6EB22F" w14:textId="77777777" w:rsidR="00CA21DC" w:rsidRDefault="00CA21DC" w:rsidP="00267999">
      <w:pPr>
        <w:rPr>
          <w:sz w:val="22"/>
          <w:szCs w:val="22"/>
          <w:lang w:eastAsia="en-US"/>
        </w:rPr>
      </w:pPr>
    </w:p>
    <w:p w14:paraId="58CBB27B" w14:textId="139FE10E" w:rsidR="00CA21DC" w:rsidRDefault="0001212F"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4E7CEB">
        <w:rPr>
          <w:sz w:val="22"/>
          <w:szCs w:val="22"/>
          <w:lang w:eastAsia="en-US"/>
        </w:rPr>
        <w:t>Elayne Redford</w:t>
      </w:r>
    </w:p>
    <w:p w14:paraId="198B10CC" w14:textId="77899B2B" w:rsidR="006960D1" w:rsidRDefault="006960D1"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hyperlink r:id="rId13" w:history="1">
        <w:r w:rsidR="004E7CEB" w:rsidRPr="001E109E">
          <w:rPr>
            <w:rStyle w:val="Hyperlink"/>
            <w:sz w:val="22"/>
            <w:szCs w:val="22"/>
            <w:lang w:eastAsia="en-US"/>
          </w:rPr>
          <w:t>e.redford@manchester.gov.uk</w:t>
        </w:r>
      </w:hyperlink>
    </w:p>
    <w:p w14:paraId="07101C1C" w14:textId="68741351" w:rsidR="006960D1" w:rsidRDefault="0001212F"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6960D1">
        <w:rPr>
          <w:sz w:val="22"/>
          <w:szCs w:val="22"/>
          <w:lang w:eastAsia="en-US"/>
        </w:rPr>
        <w:t xml:space="preserve">0161 234 </w:t>
      </w:r>
      <w:r w:rsidR="004E7CEB">
        <w:rPr>
          <w:sz w:val="22"/>
          <w:szCs w:val="22"/>
          <w:lang w:eastAsia="en-US"/>
        </w:rPr>
        <w:t>4105</w:t>
      </w:r>
    </w:p>
    <w:p w14:paraId="7BF0E1F1" w14:textId="77777777" w:rsidR="00412A94" w:rsidRDefault="00412A94" w:rsidP="00267999">
      <w:pPr>
        <w:rPr>
          <w:sz w:val="22"/>
          <w:szCs w:val="22"/>
          <w:lang w:eastAsia="en-US"/>
        </w:rPr>
      </w:pPr>
    </w:p>
    <w:p w14:paraId="6318CA58" w14:textId="1626D0CD" w:rsidR="00412A94" w:rsidRPr="00F841F4" w:rsidRDefault="00412A94" w:rsidP="00267999">
      <w:pPr>
        <w:rPr>
          <w:sz w:val="22"/>
          <w:szCs w:val="22"/>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bookmarkStart w:id="0" w:name="_GoBack"/>
      <w:bookmarkEnd w:id="0"/>
    </w:p>
    <w:p w14:paraId="101301EA" w14:textId="77777777" w:rsidR="00483688" w:rsidRPr="00F841F4" w:rsidRDefault="00483688" w:rsidP="00267999">
      <w:pPr>
        <w:rPr>
          <w:sz w:val="22"/>
          <w:szCs w:val="22"/>
          <w:lang w:eastAsia="en-US"/>
        </w:rPr>
      </w:pPr>
    </w:p>
    <w:p w14:paraId="443D3A23" w14:textId="77777777" w:rsidR="00CA21DC" w:rsidRDefault="00CA21DC" w:rsidP="00483688">
      <w:pPr>
        <w:rPr>
          <w:sz w:val="22"/>
          <w:szCs w:val="22"/>
          <w:lang w:eastAsia="en-US"/>
        </w:rPr>
      </w:pPr>
    </w:p>
    <w:p w14:paraId="7BEC192B" w14:textId="77777777" w:rsidR="00CA21DC" w:rsidRPr="00F841F4" w:rsidRDefault="00CA21DC" w:rsidP="00483688">
      <w:pPr>
        <w:rPr>
          <w:sz w:val="22"/>
          <w:szCs w:val="22"/>
          <w:lang w:eastAsia="en-US"/>
        </w:rPr>
      </w:pPr>
    </w:p>
    <w:p w14:paraId="2B8E7943" w14:textId="77777777" w:rsidR="00483688" w:rsidRPr="00F841F4" w:rsidRDefault="00483688" w:rsidP="00267999">
      <w:pPr>
        <w:rPr>
          <w:sz w:val="22"/>
          <w:szCs w:val="22"/>
          <w:lang w:eastAsia="en-US"/>
        </w:rPr>
      </w:pPr>
    </w:p>
    <w:sectPr w:rsidR="00483688" w:rsidRPr="00F841F4" w:rsidSect="00CA21DC">
      <w:headerReference w:type="default" r:id="rId14"/>
      <w:footerReference w:type="default" r:id="rId15"/>
      <w:pgSz w:w="11906" w:h="16838" w:code="9"/>
      <w:pgMar w:top="1440" w:right="1797" w:bottom="107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10B3D" w14:textId="77777777" w:rsidR="00855757" w:rsidRDefault="00855757">
      <w:r>
        <w:separator/>
      </w:r>
    </w:p>
  </w:endnote>
  <w:endnote w:type="continuationSeparator" w:id="0">
    <w:p w14:paraId="4FA0DDD9" w14:textId="77777777" w:rsidR="00855757" w:rsidRDefault="0085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31774" w14:textId="77777777" w:rsidR="00007E1C" w:rsidRDefault="00007E1C" w:rsidP="007630D2">
    <w:pPr>
      <w:pStyle w:val="Footer"/>
      <w:jc w:val="center"/>
      <w:rPr>
        <w:rStyle w:val="PageNumber"/>
      </w:rPr>
    </w:pPr>
    <w:r w:rsidRPr="00BC2600">
      <w:rPr>
        <w:rFonts w:ascii="Arial" w:hAnsi="Arial" w:cs="Arial"/>
      </w:rPr>
      <w:t xml:space="preserve">Page </w:t>
    </w:r>
    <w:r w:rsidRPr="00BC2600">
      <w:rPr>
        <w:rStyle w:val="PageNumber"/>
        <w:rFonts w:ascii="Arial" w:hAnsi="Arial" w:cs="Arial"/>
      </w:rPr>
      <w:fldChar w:fldCharType="begin"/>
    </w:r>
    <w:r w:rsidRPr="00BC2600">
      <w:rPr>
        <w:rStyle w:val="PageNumber"/>
        <w:rFonts w:ascii="Arial" w:hAnsi="Arial" w:cs="Arial"/>
      </w:rPr>
      <w:instrText xml:space="preserve"> PAGE </w:instrText>
    </w:r>
    <w:r w:rsidRPr="00BC2600">
      <w:rPr>
        <w:rStyle w:val="PageNumber"/>
        <w:rFonts w:ascii="Arial" w:hAnsi="Arial" w:cs="Arial"/>
      </w:rPr>
      <w:fldChar w:fldCharType="separate"/>
    </w:r>
    <w:r w:rsidR="00412A94">
      <w:rPr>
        <w:rStyle w:val="PageNumber"/>
        <w:rFonts w:ascii="Arial" w:hAnsi="Arial" w:cs="Arial"/>
        <w:noProof/>
      </w:rPr>
      <w:t>1</w:t>
    </w:r>
    <w:r w:rsidRPr="00BC2600">
      <w:rPr>
        <w:rStyle w:val="PageNumber"/>
        <w:rFonts w:ascii="Arial" w:hAnsi="Arial" w:cs="Arial"/>
      </w:rPr>
      <w:fldChar w:fldCharType="end"/>
    </w:r>
    <w:r w:rsidRPr="00BC2600">
      <w:rPr>
        <w:rStyle w:val="PageNumber"/>
        <w:rFonts w:ascii="Arial" w:hAnsi="Arial" w:cs="Arial"/>
      </w:rPr>
      <w:t xml:space="preserve"> of </w:t>
    </w:r>
    <w:r w:rsidRPr="00BC2600">
      <w:rPr>
        <w:rStyle w:val="PageNumber"/>
        <w:rFonts w:ascii="Arial" w:hAnsi="Arial" w:cs="Arial"/>
      </w:rPr>
      <w:fldChar w:fldCharType="begin"/>
    </w:r>
    <w:r w:rsidRPr="00BC2600">
      <w:rPr>
        <w:rStyle w:val="PageNumber"/>
        <w:rFonts w:ascii="Arial" w:hAnsi="Arial" w:cs="Arial"/>
      </w:rPr>
      <w:instrText xml:space="preserve">  NUMPAGES</w:instrText>
    </w:r>
    <w:r w:rsidRPr="00BC2600">
      <w:rPr>
        <w:rStyle w:val="PageNumber"/>
        <w:rFonts w:ascii="Arial" w:hAnsi="Arial" w:cs="Arial"/>
      </w:rPr>
      <w:fldChar w:fldCharType="separate"/>
    </w:r>
    <w:r w:rsidR="00412A94">
      <w:rPr>
        <w:rStyle w:val="PageNumber"/>
        <w:rFonts w:ascii="Arial" w:hAnsi="Arial" w:cs="Arial"/>
        <w:noProof/>
      </w:rPr>
      <w:t>7</w:t>
    </w:r>
    <w:r w:rsidRPr="00BC2600">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51F56" w14:textId="77777777" w:rsidR="00855757" w:rsidRDefault="00855757">
      <w:r>
        <w:separator/>
      </w:r>
    </w:p>
  </w:footnote>
  <w:footnote w:type="continuationSeparator" w:id="0">
    <w:p w14:paraId="3FB0B3FF" w14:textId="77777777" w:rsidR="00855757" w:rsidRDefault="00855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CF572" w14:textId="77777777" w:rsidR="00007E1C" w:rsidRDefault="00007E1C" w:rsidP="007630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928835C"/>
    <w:lvl w:ilvl="0">
      <w:numFmt w:val="bullet"/>
      <w:lvlText w:val="*"/>
      <w:lvlJc w:val="left"/>
    </w:lvl>
  </w:abstractNum>
  <w:abstractNum w:abstractNumId="1" w15:restartNumberingAfterBreak="0">
    <w:nsid w:val="061514AF"/>
    <w:multiLevelType w:val="hybridMultilevel"/>
    <w:tmpl w:val="6468880C"/>
    <w:lvl w:ilvl="0" w:tplc="0809000B">
      <w:start w:val="1"/>
      <w:numFmt w:val="bullet"/>
      <w:lvlText w:val=""/>
      <w:lvlJc w:val="left"/>
      <w:pPr>
        <w:tabs>
          <w:tab w:val="num" w:pos="360"/>
        </w:tabs>
        <w:ind w:left="360" w:hanging="360"/>
      </w:pPr>
      <w:rPr>
        <w:rFonts w:ascii="Wingdings" w:hAnsi="Wingdings" w:hint="default"/>
      </w:rPr>
    </w:lvl>
    <w:lvl w:ilvl="1" w:tplc="434E5E40">
      <w:start w:val="1"/>
      <w:numFmt w:val="bullet"/>
      <w:lvlText w:val=""/>
      <w:lvlJc w:val="left"/>
      <w:pPr>
        <w:tabs>
          <w:tab w:val="num" w:pos="890"/>
        </w:tabs>
        <w:ind w:left="890" w:hanging="170"/>
      </w:pPr>
      <w:rPr>
        <w:rFonts w:ascii="ZapfDingbats" w:hAnsi="ZapfDingbat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612F6E"/>
    <w:multiLevelType w:val="hybridMultilevel"/>
    <w:tmpl w:val="C854DC5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F876272"/>
    <w:multiLevelType w:val="hybridMultilevel"/>
    <w:tmpl w:val="D7DA545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D39C0"/>
    <w:multiLevelType w:val="hybridMultilevel"/>
    <w:tmpl w:val="6E74F4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F23BB"/>
    <w:multiLevelType w:val="hybridMultilevel"/>
    <w:tmpl w:val="DB922A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8685D"/>
    <w:multiLevelType w:val="hybridMultilevel"/>
    <w:tmpl w:val="05E4714A"/>
    <w:lvl w:ilvl="0" w:tplc="E7DC9BC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F2FFE"/>
    <w:multiLevelType w:val="hybridMultilevel"/>
    <w:tmpl w:val="BC3A9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8486E"/>
    <w:multiLevelType w:val="hybridMultilevel"/>
    <w:tmpl w:val="C1D0EEC4"/>
    <w:lvl w:ilvl="0" w:tplc="434E5E40">
      <w:start w:val="1"/>
      <w:numFmt w:val="bullet"/>
      <w:lvlText w:val=""/>
      <w:lvlJc w:val="left"/>
      <w:pPr>
        <w:tabs>
          <w:tab w:val="num" w:pos="170"/>
        </w:tabs>
        <w:ind w:left="170" w:hanging="170"/>
      </w:pPr>
      <w:rPr>
        <w:rFonts w:ascii="ZapfDingbats" w:hAnsi="ZapfDingba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74C64"/>
    <w:multiLevelType w:val="hybridMultilevel"/>
    <w:tmpl w:val="D960E5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F83974"/>
    <w:multiLevelType w:val="hybridMultilevel"/>
    <w:tmpl w:val="B854EA50"/>
    <w:lvl w:ilvl="0" w:tplc="C39E206A">
      <w:start w:val="1"/>
      <w:numFmt w:val="decimal"/>
      <w:lvlText w:val="%1."/>
      <w:lvlJc w:val="left"/>
      <w:pPr>
        <w:tabs>
          <w:tab w:val="num" w:pos="720"/>
        </w:tabs>
        <w:ind w:left="720" w:hanging="360"/>
      </w:pPr>
      <w:rPr>
        <w:color w:val="auto"/>
      </w:rPr>
    </w:lvl>
    <w:lvl w:ilvl="1" w:tplc="434E5E40">
      <w:start w:val="1"/>
      <w:numFmt w:val="bullet"/>
      <w:lvlText w:val=""/>
      <w:lvlJc w:val="left"/>
      <w:pPr>
        <w:tabs>
          <w:tab w:val="num" w:pos="1250"/>
        </w:tabs>
        <w:ind w:left="1250" w:hanging="170"/>
      </w:pPr>
      <w:rPr>
        <w:rFonts w:ascii="ZapfDingbats" w:hAnsi="ZapfDingba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DC29BA"/>
    <w:multiLevelType w:val="hybridMultilevel"/>
    <w:tmpl w:val="FBE2CC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0A362F"/>
    <w:multiLevelType w:val="multilevel"/>
    <w:tmpl w:val="01FA3F4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90"/>
        </w:tabs>
        <w:ind w:left="890" w:hanging="170"/>
      </w:pPr>
      <w:rPr>
        <w:rFonts w:ascii="ZapfDingbats" w:hAnsi="ZapfDingbats" w:hint="default"/>
      </w:rPr>
    </w:lvl>
    <w:lvl w:ilvl="2">
      <w:start w:val="1"/>
      <w:numFmt w:val="bullet"/>
      <w:lvlText w:val=""/>
      <w:lvlJc w:val="left"/>
      <w:pPr>
        <w:tabs>
          <w:tab w:val="num" w:pos="890"/>
        </w:tabs>
        <w:ind w:left="890" w:hanging="170"/>
      </w:pPr>
      <w:rPr>
        <w:rFonts w:ascii="ZapfDingbats" w:hAnsi="ZapfDingba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295160"/>
    <w:multiLevelType w:val="hybridMultilevel"/>
    <w:tmpl w:val="4D6A3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57D3E"/>
    <w:multiLevelType w:val="multilevel"/>
    <w:tmpl w:val="947AAA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821B6F"/>
    <w:multiLevelType w:val="hybridMultilevel"/>
    <w:tmpl w:val="4B569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6C1582"/>
    <w:multiLevelType w:val="hybridMultilevel"/>
    <w:tmpl w:val="89F61A02"/>
    <w:lvl w:ilvl="0" w:tplc="434E5E40">
      <w:start w:val="1"/>
      <w:numFmt w:val="bullet"/>
      <w:lvlText w:val=""/>
      <w:lvlJc w:val="left"/>
      <w:pPr>
        <w:tabs>
          <w:tab w:val="num" w:pos="170"/>
        </w:tabs>
        <w:ind w:left="170" w:hanging="170"/>
      </w:pPr>
      <w:rPr>
        <w:rFonts w:ascii="ZapfDingbats" w:hAnsi="ZapfDingba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172C22"/>
    <w:multiLevelType w:val="multilevel"/>
    <w:tmpl w:val="4D6A38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854BB"/>
    <w:multiLevelType w:val="hybridMultilevel"/>
    <w:tmpl w:val="947AA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A21934"/>
    <w:multiLevelType w:val="hybridMultilevel"/>
    <w:tmpl w:val="0E7CF0B0"/>
    <w:lvl w:ilvl="0" w:tplc="19B6DF30">
      <w:start w:val="1"/>
      <w:numFmt w:val="bullet"/>
      <w:pStyle w:val="Heading3"/>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B1678"/>
    <w:multiLevelType w:val="hybridMultilevel"/>
    <w:tmpl w:val="01FA3F4E"/>
    <w:lvl w:ilvl="0" w:tplc="0809000F">
      <w:start w:val="1"/>
      <w:numFmt w:val="decimal"/>
      <w:lvlText w:val="%1."/>
      <w:lvlJc w:val="left"/>
      <w:pPr>
        <w:tabs>
          <w:tab w:val="num" w:pos="360"/>
        </w:tabs>
        <w:ind w:left="360" w:hanging="360"/>
      </w:pPr>
      <w:rPr>
        <w:rFonts w:hint="default"/>
      </w:rPr>
    </w:lvl>
    <w:lvl w:ilvl="1" w:tplc="434E5E40">
      <w:start w:val="1"/>
      <w:numFmt w:val="bullet"/>
      <w:lvlText w:val=""/>
      <w:lvlJc w:val="left"/>
      <w:pPr>
        <w:tabs>
          <w:tab w:val="num" w:pos="890"/>
        </w:tabs>
        <w:ind w:left="890" w:hanging="170"/>
      </w:pPr>
      <w:rPr>
        <w:rFonts w:ascii="ZapfDingbats" w:hAnsi="ZapfDingbats" w:hint="default"/>
      </w:rPr>
    </w:lvl>
    <w:lvl w:ilvl="2" w:tplc="434E5E40">
      <w:start w:val="1"/>
      <w:numFmt w:val="bullet"/>
      <w:lvlText w:val=""/>
      <w:lvlJc w:val="left"/>
      <w:pPr>
        <w:tabs>
          <w:tab w:val="num" w:pos="890"/>
        </w:tabs>
        <w:ind w:left="890" w:hanging="170"/>
      </w:pPr>
      <w:rPr>
        <w:rFonts w:ascii="ZapfDingbats" w:hAnsi="ZapfDingbat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
  </w:num>
  <w:num w:numId="3">
    <w:abstractNumId w:val="11"/>
  </w:num>
  <w:num w:numId="4">
    <w:abstractNumId w:val="4"/>
  </w:num>
  <w:num w:numId="5">
    <w:abstractNumId w:val="7"/>
  </w:num>
  <w:num w:numId="6">
    <w:abstractNumId w:val="5"/>
  </w:num>
  <w:num w:numId="7">
    <w:abstractNumId w:val="9"/>
  </w:num>
  <w:num w:numId="8">
    <w:abstractNumId w:val="18"/>
  </w:num>
  <w:num w:numId="9">
    <w:abstractNumId w:val="14"/>
  </w:num>
  <w:num w:numId="10">
    <w:abstractNumId w:val="3"/>
  </w:num>
  <w:num w:numId="11">
    <w:abstractNumId w:val="0"/>
    <w:lvlOverride w:ilvl="0">
      <w:lvl w:ilvl="0">
        <w:numFmt w:val="bullet"/>
        <w:lvlText w:val="•"/>
        <w:legacy w:legacy="1" w:legacySpace="0" w:legacyIndent="0"/>
        <w:lvlJc w:val="left"/>
        <w:rPr>
          <w:rFonts w:ascii="Helv" w:hAnsi="Helv" w:hint="default"/>
        </w:rPr>
      </w:lvl>
    </w:lvlOverride>
  </w:num>
  <w:num w:numId="12">
    <w:abstractNumId w:val="20"/>
  </w:num>
  <w:num w:numId="13">
    <w:abstractNumId w:val="10"/>
  </w:num>
  <w:num w:numId="14">
    <w:abstractNumId w:val="1"/>
  </w:num>
  <w:num w:numId="15">
    <w:abstractNumId w:val="8"/>
  </w:num>
  <w:num w:numId="16">
    <w:abstractNumId w:val="16"/>
  </w:num>
  <w:num w:numId="17">
    <w:abstractNumId w:val="15"/>
  </w:num>
  <w:num w:numId="18">
    <w:abstractNumId w:val="13"/>
  </w:num>
  <w:num w:numId="19">
    <w:abstractNumId w:val="12"/>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E62"/>
    <w:rsid w:val="00002A17"/>
    <w:rsid w:val="00007E1C"/>
    <w:rsid w:val="0001212F"/>
    <w:rsid w:val="00053CEE"/>
    <w:rsid w:val="00060D60"/>
    <w:rsid w:val="000833E1"/>
    <w:rsid w:val="0009105E"/>
    <w:rsid w:val="00097C03"/>
    <w:rsid w:val="000C07EC"/>
    <w:rsid w:val="00136587"/>
    <w:rsid w:val="0014658A"/>
    <w:rsid w:val="0015212B"/>
    <w:rsid w:val="00196B7E"/>
    <w:rsid w:val="001B2DFE"/>
    <w:rsid w:val="0026455F"/>
    <w:rsid w:val="00267999"/>
    <w:rsid w:val="00284829"/>
    <w:rsid w:val="002B738A"/>
    <w:rsid w:val="00322865"/>
    <w:rsid w:val="003A2068"/>
    <w:rsid w:val="003B3D9E"/>
    <w:rsid w:val="003D2B39"/>
    <w:rsid w:val="003D7F37"/>
    <w:rsid w:val="00401D14"/>
    <w:rsid w:val="00412A94"/>
    <w:rsid w:val="00473966"/>
    <w:rsid w:val="00483688"/>
    <w:rsid w:val="004E7CEB"/>
    <w:rsid w:val="00567C1C"/>
    <w:rsid w:val="00577E11"/>
    <w:rsid w:val="006206C4"/>
    <w:rsid w:val="006960D1"/>
    <w:rsid w:val="006A578B"/>
    <w:rsid w:val="006D3E6F"/>
    <w:rsid w:val="00701F4B"/>
    <w:rsid w:val="007630D2"/>
    <w:rsid w:val="00774837"/>
    <w:rsid w:val="00783A6B"/>
    <w:rsid w:val="007A31CD"/>
    <w:rsid w:val="007F3D3B"/>
    <w:rsid w:val="00802E62"/>
    <w:rsid w:val="008032BC"/>
    <w:rsid w:val="00814EF1"/>
    <w:rsid w:val="00837F57"/>
    <w:rsid w:val="00855757"/>
    <w:rsid w:val="008B02B4"/>
    <w:rsid w:val="008B5075"/>
    <w:rsid w:val="008C1C65"/>
    <w:rsid w:val="008D2630"/>
    <w:rsid w:val="008F1AD1"/>
    <w:rsid w:val="009416C3"/>
    <w:rsid w:val="00942CA5"/>
    <w:rsid w:val="00951244"/>
    <w:rsid w:val="009A696D"/>
    <w:rsid w:val="00A51F81"/>
    <w:rsid w:val="00A76357"/>
    <w:rsid w:val="00A82138"/>
    <w:rsid w:val="00A8659A"/>
    <w:rsid w:val="00A9087C"/>
    <w:rsid w:val="00B15CEC"/>
    <w:rsid w:val="00B64477"/>
    <w:rsid w:val="00B85537"/>
    <w:rsid w:val="00CA21DC"/>
    <w:rsid w:val="00CE55A7"/>
    <w:rsid w:val="00D6791A"/>
    <w:rsid w:val="00D70757"/>
    <w:rsid w:val="00D73DC9"/>
    <w:rsid w:val="00D97637"/>
    <w:rsid w:val="00DD5B8B"/>
    <w:rsid w:val="00E04DA2"/>
    <w:rsid w:val="00E14138"/>
    <w:rsid w:val="00E33C80"/>
    <w:rsid w:val="00E4395E"/>
    <w:rsid w:val="00EC13C4"/>
    <w:rsid w:val="00F25AF7"/>
    <w:rsid w:val="00F45156"/>
    <w:rsid w:val="00F47FDB"/>
    <w:rsid w:val="00F642DF"/>
    <w:rsid w:val="00F841F4"/>
    <w:rsid w:val="00FA1A03"/>
    <w:rsid w:val="00FB4D2E"/>
    <w:rsid w:val="00FD60D5"/>
    <w:rsid w:val="00FE6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6"/>
    <o:shapelayout v:ext="edit">
      <o:idmap v:ext="edit" data="1"/>
    </o:shapelayout>
  </w:shapeDefaults>
  <w:decimalSymbol w:val="."/>
  <w:listSeparator w:val=","/>
  <w14:docId w14:val="2F009C5E"/>
  <w15:chartTrackingRefBased/>
  <w15:docId w15:val="{A3032AA2-07BF-4F7D-AC65-3C46D176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24"/>
    </w:rPr>
  </w:style>
  <w:style w:type="paragraph" w:styleId="Heading1">
    <w:name w:val="heading 1"/>
    <w:basedOn w:val="Normal"/>
    <w:next w:val="Normal"/>
    <w:link w:val="Heading1Char"/>
    <w:qFormat/>
    <w:rsid w:val="00D70757"/>
    <w:pPr>
      <w:keepNext/>
      <w:spacing w:before="120" w:line="276" w:lineRule="auto"/>
      <w:outlineLvl w:val="0"/>
    </w:pPr>
    <w:rPr>
      <w:rFonts w:ascii="Cambria" w:eastAsia="Calibri" w:hAnsi="Cambria" w:cs="Times New Roman"/>
      <w:b/>
      <w:sz w:val="28"/>
      <w:szCs w:val="28"/>
      <w:lang w:eastAsia="en-US"/>
    </w:rPr>
  </w:style>
  <w:style w:type="paragraph" w:styleId="Heading2">
    <w:name w:val="heading 2"/>
    <w:basedOn w:val="Normal"/>
    <w:next w:val="Normal"/>
    <w:link w:val="Heading2Char"/>
    <w:qFormat/>
    <w:rsid w:val="00D70757"/>
    <w:pPr>
      <w:spacing w:line="276" w:lineRule="auto"/>
      <w:outlineLvl w:val="1"/>
    </w:pPr>
    <w:rPr>
      <w:rFonts w:ascii="Cambria" w:eastAsia="Calibri" w:hAnsi="Cambria" w:cs="Times New Roman"/>
      <w:b/>
      <w:color w:val="4F81BD"/>
      <w:sz w:val="26"/>
      <w:szCs w:val="26"/>
      <w:lang w:eastAsia="en-US"/>
    </w:rPr>
  </w:style>
  <w:style w:type="paragraph" w:styleId="Heading3">
    <w:name w:val="heading 3"/>
    <w:basedOn w:val="Normal"/>
    <w:next w:val="Normal"/>
    <w:link w:val="Heading3Char"/>
    <w:qFormat/>
    <w:rsid w:val="00D70757"/>
    <w:pPr>
      <w:keepNext/>
      <w:keepLines/>
      <w:numPr>
        <w:numId w:val="1"/>
      </w:numPr>
      <w:spacing w:line="276" w:lineRule="auto"/>
      <w:outlineLvl w:val="2"/>
    </w:pPr>
    <w:rPr>
      <w:rFonts w:ascii="Cambria" w:eastAsia="Calibri" w:hAnsi="Cambria"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7C1C"/>
    <w:rPr>
      <w:color w:val="0000FF"/>
      <w:u w:val="single"/>
    </w:rPr>
  </w:style>
  <w:style w:type="character" w:customStyle="1" w:styleId="Heading1Char">
    <w:name w:val="Heading 1 Char"/>
    <w:basedOn w:val="DefaultParagraphFont"/>
    <w:link w:val="Heading1"/>
    <w:locked/>
    <w:rsid w:val="00D70757"/>
    <w:rPr>
      <w:rFonts w:ascii="Cambria" w:eastAsia="Calibri" w:hAnsi="Cambria"/>
      <w:b/>
      <w:bCs/>
      <w:sz w:val="28"/>
      <w:szCs w:val="28"/>
      <w:lang w:val="en-GB" w:eastAsia="en-US" w:bidi="ar-SA"/>
    </w:rPr>
  </w:style>
  <w:style w:type="character" w:customStyle="1" w:styleId="Heading2Char">
    <w:name w:val="Heading 2 Char"/>
    <w:basedOn w:val="DefaultParagraphFont"/>
    <w:link w:val="Heading2"/>
    <w:locked/>
    <w:rsid w:val="00D70757"/>
    <w:rPr>
      <w:rFonts w:ascii="Cambria" w:eastAsia="Calibri" w:hAnsi="Cambria"/>
      <w:b/>
      <w:bCs/>
      <w:color w:val="4F81BD"/>
      <w:sz w:val="26"/>
      <w:szCs w:val="26"/>
      <w:lang w:val="en-GB" w:eastAsia="en-US" w:bidi="ar-SA"/>
    </w:rPr>
  </w:style>
  <w:style w:type="character" w:customStyle="1" w:styleId="Heading3Char">
    <w:name w:val="Heading 3 Char"/>
    <w:basedOn w:val="DefaultParagraphFont"/>
    <w:link w:val="Heading3"/>
    <w:locked/>
    <w:rsid w:val="00D70757"/>
    <w:rPr>
      <w:rFonts w:ascii="Cambria" w:eastAsia="Calibri" w:hAnsi="Cambria"/>
      <w:bCs/>
      <w:sz w:val="22"/>
      <w:szCs w:val="22"/>
      <w:lang w:val="en-GB" w:eastAsia="en-US" w:bidi="ar-SA"/>
    </w:rPr>
  </w:style>
  <w:style w:type="table" w:styleId="TableGrid">
    <w:name w:val="Table Grid"/>
    <w:basedOn w:val="TableNormal"/>
    <w:rsid w:val="007A3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196B7E"/>
    <w:rPr>
      <w:b/>
      <w:bCs/>
      <w:i w:val="0"/>
      <w:iCs w:val="0"/>
    </w:rPr>
  </w:style>
  <w:style w:type="character" w:customStyle="1" w:styleId="st1">
    <w:name w:val="st1"/>
    <w:basedOn w:val="DefaultParagraphFont"/>
    <w:rsid w:val="00196B7E"/>
  </w:style>
  <w:style w:type="paragraph" w:customStyle="1" w:styleId="DWPBodyCopy">
    <w:name w:val="DWP Body Copy"/>
    <w:basedOn w:val="Normal"/>
    <w:rsid w:val="00A9087C"/>
    <w:pPr>
      <w:tabs>
        <w:tab w:val="left" w:pos="1701"/>
      </w:tabs>
      <w:spacing w:before="200"/>
    </w:pPr>
    <w:rPr>
      <w:rFonts w:eastAsia="Batang" w:cs="Times New Roman"/>
      <w:bCs w:val="0"/>
      <w:lang w:val="en-US" w:eastAsia="ko-KR"/>
    </w:rPr>
  </w:style>
  <w:style w:type="paragraph" w:styleId="Header">
    <w:name w:val="header"/>
    <w:basedOn w:val="Normal"/>
    <w:rsid w:val="00A9087C"/>
    <w:pPr>
      <w:tabs>
        <w:tab w:val="center" w:pos="4153"/>
        <w:tab w:val="right" w:pos="8306"/>
      </w:tabs>
    </w:pPr>
    <w:rPr>
      <w:rFonts w:ascii="Times New Roman" w:hAnsi="Times New Roman" w:cs="Times New Roman"/>
      <w:bCs w:val="0"/>
    </w:rPr>
  </w:style>
  <w:style w:type="paragraph" w:styleId="Footer">
    <w:name w:val="footer"/>
    <w:basedOn w:val="Normal"/>
    <w:rsid w:val="00A9087C"/>
    <w:pPr>
      <w:tabs>
        <w:tab w:val="center" w:pos="4153"/>
        <w:tab w:val="right" w:pos="8306"/>
      </w:tabs>
    </w:pPr>
    <w:rPr>
      <w:rFonts w:ascii="Times New Roman" w:hAnsi="Times New Roman" w:cs="Times New Roman"/>
      <w:bCs w:val="0"/>
    </w:rPr>
  </w:style>
  <w:style w:type="character" w:styleId="PageNumber">
    <w:name w:val="page number"/>
    <w:basedOn w:val="DefaultParagraphFont"/>
    <w:rsid w:val="00A9087C"/>
  </w:style>
  <w:style w:type="paragraph" w:styleId="BalloonText">
    <w:name w:val="Balloon Text"/>
    <w:basedOn w:val="Normal"/>
    <w:semiHidden/>
    <w:rsid w:val="00007E1C"/>
    <w:rPr>
      <w:rFonts w:ascii="Tahoma" w:hAnsi="Tahoma" w:cs="Tahoma"/>
      <w:sz w:val="16"/>
      <w:szCs w:val="16"/>
    </w:rPr>
  </w:style>
  <w:style w:type="character" w:styleId="CommentReference">
    <w:name w:val="annotation reference"/>
    <w:basedOn w:val="DefaultParagraphFont"/>
    <w:semiHidden/>
    <w:rsid w:val="00007E1C"/>
    <w:rPr>
      <w:sz w:val="16"/>
      <w:szCs w:val="16"/>
    </w:rPr>
  </w:style>
  <w:style w:type="paragraph" w:styleId="CommentText">
    <w:name w:val="annotation text"/>
    <w:basedOn w:val="Normal"/>
    <w:semiHidden/>
    <w:rsid w:val="00007E1C"/>
    <w:rPr>
      <w:sz w:val="20"/>
      <w:szCs w:val="20"/>
    </w:rPr>
  </w:style>
  <w:style w:type="paragraph" w:styleId="CommentSubject">
    <w:name w:val="annotation subject"/>
    <w:basedOn w:val="CommentText"/>
    <w:next w:val="CommentText"/>
    <w:semiHidden/>
    <w:rsid w:val="00007E1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mcc/comms/downloads/::web.png" TargetMode="External"/><Relationship Id="rId13" Type="http://schemas.openxmlformats.org/officeDocument/2006/relationships/hyperlink" Target="mailto:e.redford@manchester.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downey@manchester.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elson@manchester.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tetteh-lartey@manchester.gov.uk" TargetMode="External"/><Relationship Id="rId4" Type="http://schemas.openxmlformats.org/officeDocument/2006/relationships/webSettings" Target="webSettings.xml"/><Relationship Id="rId9" Type="http://schemas.openxmlformats.org/officeDocument/2006/relationships/hyperlink" Target="mailto:d.warriner@manchester.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Central SRF Work Club Funding Programme</vt:lpstr>
    </vt:vector>
  </TitlesOfParts>
  <Company>Manchester City Council</Company>
  <LinksUpToDate>false</LinksUpToDate>
  <CharactersWithSpaces>8950</CharactersWithSpaces>
  <SharedDoc>false</SharedDoc>
  <HLinks>
    <vt:vector size="42" baseType="variant">
      <vt:variant>
        <vt:i4>2818125</vt:i4>
      </vt:variant>
      <vt:variant>
        <vt:i4>21</vt:i4>
      </vt:variant>
      <vt:variant>
        <vt:i4>0</vt:i4>
      </vt:variant>
      <vt:variant>
        <vt:i4>5</vt:i4>
      </vt:variant>
      <vt:variant>
        <vt:lpwstr>mailto:s.banks1@manchester.gov.uk</vt:lpwstr>
      </vt:variant>
      <vt:variant>
        <vt:lpwstr/>
      </vt:variant>
      <vt:variant>
        <vt:i4>1507370</vt:i4>
      </vt:variant>
      <vt:variant>
        <vt:i4>18</vt:i4>
      </vt:variant>
      <vt:variant>
        <vt:i4>0</vt:i4>
      </vt:variant>
      <vt:variant>
        <vt:i4>5</vt:i4>
      </vt:variant>
      <vt:variant>
        <vt:lpwstr>mailto:c.keane@manchester.gov.uk</vt:lpwstr>
      </vt:variant>
      <vt:variant>
        <vt:lpwstr/>
      </vt:variant>
      <vt:variant>
        <vt:i4>1703983</vt:i4>
      </vt:variant>
      <vt:variant>
        <vt:i4>15</vt:i4>
      </vt:variant>
      <vt:variant>
        <vt:i4>0</vt:i4>
      </vt:variant>
      <vt:variant>
        <vt:i4>5</vt:i4>
      </vt:variant>
      <vt:variant>
        <vt:lpwstr>mailto:m.nolan@manchester.gov.uk</vt:lpwstr>
      </vt:variant>
      <vt:variant>
        <vt:lpwstr/>
      </vt:variant>
      <vt:variant>
        <vt:i4>3407896</vt:i4>
      </vt:variant>
      <vt:variant>
        <vt:i4>12</vt:i4>
      </vt:variant>
      <vt:variant>
        <vt:i4>0</vt:i4>
      </vt:variant>
      <vt:variant>
        <vt:i4>5</vt:i4>
      </vt:variant>
      <vt:variant>
        <vt:lpwstr>mailto:r.billingham@manchester.gov.uk</vt:lpwstr>
      </vt:variant>
      <vt:variant>
        <vt:lpwstr/>
      </vt:variant>
      <vt:variant>
        <vt:i4>1245240</vt:i4>
      </vt:variant>
      <vt:variant>
        <vt:i4>9</vt:i4>
      </vt:variant>
      <vt:variant>
        <vt:i4>0</vt:i4>
      </vt:variant>
      <vt:variant>
        <vt:i4>5</vt:i4>
      </vt:variant>
      <vt:variant>
        <vt:lpwstr>mailto:t.swann@manchester.gov.uk</vt:lpwstr>
      </vt:variant>
      <vt:variant>
        <vt:lpwstr/>
      </vt:variant>
      <vt:variant>
        <vt:i4>6881352</vt:i4>
      </vt:variant>
      <vt:variant>
        <vt:i4>6</vt:i4>
      </vt:variant>
      <vt:variant>
        <vt:i4>0</vt:i4>
      </vt:variant>
      <vt:variant>
        <vt:i4>5</vt:i4>
      </vt:variant>
      <vt:variant>
        <vt:lpwstr>mailto:edu.admin@manchester.gov.uk</vt:lpwstr>
      </vt:variant>
      <vt:variant>
        <vt:lpwstr/>
      </vt:variant>
      <vt:variant>
        <vt:i4>1245240</vt:i4>
      </vt:variant>
      <vt:variant>
        <vt:i4>3</vt:i4>
      </vt:variant>
      <vt:variant>
        <vt:i4>0</vt:i4>
      </vt:variant>
      <vt:variant>
        <vt:i4>5</vt:i4>
      </vt:variant>
      <vt:variant>
        <vt:lpwstr>mailto:t.swann@manchester.gov.uk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SRF Work Club Funding Programme</dc:title>
  <dc:subject/>
  <dc:creator>swannt</dc:creator>
  <cp:keywords/>
  <dc:description/>
  <cp:lastModifiedBy>Elayne Redford</cp:lastModifiedBy>
  <cp:revision>16</cp:revision>
  <cp:lastPrinted>2014-10-14T15:50:00Z</cp:lastPrinted>
  <dcterms:created xsi:type="dcterms:W3CDTF">2016-11-28T16:06:00Z</dcterms:created>
  <dcterms:modified xsi:type="dcterms:W3CDTF">2016-12-02T16:10:00Z</dcterms:modified>
</cp:coreProperties>
</file>