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C93" w:rsidRDefault="00614FE3" w:rsidP="00BB53FA">
      <w:pPr>
        <w:jc w:val="center"/>
      </w:pPr>
      <w:bookmarkStart w:id="0" w:name="_GoBack"/>
      <w:bookmarkEnd w:id="0"/>
      <w:r>
        <w:rPr>
          <w:noProof/>
          <w:lang w:val="en-GB" w:eastAsia="en-GB"/>
        </w:rPr>
        <w:drawing>
          <wp:anchor distT="0" distB="0" distL="114300" distR="114300" simplePos="0" relativeHeight="251714047" behindDoc="1" locked="0" layoutInCell="1" allowOverlap="1" wp14:anchorId="58CB513E" wp14:editId="0AF8ABBE">
            <wp:simplePos x="0" y="0"/>
            <wp:positionH relativeFrom="margin">
              <wp:posOffset>697865</wp:posOffset>
            </wp:positionH>
            <wp:positionV relativeFrom="page">
              <wp:posOffset>370688</wp:posOffset>
            </wp:positionV>
            <wp:extent cx="6080760" cy="7466330"/>
            <wp:effectExtent l="0" t="0" r="0" b="1270"/>
            <wp:wrapNone/>
            <wp:docPr id="24" name="Picture 24" descr="A woman wearing a headscarf and glasses is speaking into a microphone" title="Woman on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AHEDA CHOUDHURY-195.jpg"/>
                    <pic:cNvPicPr/>
                  </pic:nvPicPr>
                  <pic:blipFill rotWithShape="1">
                    <a:blip r:embed="rId8">
                      <a:extLst>
                        <a:ext uri="{28A0092B-C50C-407E-A947-70E740481C1C}">
                          <a14:useLocalDpi xmlns:a14="http://schemas.microsoft.com/office/drawing/2010/main" val="0"/>
                        </a:ext>
                      </a:extLst>
                    </a:blip>
                    <a:srcRect b="20614"/>
                    <a:stretch/>
                  </pic:blipFill>
                  <pic:spPr bwMode="auto">
                    <a:xfrm>
                      <a:off x="0" y="0"/>
                      <a:ext cx="6080760" cy="746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16096" behindDoc="0" locked="0" layoutInCell="1" allowOverlap="1" wp14:anchorId="435AB6A3" wp14:editId="0A1D5805">
                <wp:simplePos x="0" y="0"/>
                <wp:positionH relativeFrom="column">
                  <wp:posOffset>-207010</wp:posOffset>
                </wp:positionH>
                <wp:positionV relativeFrom="paragraph">
                  <wp:posOffset>11429</wp:posOffset>
                </wp:positionV>
                <wp:extent cx="1524000" cy="6562725"/>
                <wp:effectExtent l="0" t="0" r="0" b="9525"/>
                <wp:wrapNone/>
                <wp:docPr id="26" name="Rectangle 26"/>
                <wp:cNvGraphicFramePr/>
                <a:graphic xmlns:a="http://schemas.openxmlformats.org/drawingml/2006/main">
                  <a:graphicData uri="http://schemas.microsoft.com/office/word/2010/wordprocessingShape">
                    <wps:wsp>
                      <wps:cNvSpPr/>
                      <wps:spPr>
                        <a:xfrm>
                          <a:off x="0" y="0"/>
                          <a:ext cx="1524000" cy="6562725"/>
                        </a:xfrm>
                        <a:prstGeom prst="rect">
                          <a:avLst/>
                        </a:prstGeom>
                        <a:solidFill>
                          <a:srgbClr val="00A55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A6CC7" id="Rectangle 26" o:spid="_x0000_s1026" style="position:absolute;margin-left:-16.3pt;margin-top:.9pt;width:120pt;height:516.7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" fillcolor="#00a555" stroked="f"/>
            </w:pict>
          </mc:Fallback>
        </mc:AlternateContent>
      </w:r>
      <w:r w:rsidR="001D3D5A">
        <w:rPr>
          <w:noProof/>
          <w:lang w:val="en-GB" w:eastAsia="en-GB"/>
        </w:rPr>
        <w:drawing>
          <wp:anchor distT="0" distB="0" distL="114300" distR="114300" simplePos="0" relativeHeight="251713024" behindDoc="1" locked="0" layoutInCell="1" allowOverlap="1" wp14:anchorId="52CACF68" wp14:editId="4983A52B">
            <wp:simplePos x="0" y="0"/>
            <wp:positionH relativeFrom="margin">
              <wp:posOffset>-229937</wp:posOffset>
            </wp:positionH>
            <wp:positionV relativeFrom="paragraph">
              <wp:posOffset>14605</wp:posOffset>
            </wp:positionV>
            <wp:extent cx="7005600" cy="9909534"/>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A Front Cover alt.jpg"/>
                    <pic:cNvPicPr/>
                  </pic:nvPicPr>
                  <pic:blipFill>
                    <a:blip r:embed="rId9">
                      <a:extLst>
                        <a:ext uri="{28A0092B-C50C-407E-A947-70E740481C1C}">
                          <a14:useLocalDpi xmlns:a14="http://schemas.microsoft.com/office/drawing/2010/main" val="0"/>
                        </a:ext>
                      </a:extLst>
                    </a:blip>
                    <a:stretch>
                      <a:fillRect/>
                    </a:stretch>
                  </pic:blipFill>
                  <pic:spPr>
                    <a:xfrm>
                      <a:off x="0" y="0"/>
                      <a:ext cx="7005600" cy="9909534"/>
                    </a:xfrm>
                    <a:prstGeom prst="rect">
                      <a:avLst/>
                    </a:prstGeom>
                    <a:solidFill>
                      <a:schemeClr val="accent1"/>
                    </a:solidFill>
                    <a:ln>
                      <a:noFill/>
                    </a:ln>
                  </pic:spPr>
                </pic:pic>
              </a:graphicData>
            </a:graphic>
            <wp14:sizeRelH relativeFrom="margin">
              <wp14:pctWidth>0</wp14:pctWidth>
            </wp14:sizeRelH>
            <wp14:sizeRelV relativeFrom="margin">
              <wp14:pctHeight>0</wp14:pctHeight>
            </wp14:sizeRelV>
          </wp:anchor>
        </w:drawing>
      </w:r>
    </w:p>
    <w:p w:rsidR="00474963" w:rsidRDefault="00614FE3" w:rsidP="0051521A">
      <w:r>
        <w:rPr>
          <w:noProof/>
          <w:lang w:val="en-GB" w:eastAsia="en-GB"/>
        </w:rPr>
        <w:drawing>
          <wp:anchor distT="0" distB="0" distL="114300" distR="114300" simplePos="0" relativeHeight="251726335" behindDoc="1" locked="0" layoutInCell="1" allowOverlap="1" wp14:anchorId="5A643B09" wp14:editId="5239AEFF">
            <wp:simplePos x="0" y="0"/>
            <wp:positionH relativeFrom="column">
              <wp:posOffset>4412615</wp:posOffset>
            </wp:positionH>
            <wp:positionV relativeFrom="paragraph">
              <wp:posOffset>121920</wp:posOffset>
            </wp:positionV>
            <wp:extent cx="2066925" cy="1019207"/>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A_primary_rgb.png"/>
                    <pic:cNvPicPr/>
                  </pic:nvPicPr>
                  <pic:blipFill>
                    <a:blip r:embed="rId10">
                      <a:extLst>
                        <a:ext uri="{28A0092B-C50C-407E-A947-70E740481C1C}">
                          <a14:useLocalDpi xmlns:a14="http://schemas.microsoft.com/office/drawing/2010/main" val="0"/>
                        </a:ext>
                      </a:extLst>
                    </a:blip>
                    <a:stretch>
                      <a:fillRect/>
                    </a:stretch>
                  </pic:blipFill>
                  <pic:spPr>
                    <a:xfrm>
                      <a:off x="0" y="0"/>
                      <a:ext cx="2072685" cy="1022047"/>
                    </a:xfrm>
                    <a:prstGeom prst="rect">
                      <a:avLst/>
                    </a:prstGeom>
                  </pic:spPr>
                </pic:pic>
              </a:graphicData>
            </a:graphic>
            <wp14:sizeRelH relativeFrom="page">
              <wp14:pctWidth>0</wp14:pctWidth>
            </wp14:sizeRelH>
            <wp14:sizeRelV relativeFrom="page">
              <wp14:pctHeight>0</wp14:pctHeight>
            </wp14:sizeRelV>
          </wp:anchor>
        </w:drawing>
      </w:r>
    </w:p>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474963" w:rsidRDefault="00474963" w:rsidP="00614FE3">
      <w:pPr>
        <w:jc w:val="center"/>
      </w:pPr>
    </w:p>
    <w:p w:rsidR="00474963" w:rsidRDefault="00614FE3" w:rsidP="00614FE3">
      <w:pPr>
        <w:tabs>
          <w:tab w:val="left" w:pos="9240"/>
        </w:tabs>
      </w:pPr>
      <w:r>
        <w:tab/>
      </w:r>
    </w:p>
    <w:p w:rsidR="00474963" w:rsidRDefault="00285C1F" w:rsidP="00285C1F">
      <w:pPr>
        <w:tabs>
          <w:tab w:val="left" w:pos="8775"/>
        </w:tabs>
      </w:pPr>
      <w:r>
        <w:tab/>
      </w:r>
    </w:p>
    <w:p w:rsidR="00474963" w:rsidRDefault="00474963" w:rsidP="0051521A"/>
    <w:p w:rsidR="00474963" w:rsidRDefault="00474963" w:rsidP="00285C1F">
      <w:pPr>
        <w:jc w:val="center"/>
      </w:pPr>
    </w:p>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474963" w:rsidRDefault="00614FE3" w:rsidP="00614FE3">
      <w:pPr>
        <w:tabs>
          <w:tab w:val="left" w:pos="6930"/>
        </w:tabs>
      </w:pPr>
      <w:r>
        <w:tab/>
      </w:r>
    </w:p>
    <w:p w:rsidR="00474963" w:rsidRDefault="00474963" w:rsidP="0051521A"/>
    <w:p w:rsidR="00474963" w:rsidRDefault="00474963" w:rsidP="0051521A"/>
    <w:p w:rsidR="00474963" w:rsidRDefault="00474963" w:rsidP="0051521A"/>
    <w:p w:rsidR="00474963" w:rsidRDefault="00474963" w:rsidP="0051521A"/>
    <w:p w:rsidR="00474963" w:rsidRDefault="00F64527" w:rsidP="0051521A">
      <w:r>
        <w:rPr>
          <w:noProof/>
          <w:lang w:val="en-GB" w:eastAsia="en-GB"/>
        </w:rPr>
        <mc:AlternateContent>
          <mc:Choice Requires="wps">
            <w:drawing>
              <wp:anchor distT="0" distB="0" distL="114300" distR="114300" simplePos="0" relativeHeight="251707904" behindDoc="0" locked="0" layoutInCell="1" allowOverlap="1" wp14:anchorId="72B92697" wp14:editId="440A59B5">
                <wp:simplePos x="0" y="0"/>
                <wp:positionH relativeFrom="margin">
                  <wp:posOffset>1412240</wp:posOffset>
                </wp:positionH>
                <wp:positionV relativeFrom="paragraph">
                  <wp:posOffset>135255</wp:posOffset>
                </wp:positionV>
                <wp:extent cx="4335145" cy="260858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4335145" cy="2608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0181B" w:rsidRPr="00285C1F" w:rsidRDefault="0060181B" w:rsidP="0051521A">
                            <w:pPr>
                              <w:pStyle w:val="Title"/>
                              <w:rPr>
                                <w:color w:val="FFFFFF" w:themeColor="background1"/>
                              </w:rPr>
                            </w:pPr>
                            <w:r w:rsidRPr="00285C1F">
                              <w:rPr>
                                <w:color w:val="FFFFFF" w:themeColor="background1"/>
                              </w:rPr>
                              <w:t>The value of small community-led equalities research projects</w:t>
                            </w:r>
                          </w:p>
                          <w:p w:rsidR="00E611F8" w:rsidRPr="00285C1F" w:rsidRDefault="00E611F8" w:rsidP="00E611F8">
                            <w:pPr>
                              <w:rPr>
                                <w:color w:val="FFFFFF" w:themeColor="background1"/>
                              </w:rPr>
                            </w:pPr>
                          </w:p>
                          <w:p w:rsidR="00E611F8" w:rsidRPr="00285C1F" w:rsidRDefault="00E611F8" w:rsidP="00E611F8">
                            <w:pPr>
                              <w:pStyle w:val="Subtitle"/>
                              <w:rPr>
                                <w:color w:val="FFFFFF" w:themeColor="background1"/>
                                <w:sz w:val="32"/>
                                <w:szCs w:val="28"/>
                              </w:rPr>
                            </w:pPr>
                            <w:r w:rsidRPr="00285C1F">
                              <w:rPr>
                                <w:color w:val="FFFFFF" w:themeColor="background1"/>
                                <w:sz w:val="32"/>
                                <w:szCs w:val="28"/>
                              </w:rPr>
                              <w:t xml:space="preserve">Sarah Wilkinson, </w:t>
                            </w:r>
                          </w:p>
                          <w:p w:rsidR="00E611F8" w:rsidRPr="00285C1F" w:rsidRDefault="00E611F8" w:rsidP="00E611F8">
                            <w:pPr>
                              <w:pStyle w:val="Subtitle"/>
                              <w:rPr>
                                <w:color w:val="FFFFFF" w:themeColor="background1"/>
                                <w:sz w:val="32"/>
                                <w:szCs w:val="28"/>
                              </w:rPr>
                            </w:pPr>
                            <w:r w:rsidRPr="00285C1F">
                              <w:rPr>
                                <w:color w:val="FFFFFF" w:themeColor="background1"/>
                                <w:sz w:val="32"/>
                                <w:szCs w:val="28"/>
                              </w:rPr>
                              <w:t>Clare Bonetree and Hannah Berry</w:t>
                            </w:r>
                          </w:p>
                          <w:p w:rsidR="00E611F8" w:rsidRPr="00285C1F" w:rsidRDefault="00E611F8" w:rsidP="00E611F8">
                            <w:pPr>
                              <w:rPr>
                                <w:b/>
                                <w:color w:val="FFFFFF" w:themeColor="background1"/>
                                <w:sz w:val="32"/>
                                <w:szCs w:val="28"/>
                                <w:lang w:val="en-GB"/>
                              </w:rPr>
                            </w:pPr>
                          </w:p>
                          <w:p w:rsidR="00E611F8" w:rsidRPr="00285C1F" w:rsidRDefault="00E611F8" w:rsidP="00E611F8">
                            <w:pPr>
                              <w:rPr>
                                <w:color w:val="FFFFFF" w:themeColor="background1"/>
                              </w:rPr>
                            </w:pPr>
                            <w:r w:rsidRPr="00285C1F">
                              <w:rPr>
                                <w:b/>
                                <w:color w:val="FFFFFF" w:themeColor="background1"/>
                                <w:sz w:val="32"/>
                                <w:szCs w:val="28"/>
                                <w:lang w:val="en-GB"/>
                              </w:rPr>
                              <w:t xml:space="preserve">February 2020 </w:t>
                            </w:r>
                          </w:p>
                          <w:p w:rsidR="00E611F8" w:rsidRPr="00285C1F" w:rsidRDefault="00E611F8" w:rsidP="00E611F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92697" id="_x0000_t202" coordsize="21600,21600" o:spt="202" path="m,l,21600r21600,l21600,xe">
                <v:stroke joinstyle="miter"/>
                <v:path gradientshapeok="t" o:connecttype="rect"/>
              </v:shapetype>
              <v:shape id="Text Box 4" o:spid="_x0000_s1026" type="#_x0000_t202" style="position:absolute;margin-left:111.2pt;margin-top:10.65pt;width:341.35pt;height:205.4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" filled="f" stroked="f">
                <v:textbox>
                  <w:txbxContent>
                    <w:p w:rsidR="0060181B" w:rsidRPr="00285C1F" w:rsidRDefault="0060181B" w:rsidP="0051521A">
                      <w:pPr>
                        <w:pStyle w:val="Title"/>
                        <w:rPr>
                          <w:color w:val="FFFFFF" w:themeColor="background1"/>
                        </w:rPr>
                      </w:pPr>
                      <w:r w:rsidRPr="00285C1F">
                        <w:rPr>
                          <w:color w:val="FFFFFF" w:themeColor="background1"/>
                        </w:rPr>
                        <w:t>The value of small community-led equalities research projects</w:t>
                      </w:r>
                    </w:p>
                    <w:p w:rsidR="00E611F8" w:rsidRPr="00285C1F" w:rsidRDefault="00E611F8" w:rsidP="00E611F8">
                      <w:pPr>
                        <w:rPr>
                          <w:color w:val="FFFFFF" w:themeColor="background1"/>
                        </w:rPr>
                      </w:pPr>
                    </w:p>
                    <w:p w:rsidR="00E611F8" w:rsidRPr="00285C1F" w:rsidRDefault="00E611F8" w:rsidP="00E611F8">
                      <w:pPr>
                        <w:pStyle w:val="Subtitle"/>
                        <w:rPr>
                          <w:color w:val="FFFFFF" w:themeColor="background1"/>
                          <w:sz w:val="32"/>
                          <w:szCs w:val="28"/>
                        </w:rPr>
                      </w:pPr>
                      <w:r w:rsidRPr="00285C1F">
                        <w:rPr>
                          <w:color w:val="FFFFFF" w:themeColor="background1"/>
                          <w:sz w:val="32"/>
                          <w:szCs w:val="28"/>
                        </w:rPr>
                        <w:t xml:space="preserve">Sarah Wilkinson, </w:t>
                      </w:r>
                    </w:p>
                    <w:p w:rsidR="00E611F8" w:rsidRPr="00285C1F" w:rsidRDefault="00E611F8" w:rsidP="00E611F8">
                      <w:pPr>
                        <w:pStyle w:val="Subtitle"/>
                        <w:rPr>
                          <w:color w:val="FFFFFF" w:themeColor="background1"/>
                          <w:sz w:val="32"/>
                          <w:szCs w:val="28"/>
                        </w:rPr>
                      </w:pPr>
                      <w:r w:rsidRPr="00285C1F">
                        <w:rPr>
                          <w:color w:val="FFFFFF" w:themeColor="background1"/>
                          <w:sz w:val="32"/>
                          <w:szCs w:val="28"/>
                        </w:rPr>
                        <w:t>Clare Bonetree and Hannah Berry</w:t>
                      </w:r>
                    </w:p>
                    <w:p w:rsidR="00E611F8" w:rsidRPr="00285C1F" w:rsidRDefault="00E611F8" w:rsidP="00E611F8">
                      <w:pPr>
                        <w:rPr>
                          <w:b/>
                          <w:color w:val="FFFFFF" w:themeColor="background1"/>
                          <w:sz w:val="32"/>
                          <w:szCs w:val="28"/>
                          <w:lang w:val="en-GB"/>
                        </w:rPr>
                      </w:pPr>
                    </w:p>
                    <w:p w:rsidR="00E611F8" w:rsidRPr="00285C1F" w:rsidRDefault="00E611F8" w:rsidP="00E611F8">
                      <w:pPr>
                        <w:rPr>
                          <w:color w:val="FFFFFF" w:themeColor="background1"/>
                        </w:rPr>
                      </w:pPr>
                      <w:r w:rsidRPr="00285C1F">
                        <w:rPr>
                          <w:b/>
                          <w:color w:val="FFFFFF" w:themeColor="background1"/>
                          <w:sz w:val="32"/>
                          <w:szCs w:val="28"/>
                          <w:lang w:val="en-GB"/>
                        </w:rPr>
                        <w:t xml:space="preserve">February 2020 </w:t>
                      </w:r>
                    </w:p>
                    <w:p w:rsidR="00E611F8" w:rsidRPr="00285C1F" w:rsidRDefault="00E611F8" w:rsidP="00E611F8">
                      <w:pPr>
                        <w:rPr>
                          <w:color w:val="FFFFFF" w:themeColor="background1"/>
                        </w:rPr>
                      </w:pPr>
                    </w:p>
                  </w:txbxContent>
                </v:textbox>
                <w10:wrap type="square" anchorx="margin"/>
              </v:shape>
            </w:pict>
          </mc:Fallback>
        </mc:AlternateContent>
      </w:r>
      <w:r w:rsidR="00E960A6">
        <w:rPr>
          <w:noProof/>
          <w:lang w:val="en-GB" w:eastAsia="en-GB"/>
        </w:rPr>
        <mc:AlternateContent>
          <mc:Choice Requires="wps">
            <w:drawing>
              <wp:anchor distT="0" distB="0" distL="114300" distR="114300" simplePos="0" relativeHeight="251700735" behindDoc="0" locked="0" layoutInCell="1" allowOverlap="1" wp14:anchorId="7844638F" wp14:editId="72AC5484">
                <wp:simplePos x="0" y="0"/>
                <wp:positionH relativeFrom="page">
                  <wp:posOffset>881482</wp:posOffset>
                </wp:positionH>
                <wp:positionV relativeFrom="paragraph">
                  <wp:posOffset>95047</wp:posOffset>
                </wp:positionV>
                <wp:extent cx="5596759" cy="2657068"/>
                <wp:effectExtent l="0" t="0" r="4445" b="0"/>
                <wp:wrapNone/>
                <wp:docPr id="27" name="Parallelogram 27"/>
                <wp:cNvGraphicFramePr/>
                <a:graphic xmlns:a="http://schemas.openxmlformats.org/drawingml/2006/main">
                  <a:graphicData uri="http://schemas.microsoft.com/office/word/2010/wordprocessingShape">
                    <wps:wsp>
                      <wps:cNvSpPr/>
                      <wps:spPr>
                        <a:xfrm>
                          <a:off x="0" y="0"/>
                          <a:ext cx="5596759" cy="2657068"/>
                        </a:xfrm>
                        <a:prstGeom prst="parallelogram">
                          <a:avLst/>
                        </a:prstGeom>
                        <a:solidFill>
                          <a:srgbClr val="00A55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F5D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 o:spid="_x0000_s1026" type="#_x0000_t7" style="position:absolute;margin-left:69.4pt;margin-top:7.5pt;width:440.7pt;height:209.2pt;z-index:2517007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" adj="2564" fillcolor="#00a551" stroked="f">
                <w10:wrap anchorx="page"/>
              </v:shape>
            </w:pict>
          </mc:Fallback>
        </mc:AlternateContent>
      </w:r>
    </w:p>
    <w:p w:rsidR="00474963" w:rsidRDefault="00474963" w:rsidP="0051521A"/>
    <w:p w:rsidR="00474963" w:rsidRDefault="00474963" w:rsidP="0051521A"/>
    <w:p w:rsidR="00474963" w:rsidRDefault="00474963" w:rsidP="0051521A"/>
    <w:p w:rsidR="00474963" w:rsidRDefault="00474963" w:rsidP="0051521A"/>
    <w:p w:rsidR="00474963" w:rsidRDefault="00474963" w:rsidP="0051521A"/>
    <w:p w:rsidR="001C2154" w:rsidRDefault="001C2154" w:rsidP="0051521A">
      <w:pPr>
        <w:rPr>
          <w:lang w:val="en-GB"/>
        </w:rPr>
      </w:pPr>
    </w:p>
    <w:p w:rsidR="001C2154" w:rsidRDefault="001C2154" w:rsidP="0051521A">
      <w:pPr>
        <w:rPr>
          <w:lang w:val="en-GB"/>
        </w:rPr>
      </w:pPr>
    </w:p>
    <w:p w:rsidR="001C2154" w:rsidRDefault="001C2154" w:rsidP="0051521A">
      <w:pPr>
        <w:rPr>
          <w:lang w:val="en-GB"/>
        </w:rPr>
      </w:pPr>
    </w:p>
    <w:p w:rsidR="001C2154" w:rsidRDefault="001C2154" w:rsidP="0051521A">
      <w:pPr>
        <w:rPr>
          <w:lang w:val="en-GB"/>
        </w:rPr>
      </w:pPr>
    </w:p>
    <w:p w:rsidR="004E0252" w:rsidRDefault="004E0252" w:rsidP="0051521A">
      <w:pPr>
        <w:rPr>
          <w:lang w:val="en-GB"/>
        </w:rPr>
      </w:pPr>
    </w:p>
    <w:p w:rsidR="004E0252" w:rsidRDefault="004E0252" w:rsidP="0051521A">
      <w:pPr>
        <w:rPr>
          <w:lang w:val="en-GB"/>
        </w:rPr>
      </w:pPr>
    </w:p>
    <w:p w:rsidR="004E0252" w:rsidRDefault="004E0252" w:rsidP="0051521A">
      <w:pPr>
        <w:rPr>
          <w:lang w:val="en-GB"/>
        </w:rPr>
      </w:pPr>
    </w:p>
    <w:p w:rsidR="004E0252" w:rsidRDefault="004E0252" w:rsidP="0051521A">
      <w:pPr>
        <w:rPr>
          <w:rFonts w:cs="Arial"/>
          <w:sz w:val="28"/>
          <w:szCs w:val="28"/>
          <w:lang w:val="en-GB"/>
        </w:rPr>
      </w:pPr>
    </w:p>
    <w:p w:rsidR="004E0252" w:rsidRDefault="004E0252" w:rsidP="0051521A">
      <w:pPr>
        <w:rPr>
          <w:lang w:val="en-GB"/>
        </w:rPr>
      </w:pPr>
    </w:p>
    <w:p w:rsidR="004E0252" w:rsidRDefault="004E0252" w:rsidP="0051521A">
      <w:pPr>
        <w:rPr>
          <w:lang w:val="en-GB"/>
        </w:rPr>
      </w:pPr>
    </w:p>
    <w:p w:rsidR="00CD15EC" w:rsidRDefault="00CD15EC" w:rsidP="0051521A">
      <w:pPr>
        <w:rPr>
          <w:lang w:val="en-GB"/>
        </w:rPr>
      </w:pPr>
    </w:p>
    <w:p w:rsidR="00474963" w:rsidRDefault="00474963" w:rsidP="0051521A"/>
    <w:p w:rsidR="00474963" w:rsidRDefault="00474963" w:rsidP="0051521A"/>
    <w:p w:rsidR="00ED7E6C" w:rsidRDefault="00BF242E" w:rsidP="0051521A">
      <w:pPr>
        <w:rPr>
          <w:rFonts w:eastAsiaTheme="majorEastAsia" w:cstheme="majorBidi"/>
          <w:b/>
          <w:color w:val="FFFFFF" w:themeColor="background1"/>
          <w:sz w:val="40"/>
          <w:szCs w:val="32"/>
        </w:rPr>
      </w:pPr>
      <w:bookmarkStart w:id="1" w:name="_Toc441055239"/>
      <w:r>
        <w:rPr>
          <w:rFonts w:eastAsiaTheme="majorEastAsia" w:cstheme="majorBidi"/>
          <w:b/>
          <w:noProof/>
          <w:color w:val="FFFFFF" w:themeColor="background1"/>
          <w:sz w:val="40"/>
          <w:szCs w:val="32"/>
          <w:lang w:val="en-GB" w:eastAsia="en-GB"/>
        </w:rPr>
        <w:drawing>
          <wp:anchor distT="0" distB="0" distL="114300" distR="114300" simplePos="0" relativeHeight="251701760" behindDoc="0" locked="0" layoutInCell="1" allowOverlap="1" wp14:anchorId="567B8AD2" wp14:editId="21BE72DF">
            <wp:simplePos x="0" y="0"/>
            <wp:positionH relativeFrom="column">
              <wp:posOffset>3642360</wp:posOffset>
            </wp:positionH>
            <wp:positionV relativeFrom="paragraph">
              <wp:posOffset>1256030</wp:posOffset>
            </wp:positionV>
            <wp:extent cx="857993" cy="452741"/>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gbt foundation.jpg"/>
                    <pic:cNvPicPr/>
                  </pic:nvPicPr>
                  <pic:blipFill>
                    <a:blip r:embed="rId11">
                      <a:extLst>
                        <a:ext uri="{28A0092B-C50C-407E-A947-70E740481C1C}">
                          <a14:useLocalDpi xmlns:a14="http://schemas.microsoft.com/office/drawing/2010/main" val="0"/>
                        </a:ext>
                      </a:extLst>
                    </a:blip>
                    <a:stretch>
                      <a:fillRect/>
                    </a:stretch>
                  </pic:blipFill>
                  <pic:spPr>
                    <a:xfrm>
                      <a:off x="0" y="0"/>
                      <a:ext cx="857993" cy="452741"/>
                    </a:xfrm>
                    <a:prstGeom prst="rect">
                      <a:avLst/>
                    </a:prstGeom>
                  </pic:spPr>
                </pic:pic>
              </a:graphicData>
            </a:graphic>
            <wp14:sizeRelH relativeFrom="margin">
              <wp14:pctWidth>0</wp14:pctWidth>
            </wp14:sizeRelH>
            <wp14:sizeRelV relativeFrom="margin">
              <wp14:pctHeight>0</wp14:pctHeight>
            </wp14:sizeRelV>
          </wp:anchor>
        </w:drawing>
      </w:r>
      <w:r w:rsidR="00ED7E6C">
        <w:br w:type="page"/>
      </w: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Default="00180F15" w:rsidP="00180F15">
      <w:pPr>
        <w:ind w:right="5528"/>
      </w:pPr>
    </w:p>
    <w:p w:rsidR="00180F15" w:rsidRPr="00180F15" w:rsidRDefault="00180F15" w:rsidP="00180F15">
      <w:pPr>
        <w:ind w:left="5670" w:right="-1"/>
        <w:jc w:val="both"/>
      </w:pPr>
      <w:r w:rsidRPr="00180F15">
        <w:rPr>
          <w:noProof/>
          <w:lang w:val="en-GB" w:eastAsia="en-GB"/>
        </w:rPr>
        <mc:AlternateContent>
          <mc:Choice Requires="wps">
            <w:drawing>
              <wp:anchor distT="45720" distB="45720" distL="114300" distR="114300" simplePos="0" relativeHeight="251705856" behindDoc="0" locked="0" layoutInCell="1" allowOverlap="1" wp14:anchorId="1F41B2C9" wp14:editId="3CB85D1D">
                <wp:simplePos x="0" y="0"/>
                <wp:positionH relativeFrom="column">
                  <wp:posOffset>-76200</wp:posOffset>
                </wp:positionH>
                <wp:positionV relativeFrom="paragraph">
                  <wp:posOffset>1396365</wp:posOffset>
                </wp:positionV>
                <wp:extent cx="2360930" cy="2933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33700"/>
                        </a:xfrm>
                        <a:prstGeom prst="rect">
                          <a:avLst/>
                        </a:prstGeom>
                        <a:solidFill>
                          <a:srgbClr val="FFFFFF"/>
                        </a:solidFill>
                        <a:ln w="9525">
                          <a:noFill/>
                          <a:miter lim="800000"/>
                          <a:headEnd/>
                          <a:tailEnd/>
                        </a:ln>
                      </wps:spPr>
                      <wps:txbx>
                        <w:txbxContent>
                          <w:p w:rsidR="0060181B" w:rsidRPr="003108E8" w:rsidRDefault="0060181B" w:rsidP="00180F15">
                            <w:pPr>
                              <w:rPr>
                                <w:lang w:val="en-GB"/>
                              </w:rPr>
                            </w:pPr>
                            <w:r>
                              <w:rPr>
                                <w:lang w:val="en-GB"/>
                              </w:rPr>
                              <w:t>Thank you to the staff and volunteers from equality organisations who carried out short research projects on behalf of the Equalities Board. Thank you also to members of the Equalities Board who have supported the research programmes and the writing of this report, especially Tendayi Madzunzu for piloting the interview questions.</w:t>
                            </w:r>
                          </w:p>
                        </w:txbxContent>
                      </wps:txbx>
                      <wps:bodyPr rot="0" vert="horz" wrap="square" lIns="91440" tIns="45720" rIns="91440" bIns="45720" anchor="b" anchorCtr="0">
                        <a:noAutofit/>
                      </wps:bodyPr>
                    </wps:wsp>
                  </a:graphicData>
                </a:graphic>
                <wp14:sizeRelH relativeFrom="margin">
                  <wp14:pctWidth>40000</wp14:pctWidth>
                </wp14:sizeRelH>
                <wp14:sizeRelV relativeFrom="margin">
                  <wp14:pctHeight>0</wp14:pctHeight>
                </wp14:sizeRelV>
              </wp:anchor>
            </w:drawing>
          </mc:Choice>
          <mc:Fallback>
            <w:pict>
              <v:shape w14:anchorId="1F41B2C9" id="Text Box 2" o:spid="_x0000_s1027" type="#_x0000_t202" style="position:absolute;left:0;text-align:left;margin-left:-6pt;margin-top:109.95pt;width:185.9pt;height:231pt;z-index:251705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qmJAIAACU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" stroked="f">
                <v:textbox>
                  <w:txbxContent>
                    <w:p w:rsidR="0060181B" w:rsidRPr="003108E8" w:rsidRDefault="0060181B" w:rsidP="00180F15">
                      <w:pPr>
                        <w:rPr>
                          <w:lang w:val="en-GB"/>
                        </w:rPr>
                      </w:pPr>
                      <w:r>
                        <w:rPr>
                          <w:lang w:val="en-GB"/>
                        </w:rPr>
                        <w:t>Thank you to the staff and volunteers from equality organisations who carried out short research projects on behalf of the Equalities Board. Thank you also to members of the Equalities Board who have supported the research programmes and the writing of this report, especially Tendayi Madzunzu for piloting the interview questions.</w:t>
                      </w:r>
                    </w:p>
                  </w:txbxContent>
                </v:textbox>
                <w10:wrap type="square"/>
              </v:shape>
            </w:pict>
          </mc:Fallback>
        </mc:AlternateContent>
      </w:r>
      <w:r w:rsidRPr="00180F15">
        <w:t>Ambition for Ageing is a Greater Manchester wide cross-sector partnership, led by GMCVO and funded by the National Lottery Community Fund, aimed at creating more age friendly places by connecting communities and people through the creation of relationships, development of existing assets and putting older people at the heart of designing the places they live.</w:t>
      </w:r>
    </w:p>
    <w:p w:rsidR="00180F15" w:rsidRPr="00180F15" w:rsidRDefault="00180F15" w:rsidP="00180F15">
      <w:pPr>
        <w:ind w:left="5670" w:right="-1"/>
        <w:jc w:val="both"/>
      </w:pPr>
    </w:p>
    <w:p w:rsidR="00180F15" w:rsidRDefault="00180F15" w:rsidP="00180F15">
      <w:pPr>
        <w:ind w:left="5670" w:right="-1"/>
        <w:jc w:val="both"/>
      </w:pPr>
      <w:r w:rsidRPr="00180F15">
        <w:t>Ambition for Ageing is part of Ageing Better, a programme set up by The National Lottery Community Fund, the largest funder of community activity in the UK. Ageing Better aims to develop creative ways for people aged over 50 to be actively involved in their local communities, helping to combat social isolation and loneliness. It is one of five major programmes set up by The National Lottery Community Fund to test and learn from new approaches to designing services which aim to make people’s lives healthier and happier.</w:t>
      </w:r>
    </w:p>
    <w:p w:rsidR="001C2154" w:rsidRPr="00180F15" w:rsidRDefault="00CB1F2A" w:rsidP="00180F15">
      <w:pPr>
        <w:pStyle w:val="Heading1"/>
      </w:pPr>
      <w:bookmarkStart w:id="2" w:name="_Toc31623302"/>
      <w:bookmarkStart w:id="3" w:name="_Toc33027298"/>
      <w:r w:rsidRPr="00180F15">
        <w:t>C</w:t>
      </w:r>
      <w:r w:rsidR="004E0252" w:rsidRPr="00180F15">
        <w:t>ontent</w:t>
      </w:r>
      <w:bookmarkEnd w:id="1"/>
      <w:r w:rsidR="00795108" w:rsidRPr="00180F15">
        <w:t>s</w:t>
      </w:r>
      <w:bookmarkEnd w:id="2"/>
      <w:bookmarkEnd w:id="3"/>
    </w:p>
    <w:p w:rsidR="00512BBC" w:rsidRPr="00285C1F" w:rsidRDefault="00F861EB">
      <w:pPr>
        <w:pStyle w:val="TOC1"/>
        <w:rPr>
          <w:rFonts w:asciiTheme="minorHAnsi" w:hAnsiTheme="minorHAnsi"/>
          <w:b w:val="0"/>
          <w:color w:val="000000" w:themeColor="text1"/>
          <w:sz w:val="22"/>
          <w:szCs w:val="22"/>
          <w:lang w:val="en-GB" w:eastAsia="en-GB"/>
        </w:rPr>
      </w:pPr>
      <w:r w:rsidRPr="00285C1F">
        <w:rPr>
          <w:rFonts w:cs="Arial"/>
          <w:b w:val="0"/>
          <w:color w:val="000000" w:themeColor="text1"/>
          <w:szCs w:val="28"/>
        </w:rPr>
        <w:fldChar w:fldCharType="begin"/>
      </w:r>
      <w:r w:rsidRPr="00285C1F">
        <w:rPr>
          <w:rFonts w:cs="Arial"/>
          <w:b w:val="0"/>
          <w:color w:val="000000" w:themeColor="text1"/>
          <w:szCs w:val="28"/>
        </w:rPr>
        <w:instrText xml:space="preserve"> TOC \o "1-5" \h \z \u </w:instrText>
      </w:r>
      <w:r w:rsidRPr="00285C1F">
        <w:rPr>
          <w:rFonts w:cs="Arial"/>
          <w:b w:val="0"/>
          <w:color w:val="000000" w:themeColor="text1"/>
          <w:szCs w:val="28"/>
        </w:rPr>
        <w:fldChar w:fldCharType="separate"/>
      </w:r>
      <w:hyperlink w:anchor="_Toc33027299" w:history="1">
        <w:r w:rsidR="00512BBC" w:rsidRPr="00285C1F">
          <w:rPr>
            <w:rStyle w:val="Hyperlink"/>
            <w:b w:val="0"/>
            <w:color w:val="000000" w:themeColor="text1"/>
          </w:rPr>
          <w:t>Glossary / List of new terms</w:t>
        </w:r>
        <w:r w:rsidR="00512BBC" w:rsidRPr="00285C1F">
          <w:rPr>
            <w:b w:val="0"/>
            <w:webHidden/>
            <w:color w:val="000000" w:themeColor="text1"/>
          </w:rPr>
          <w:tab/>
        </w:r>
        <w:r w:rsidR="00512BBC" w:rsidRPr="00285C1F">
          <w:rPr>
            <w:b w:val="0"/>
            <w:webHidden/>
            <w:color w:val="000000" w:themeColor="text1"/>
          </w:rPr>
          <w:fldChar w:fldCharType="begin"/>
        </w:r>
        <w:r w:rsidR="00512BBC" w:rsidRPr="00285C1F">
          <w:rPr>
            <w:b w:val="0"/>
            <w:webHidden/>
            <w:color w:val="000000" w:themeColor="text1"/>
          </w:rPr>
          <w:instrText xml:space="preserve"> PAGEREF _Toc33027299 \h </w:instrText>
        </w:r>
        <w:r w:rsidR="00512BBC" w:rsidRPr="00285C1F">
          <w:rPr>
            <w:b w:val="0"/>
            <w:webHidden/>
            <w:color w:val="000000" w:themeColor="text1"/>
          </w:rPr>
        </w:r>
        <w:r w:rsidR="00512BBC" w:rsidRPr="00285C1F">
          <w:rPr>
            <w:b w:val="0"/>
            <w:webHidden/>
            <w:color w:val="000000" w:themeColor="text1"/>
          </w:rPr>
          <w:fldChar w:fldCharType="separate"/>
        </w:r>
        <w:r w:rsidR="00F64527">
          <w:rPr>
            <w:b w:val="0"/>
            <w:webHidden/>
            <w:color w:val="000000" w:themeColor="text1"/>
          </w:rPr>
          <w:t>4</w:t>
        </w:r>
        <w:r w:rsidR="00512BBC" w:rsidRPr="00285C1F">
          <w:rPr>
            <w:b w:val="0"/>
            <w:webHidden/>
            <w:color w:val="000000" w:themeColor="text1"/>
          </w:rPr>
          <w:fldChar w:fldCharType="end"/>
        </w:r>
      </w:hyperlink>
    </w:p>
    <w:p w:rsidR="00512BBC" w:rsidRPr="00285C1F" w:rsidRDefault="00963A03">
      <w:pPr>
        <w:pStyle w:val="TOC1"/>
        <w:rPr>
          <w:rFonts w:asciiTheme="minorHAnsi" w:hAnsiTheme="minorHAnsi"/>
          <w:b w:val="0"/>
          <w:color w:val="000000" w:themeColor="text1"/>
          <w:sz w:val="22"/>
          <w:szCs w:val="22"/>
          <w:lang w:val="en-GB" w:eastAsia="en-GB"/>
        </w:rPr>
      </w:pPr>
      <w:hyperlink w:anchor="_Toc33027300" w:history="1">
        <w:r w:rsidR="00512BBC" w:rsidRPr="00285C1F">
          <w:rPr>
            <w:rStyle w:val="Hyperlink"/>
            <w:b w:val="0"/>
            <w:color w:val="000000" w:themeColor="text1"/>
          </w:rPr>
          <w:t>Executive summary</w:t>
        </w:r>
        <w:r w:rsidR="00512BBC" w:rsidRPr="00285C1F">
          <w:rPr>
            <w:b w:val="0"/>
            <w:webHidden/>
            <w:color w:val="000000" w:themeColor="text1"/>
          </w:rPr>
          <w:tab/>
        </w:r>
        <w:r w:rsidR="00512BBC" w:rsidRPr="00285C1F">
          <w:rPr>
            <w:b w:val="0"/>
            <w:webHidden/>
            <w:color w:val="000000" w:themeColor="text1"/>
          </w:rPr>
          <w:fldChar w:fldCharType="begin"/>
        </w:r>
        <w:r w:rsidR="00512BBC" w:rsidRPr="00285C1F">
          <w:rPr>
            <w:b w:val="0"/>
            <w:webHidden/>
            <w:color w:val="000000" w:themeColor="text1"/>
          </w:rPr>
          <w:instrText xml:space="preserve"> PAGEREF _Toc33027300 \h </w:instrText>
        </w:r>
        <w:r w:rsidR="00512BBC" w:rsidRPr="00285C1F">
          <w:rPr>
            <w:b w:val="0"/>
            <w:webHidden/>
            <w:color w:val="000000" w:themeColor="text1"/>
          </w:rPr>
        </w:r>
        <w:r w:rsidR="00512BBC" w:rsidRPr="00285C1F">
          <w:rPr>
            <w:b w:val="0"/>
            <w:webHidden/>
            <w:color w:val="000000" w:themeColor="text1"/>
          </w:rPr>
          <w:fldChar w:fldCharType="separate"/>
        </w:r>
        <w:r w:rsidR="00F64527">
          <w:rPr>
            <w:b w:val="0"/>
            <w:webHidden/>
            <w:color w:val="000000" w:themeColor="text1"/>
          </w:rPr>
          <w:t>6</w:t>
        </w:r>
        <w:r w:rsidR="00512BBC" w:rsidRPr="00285C1F">
          <w:rPr>
            <w:b w:val="0"/>
            <w:webHidden/>
            <w:color w:val="000000" w:themeColor="text1"/>
          </w:rPr>
          <w:fldChar w:fldCharType="end"/>
        </w:r>
      </w:hyperlink>
    </w:p>
    <w:p w:rsidR="00512BBC" w:rsidRPr="00285C1F" w:rsidRDefault="00963A03">
      <w:pPr>
        <w:pStyle w:val="TOC1"/>
        <w:rPr>
          <w:rFonts w:asciiTheme="minorHAnsi" w:hAnsiTheme="minorHAnsi"/>
          <w:b w:val="0"/>
          <w:color w:val="000000" w:themeColor="text1"/>
          <w:sz w:val="22"/>
          <w:szCs w:val="22"/>
          <w:lang w:val="en-GB" w:eastAsia="en-GB"/>
        </w:rPr>
      </w:pPr>
      <w:hyperlink w:anchor="_Toc33027304" w:history="1">
        <w:r w:rsidR="00512BBC" w:rsidRPr="00285C1F">
          <w:rPr>
            <w:rStyle w:val="Hyperlink"/>
            <w:b w:val="0"/>
            <w:color w:val="000000" w:themeColor="text1"/>
          </w:rPr>
          <w:t>1.</w:t>
        </w:r>
        <w:r w:rsidR="00512BBC" w:rsidRPr="00285C1F">
          <w:rPr>
            <w:rFonts w:asciiTheme="minorHAnsi" w:hAnsiTheme="minorHAnsi"/>
            <w:b w:val="0"/>
            <w:color w:val="000000" w:themeColor="text1"/>
            <w:sz w:val="22"/>
            <w:szCs w:val="22"/>
            <w:lang w:val="en-GB" w:eastAsia="en-GB"/>
          </w:rPr>
          <w:tab/>
        </w:r>
        <w:r w:rsidR="00512BBC" w:rsidRPr="00285C1F">
          <w:rPr>
            <w:rStyle w:val="Hyperlink"/>
            <w:b w:val="0"/>
            <w:color w:val="000000" w:themeColor="text1"/>
          </w:rPr>
          <w:t>Introduction</w:t>
        </w:r>
        <w:r w:rsidR="00512BBC" w:rsidRPr="00285C1F">
          <w:rPr>
            <w:b w:val="0"/>
            <w:webHidden/>
            <w:color w:val="000000" w:themeColor="text1"/>
          </w:rPr>
          <w:tab/>
        </w:r>
        <w:r w:rsidR="00512BBC" w:rsidRPr="00285C1F">
          <w:rPr>
            <w:b w:val="0"/>
            <w:webHidden/>
            <w:color w:val="000000" w:themeColor="text1"/>
          </w:rPr>
          <w:fldChar w:fldCharType="begin"/>
        </w:r>
        <w:r w:rsidR="00512BBC" w:rsidRPr="00285C1F">
          <w:rPr>
            <w:b w:val="0"/>
            <w:webHidden/>
            <w:color w:val="000000" w:themeColor="text1"/>
          </w:rPr>
          <w:instrText xml:space="preserve"> PAGEREF _Toc33027304 \h </w:instrText>
        </w:r>
        <w:r w:rsidR="00512BBC" w:rsidRPr="00285C1F">
          <w:rPr>
            <w:b w:val="0"/>
            <w:webHidden/>
            <w:color w:val="000000" w:themeColor="text1"/>
          </w:rPr>
        </w:r>
        <w:r w:rsidR="00512BBC" w:rsidRPr="00285C1F">
          <w:rPr>
            <w:b w:val="0"/>
            <w:webHidden/>
            <w:color w:val="000000" w:themeColor="text1"/>
          </w:rPr>
          <w:fldChar w:fldCharType="separate"/>
        </w:r>
        <w:r w:rsidR="00F64527">
          <w:rPr>
            <w:b w:val="0"/>
            <w:webHidden/>
            <w:color w:val="000000" w:themeColor="text1"/>
          </w:rPr>
          <w:t>8</w:t>
        </w:r>
        <w:r w:rsidR="00512BBC" w:rsidRPr="00285C1F">
          <w:rPr>
            <w:b w:val="0"/>
            <w:webHidden/>
            <w:color w:val="000000" w:themeColor="text1"/>
          </w:rPr>
          <w:fldChar w:fldCharType="end"/>
        </w:r>
      </w:hyperlink>
    </w:p>
    <w:p w:rsidR="00512BBC" w:rsidRPr="00285C1F" w:rsidRDefault="00963A03">
      <w:pPr>
        <w:pStyle w:val="TOC1"/>
        <w:rPr>
          <w:rFonts w:asciiTheme="minorHAnsi" w:hAnsiTheme="minorHAnsi"/>
          <w:b w:val="0"/>
          <w:color w:val="000000" w:themeColor="text1"/>
          <w:sz w:val="22"/>
          <w:szCs w:val="22"/>
          <w:lang w:val="en-GB" w:eastAsia="en-GB"/>
        </w:rPr>
      </w:pPr>
      <w:hyperlink w:anchor="_Toc33027307" w:history="1">
        <w:r w:rsidR="00512BBC" w:rsidRPr="00285C1F">
          <w:rPr>
            <w:rStyle w:val="Hyperlink"/>
            <w:b w:val="0"/>
            <w:color w:val="000000" w:themeColor="text1"/>
          </w:rPr>
          <w:t>2.</w:t>
        </w:r>
        <w:r w:rsidR="00512BBC" w:rsidRPr="00285C1F">
          <w:rPr>
            <w:rFonts w:asciiTheme="minorHAnsi" w:hAnsiTheme="minorHAnsi"/>
            <w:b w:val="0"/>
            <w:color w:val="000000" w:themeColor="text1"/>
            <w:sz w:val="22"/>
            <w:szCs w:val="22"/>
            <w:lang w:val="en-GB" w:eastAsia="en-GB"/>
          </w:rPr>
          <w:tab/>
        </w:r>
        <w:r w:rsidR="00512BBC" w:rsidRPr="00285C1F">
          <w:rPr>
            <w:rStyle w:val="Hyperlink"/>
            <w:b w:val="0"/>
            <w:color w:val="000000" w:themeColor="text1"/>
          </w:rPr>
          <w:t>Findings: Effects of a community-led approach on the research</w:t>
        </w:r>
        <w:r w:rsidR="00512BBC" w:rsidRPr="00285C1F">
          <w:rPr>
            <w:b w:val="0"/>
            <w:webHidden/>
            <w:color w:val="000000" w:themeColor="text1"/>
          </w:rPr>
          <w:tab/>
        </w:r>
        <w:r w:rsidR="00512BBC" w:rsidRPr="00285C1F">
          <w:rPr>
            <w:b w:val="0"/>
            <w:webHidden/>
            <w:color w:val="000000" w:themeColor="text1"/>
          </w:rPr>
          <w:fldChar w:fldCharType="begin"/>
        </w:r>
        <w:r w:rsidR="00512BBC" w:rsidRPr="00285C1F">
          <w:rPr>
            <w:b w:val="0"/>
            <w:webHidden/>
            <w:color w:val="000000" w:themeColor="text1"/>
          </w:rPr>
          <w:instrText xml:space="preserve"> PAGEREF _Toc33027307 \h </w:instrText>
        </w:r>
        <w:r w:rsidR="00512BBC" w:rsidRPr="00285C1F">
          <w:rPr>
            <w:b w:val="0"/>
            <w:webHidden/>
            <w:color w:val="000000" w:themeColor="text1"/>
          </w:rPr>
        </w:r>
        <w:r w:rsidR="00512BBC" w:rsidRPr="00285C1F">
          <w:rPr>
            <w:b w:val="0"/>
            <w:webHidden/>
            <w:color w:val="000000" w:themeColor="text1"/>
          </w:rPr>
          <w:fldChar w:fldCharType="separate"/>
        </w:r>
        <w:r w:rsidR="00F64527">
          <w:rPr>
            <w:b w:val="0"/>
            <w:webHidden/>
            <w:color w:val="000000" w:themeColor="text1"/>
          </w:rPr>
          <w:t>10</w:t>
        </w:r>
        <w:r w:rsidR="00512BBC" w:rsidRPr="00285C1F">
          <w:rPr>
            <w:b w:val="0"/>
            <w:webHidden/>
            <w:color w:val="000000" w:themeColor="text1"/>
          </w:rPr>
          <w:fldChar w:fldCharType="end"/>
        </w:r>
      </w:hyperlink>
    </w:p>
    <w:p w:rsidR="00512BBC" w:rsidRPr="00285C1F" w:rsidRDefault="00963A03">
      <w:pPr>
        <w:pStyle w:val="TOC1"/>
        <w:rPr>
          <w:rFonts w:asciiTheme="minorHAnsi" w:hAnsiTheme="minorHAnsi"/>
          <w:b w:val="0"/>
          <w:color w:val="000000" w:themeColor="text1"/>
          <w:sz w:val="22"/>
          <w:szCs w:val="22"/>
          <w:lang w:val="en-GB" w:eastAsia="en-GB"/>
        </w:rPr>
      </w:pPr>
      <w:hyperlink w:anchor="_Toc33027312" w:history="1">
        <w:r w:rsidR="00512BBC" w:rsidRPr="00285C1F">
          <w:rPr>
            <w:rStyle w:val="Hyperlink"/>
            <w:b w:val="0"/>
            <w:color w:val="000000" w:themeColor="text1"/>
          </w:rPr>
          <w:t>3.</w:t>
        </w:r>
        <w:r w:rsidR="00512BBC" w:rsidRPr="00285C1F">
          <w:rPr>
            <w:rFonts w:asciiTheme="minorHAnsi" w:hAnsiTheme="minorHAnsi"/>
            <w:b w:val="0"/>
            <w:color w:val="000000" w:themeColor="text1"/>
            <w:sz w:val="22"/>
            <w:szCs w:val="22"/>
            <w:lang w:val="en-GB" w:eastAsia="en-GB"/>
          </w:rPr>
          <w:tab/>
        </w:r>
        <w:r w:rsidR="00512BBC" w:rsidRPr="00285C1F">
          <w:rPr>
            <w:rStyle w:val="Hyperlink"/>
            <w:b w:val="0"/>
            <w:color w:val="000000" w:themeColor="text1"/>
          </w:rPr>
          <w:t>Findings: The wider impacts of a community-led approach</w:t>
        </w:r>
        <w:r w:rsidR="00512BBC" w:rsidRPr="00285C1F">
          <w:rPr>
            <w:b w:val="0"/>
            <w:webHidden/>
            <w:color w:val="000000" w:themeColor="text1"/>
          </w:rPr>
          <w:tab/>
        </w:r>
        <w:r w:rsidR="00512BBC" w:rsidRPr="00285C1F">
          <w:rPr>
            <w:b w:val="0"/>
            <w:webHidden/>
            <w:color w:val="000000" w:themeColor="text1"/>
          </w:rPr>
          <w:fldChar w:fldCharType="begin"/>
        </w:r>
        <w:r w:rsidR="00512BBC" w:rsidRPr="00285C1F">
          <w:rPr>
            <w:b w:val="0"/>
            <w:webHidden/>
            <w:color w:val="000000" w:themeColor="text1"/>
          </w:rPr>
          <w:instrText xml:space="preserve"> PAGEREF _Toc33027312 \h </w:instrText>
        </w:r>
        <w:r w:rsidR="00512BBC" w:rsidRPr="00285C1F">
          <w:rPr>
            <w:b w:val="0"/>
            <w:webHidden/>
            <w:color w:val="000000" w:themeColor="text1"/>
          </w:rPr>
        </w:r>
        <w:r w:rsidR="00512BBC" w:rsidRPr="00285C1F">
          <w:rPr>
            <w:b w:val="0"/>
            <w:webHidden/>
            <w:color w:val="000000" w:themeColor="text1"/>
          </w:rPr>
          <w:fldChar w:fldCharType="separate"/>
        </w:r>
        <w:r w:rsidR="00F64527">
          <w:rPr>
            <w:b w:val="0"/>
            <w:webHidden/>
            <w:color w:val="000000" w:themeColor="text1"/>
          </w:rPr>
          <w:t>18</w:t>
        </w:r>
        <w:r w:rsidR="00512BBC" w:rsidRPr="00285C1F">
          <w:rPr>
            <w:b w:val="0"/>
            <w:webHidden/>
            <w:color w:val="000000" w:themeColor="text1"/>
          </w:rPr>
          <w:fldChar w:fldCharType="end"/>
        </w:r>
      </w:hyperlink>
    </w:p>
    <w:p w:rsidR="00512BBC" w:rsidRPr="00285C1F" w:rsidRDefault="00963A03">
      <w:pPr>
        <w:pStyle w:val="TOC1"/>
        <w:rPr>
          <w:rFonts w:asciiTheme="minorHAnsi" w:hAnsiTheme="minorHAnsi"/>
          <w:b w:val="0"/>
          <w:color w:val="000000" w:themeColor="text1"/>
          <w:sz w:val="22"/>
          <w:szCs w:val="22"/>
          <w:lang w:val="en-GB" w:eastAsia="en-GB"/>
        </w:rPr>
      </w:pPr>
      <w:hyperlink w:anchor="_Toc33027316" w:history="1">
        <w:r w:rsidR="00512BBC" w:rsidRPr="00285C1F">
          <w:rPr>
            <w:rStyle w:val="Hyperlink"/>
            <w:b w:val="0"/>
            <w:color w:val="000000" w:themeColor="text1"/>
          </w:rPr>
          <w:t>4.</w:t>
        </w:r>
        <w:r w:rsidR="00512BBC" w:rsidRPr="00285C1F">
          <w:rPr>
            <w:rFonts w:asciiTheme="minorHAnsi" w:hAnsiTheme="minorHAnsi"/>
            <w:b w:val="0"/>
            <w:color w:val="000000" w:themeColor="text1"/>
            <w:sz w:val="22"/>
            <w:szCs w:val="22"/>
            <w:lang w:val="en-GB" w:eastAsia="en-GB"/>
          </w:rPr>
          <w:tab/>
        </w:r>
        <w:r w:rsidR="00512BBC" w:rsidRPr="00285C1F">
          <w:rPr>
            <w:rStyle w:val="Hyperlink"/>
            <w:b w:val="0"/>
            <w:color w:val="000000" w:themeColor="text1"/>
          </w:rPr>
          <w:t>Key messages about what makes a good place to grow older for people in minority communities</w:t>
        </w:r>
        <w:r w:rsidR="00512BBC" w:rsidRPr="00285C1F">
          <w:rPr>
            <w:b w:val="0"/>
            <w:webHidden/>
            <w:color w:val="000000" w:themeColor="text1"/>
          </w:rPr>
          <w:tab/>
        </w:r>
        <w:r w:rsidR="00512BBC" w:rsidRPr="00285C1F">
          <w:rPr>
            <w:b w:val="0"/>
            <w:webHidden/>
            <w:color w:val="000000" w:themeColor="text1"/>
          </w:rPr>
          <w:fldChar w:fldCharType="begin"/>
        </w:r>
        <w:r w:rsidR="00512BBC" w:rsidRPr="00285C1F">
          <w:rPr>
            <w:b w:val="0"/>
            <w:webHidden/>
            <w:color w:val="000000" w:themeColor="text1"/>
          </w:rPr>
          <w:instrText xml:space="preserve"> PAGEREF _Toc33027316 \h </w:instrText>
        </w:r>
        <w:r w:rsidR="00512BBC" w:rsidRPr="00285C1F">
          <w:rPr>
            <w:b w:val="0"/>
            <w:webHidden/>
            <w:color w:val="000000" w:themeColor="text1"/>
          </w:rPr>
        </w:r>
        <w:r w:rsidR="00512BBC" w:rsidRPr="00285C1F">
          <w:rPr>
            <w:b w:val="0"/>
            <w:webHidden/>
            <w:color w:val="000000" w:themeColor="text1"/>
          </w:rPr>
          <w:fldChar w:fldCharType="separate"/>
        </w:r>
        <w:r w:rsidR="00F64527">
          <w:rPr>
            <w:b w:val="0"/>
            <w:webHidden/>
            <w:color w:val="000000" w:themeColor="text1"/>
          </w:rPr>
          <w:t>22</w:t>
        </w:r>
        <w:r w:rsidR="00512BBC" w:rsidRPr="00285C1F">
          <w:rPr>
            <w:b w:val="0"/>
            <w:webHidden/>
            <w:color w:val="000000" w:themeColor="text1"/>
          </w:rPr>
          <w:fldChar w:fldCharType="end"/>
        </w:r>
      </w:hyperlink>
    </w:p>
    <w:p w:rsidR="00512BBC" w:rsidRPr="00285C1F" w:rsidRDefault="00963A03">
      <w:pPr>
        <w:pStyle w:val="TOC1"/>
        <w:rPr>
          <w:rFonts w:asciiTheme="minorHAnsi" w:hAnsiTheme="minorHAnsi"/>
          <w:b w:val="0"/>
          <w:color w:val="000000" w:themeColor="text1"/>
          <w:sz w:val="22"/>
          <w:szCs w:val="22"/>
          <w:lang w:val="en-GB" w:eastAsia="en-GB"/>
        </w:rPr>
      </w:pPr>
      <w:hyperlink w:anchor="_Toc33027317" w:history="1">
        <w:r w:rsidR="00512BBC" w:rsidRPr="00285C1F">
          <w:rPr>
            <w:rStyle w:val="Hyperlink"/>
            <w:b w:val="0"/>
            <w:color w:val="000000" w:themeColor="text1"/>
          </w:rPr>
          <w:t>5. Conclusion</w:t>
        </w:r>
        <w:r w:rsidR="00512BBC" w:rsidRPr="00285C1F">
          <w:rPr>
            <w:b w:val="0"/>
            <w:webHidden/>
            <w:color w:val="000000" w:themeColor="text1"/>
          </w:rPr>
          <w:tab/>
        </w:r>
        <w:r w:rsidR="00512BBC" w:rsidRPr="00285C1F">
          <w:rPr>
            <w:b w:val="0"/>
            <w:webHidden/>
            <w:color w:val="000000" w:themeColor="text1"/>
          </w:rPr>
          <w:fldChar w:fldCharType="begin"/>
        </w:r>
        <w:r w:rsidR="00512BBC" w:rsidRPr="00285C1F">
          <w:rPr>
            <w:b w:val="0"/>
            <w:webHidden/>
            <w:color w:val="000000" w:themeColor="text1"/>
          </w:rPr>
          <w:instrText xml:space="preserve"> PAGEREF _Toc33027317 \h </w:instrText>
        </w:r>
        <w:r w:rsidR="00512BBC" w:rsidRPr="00285C1F">
          <w:rPr>
            <w:b w:val="0"/>
            <w:webHidden/>
            <w:color w:val="000000" w:themeColor="text1"/>
          </w:rPr>
        </w:r>
        <w:r w:rsidR="00512BBC" w:rsidRPr="00285C1F">
          <w:rPr>
            <w:b w:val="0"/>
            <w:webHidden/>
            <w:color w:val="000000" w:themeColor="text1"/>
          </w:rPr>
          <w:fldChar w:fldCharType="separate"/>
        </w:r>
        <w:r w:rsidR="00F64527">
          <w:rPr>
            <w:b w:val="0"/>
            <w:webHidden/>
            <w:color w:val="000000" w:themeColor="text1"/>
          </w:rPr>
          <w:t>24</w:t>
        </w:r>
        <w:r w:rsidR="00512BBC" w:rsidRPr="00285C1F">
          <w:rPr>
            <w:b w:val="0"/>
            <w:webHidden/>
            <w:color w:val="000000" w:themeColor="text1"/>
          </w:rPr>
          <w:fldChar w:fldCharType="end"/>
        </w:r>
      </w:hyperlink>
    </w:p>
    <w:p w:rsidR="002F42DF" w:rsidRDefault="00F861EB" w:rsidP="0051521A">
      <w:r w:rsidRPr="00285C1F">
        <w:rPr>
          <w:rFonts w:cs="Arial"/>
          <w:color w:val="000000" w:themeColor="text1"/>
          <w:sz w:val="28"/>
          <w:szCs w:val="28"/>
        </w:rPr>
        <w:fldChar w:fldCharType="end"/>
      </w:r>
    </w:p>
    <w:p w:rsidR="002F42DF" w:rsidRDefault="002F42DF" w:rsidP="0051521A"/>
    <w:p w:rsidR="002F42DF" w:rsidRDefault="002F42DF" w:rsidP="0051521A"/>
    <w:p w:rsidR="002F42DF" w:rsidRDefault="002F42DF" w:rsidP="0051521A"/>
    <w:p w:rsidR="002F42DF" w:rsidRDefault="002F42DF" w:rsidP="0051521A"/>
    <w:p w:rsidR="00977C5D" w:rsidRDefault="00977C5D" w:rsidP="0051521A"/>
    <w:p w:rsidR="00977C5D" w:rsidRDefault="00977C5D" w:rsidP="0051521A"/>
    <w:p w:rsidR="00977C5D" w:rsidRDefault="00977C5D" w:rsidP="0051521A"/>
    <w:p w:rsidR="00977C5D" w:rsidRDefault="00977C5D" w:rsidP="0051521A"/>
    <w:p w:rsidR="00977C5D" w:rsidRDefault="00977C5D" w:rsidP="0051521A"/>
    <w:p w:rsidR="00977C5D" w:rsidRDefault="00977C5D" w:rsidP="0051521A"/>
    <w:p w:rsidR="00977C5D" w:rsidRDefault="00977C5D" w:rsidP="0051521A"/>
    <w:p w:rsidR="00977C5D" w:rsidRDefault="00977C5D" w:rsidP="0051521A"/>
    <w:p w:rsidR="00977C5D" w:rsidRDefault="00977C5D" w:rsidP="0051521A"/>
    <w:p w:rsidR="00977C5D" w:rsidRDefault="00977C5D"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5A3D4F" w:rsidRDefault="005A3D4F" w:rsidP="0051521A"/>
    <w:p w:rsidR="00285C1F" w:rsidRDefault="00285C1F" w:rsidP="0051521A"/>
    <w:p w:rsidR="005A3D4F" w:rsidRDefault="005A3D4F" w:rsidP="0051521A"/>
    <w:p w:rsidR="005A3D4F" w:rsidRDefault="005A3D4F" w:rsidP="0051521A"/>
    <w:p w:rsidR="00FE73D1" w:rsidRDefault="00FE73D1" w:rsidP="0051521A"/>
    <w:p w:rsidR="005A3D4F" w:rsidRDefault="005A3D4F" w:rsidP="0051521A"/>
    <w:p w:rsidR="005A3D4F" w:rsidRDefault="005A3D4F" w:rsidP="0051521A"/>
    <w:p w:rsidR="005A3D4F" w:rsidRDefault="005A3D4F" w:rsidP="0051521A"/>
    <w:p w:rsidR="00977C5D" w:rsidRDefault="00977C5D" w:rsidP="0051521A">
      <w:r>
        <w:t>Photos:</w:t>
      </w:r>
      <w:r w:rsidR="007A19AA">
        <w:t xml:space="preserve"> Ambition for Ageing (cover)</w:t>
      </w:r>
      <w:r>
        <w:t xml:space="preserve"> S Choudhury (p17, p23), S </w:t>
      </w:r>
      <w:r w:rsidR="00B96087">
        <w:t>Wilkinson</w:t>
      </w:r>
      <w:r>
        <w:t xml:space="preserve"> (p21, p25)</w:t>
      </w:r>
    </w:p>
    <w:p w:rsidR="005C7CCA" w:rsidRDefault="005C7CCA" w:rsidP="00FE73D1">
      <w:pPr>
        <w:pStyle w:val="Heading1"/>
        <w:spacing w:after="160" w:line="259" w:lineRule="auto"/>
      </w:pPr>
      <w:bookmarkStart w:id="4" w:name="_Toc474243637"/>
      <w:bookmarkStart w:id="5" w:name="_Toc31623303"/>
      <w:bookmarkStart w:id="6" w:name="_Toc33027299"/>
      <w:r>
        <w:t>Glossary / List of new terms</w:t>
      </w:r>
      <w:bookmarkEnd w:id="4"/>
      <w:bookmarkEnd w:id="5"/>
      <w:bookmarkEnd w:id="6"/>
    </w:p>
    <w:p w:rsidR="0060181B" w:rsidRDefault="0060181B" w:rsidP="00FE73D1">
      <w:pPr>
        <w:tabs>
          <w:tab w:val="left" w:pos="810"/>
        </w:tabs>
        <w:spacing w:after="160" w:line="259" w:lineRule="auto"/>
        <w:rPr>
          <w:rFonts w:cs="Arial"/>
          <w:sz w:val="28"/>
          <w:szCs w:val="28"/>
          <w:lang w:val="en-GB"/>
        </w:rPr>
      </w:pPr>
      <w:r w:rsidRPr="00773C86">
        <w:rPr>
          <w:rFonts w:cs="Arial"/>
          <w:b/>
          <w:sz w:val="28"/>
          <w:szCs w:val="28"/>
          <w:lang w:val="en-GB"/>
        </w:rPr>
        <w:t>AfA</w:t>
      </w:r>
      <w:r>
        <w:rPr>
          <w:rFonts w:cs="Arial"/>
          <w:sz w:val="28"/>
          <w:szCs w:val="28"/>
          <w:lang w:val="en-GB"/>
        </w:rPr>
        <w:t xml:space="preserve"> </w:t>
      </w:r>
      <w:r w:rsidRPr="00B611FA">
        <w:rPr>
          <w:rFonts w:cs="Arial"/>
          <w:sz w:val="28"/>
          <w:szCs w:val="28"/>
          <w:lang w:val="en-GB"/>
        </w:rPr>
        <w:t xml:space="preserve">= </w:t>
      </w:r>
      <w:r w:rsidRPr="00773C86">
        <w:rPr>
          <w:rFonts w:cs="Arial"/>
          <w:b/>
          <w:sz w:val="28"/>
          <w:szCs w:val="28"/>
          <w:lang w:val="en-GB"/>
        </w:rPr>
        <w:t>Ambition for Ageing</w:t>
      </w:r>
      <w:r>
        <w:rPr>
          <w:rFonts w:cs="Arial"/>
          <w:sz w:val="28"/>
          <w:szCs w:val="28"/>
          <w:lang w:val="en-GB"/>
        </w:rPr>
        <w:t xml:space="preserve">: a </w:t>
      </w:r>
      <w:r w:rsidRPr="00B611FA">
        <w:rPr>
          <w:rFonts w:cs="Arial"/>
          <w:sz w:val="28"/>
          <w:szCs w:val="28"/>
          <w:lang w:val="en-GB"/>
        </w:rPr>
        <w:t>Greater Manchester programme that aims to make</w:t>
      </w:r>
      <w:r>
        <w:rPr>
          <w:rFonts w:cs="Arial"/>
          <w:sz w:val="28"/>
          <w:szCs w:val="28"/>
          <w:lang w:val="en-GB"/>
        </w:rPr>
        <w:t xml:space="preserve"> </w:t>
      </w:r>
      <w:r w:rsidRPr="00B611FA">
        <w:rPr>
          <w:rFonts w:cs="Arial"/>
          <w:sz w:val="28"/>
          <w:szCs w:val="28"/>
          <w:lang w:val="en-GB"/>
        </w:rPr>
        <w:t>communities more age-friendly and improve older people’s</w:t>
      </w:r>
      <w:r>
        <w:rPr>
          <w:rFonts w:cs="Arial"/>
          <w:sz w:val="28"/>
          <w:szCs w:val="28"/>
          <w:lang w:val="en-GB"/>
        </w:rPr>
        <w:t xml:space="preserve"> </w:t>
      </w:r>
      <w:r w:rsidRPr="00B611FA">
        <w:rPr>
          <w:rFonts w:cs="Arial"/>
          <w:sz w:val="28"/>
          <w:szCs w:val="28"/>
          <w:lang w:val="en-GB"/>
        </w:rPr>
        <w:t>quality of life</w:t>
      </w:r>
    </w:p>
    <w:p w:rsidR="0060181B" w:rsidRPr="00773C86" w:rsidRDefault="0060181B" w:rsidP="00FE73D1">
      <w:pPr>
        <w:tabs>
          <w:tab w:val="left" w:pos="1080"/>
        </w:tabs>
        <w:spacing w:after="160" w:line="259" w:lineRule="auto"/>
        <w:rPr>
          <w:rFonts w:cs="Arial"/>
          <w:b/>
          <w:sz w:val="28"/>
          <w:szCs w:val="28"/>
          <w:lang w:val="en-GB"/>
        </w:rPr>
      </w:pPr>
      <w:r w:rsidRPr="00773C86">
        <w:rPr>
          <w:rFonts w:cs="Arial"/>
          <w:b/>
          <w:sz w:val="28"/>
          <w:szCs w:val="28"/>
          <w:lang w:val="en-GB"/>
        </w:rPr>
        <w:t>Ageing Equally?</w:t>
      </w:r>
      <w:r>
        <w:rPr>
          <w:rFonts w:cs="Arial"/>
          <w:b/>
          <w:sz w:val="28"/>
          <w:szCs w:val="28"/>
          <w:lang w:val="en-GB"/>
        </w:rPr>
        <w:t xml:space="preserve"> </w:t>
      </w:r>
      <w:r w:rsidRPr="00773C86">
        <w:rPr>
          <w:rFonts w:cs="Arial"/>
          <w:sz w:val="28"/>
          <w:szCs w:val="28"/>
          <w:lang w:val="en-GB"/>
        </w:rPr>
        <w:t xml:space="preserve">= </w:t>
      </w:r>
      <w:r w:rsidRPr="00B611FA">
        <w:rPr>
          <w:rFonts w:cs="Arial"/>
          <w:sz w:val="28"/>
          <w:szCs w:val="28"/>
          <w:lang w:val="en-GB"/>
        </w:rPr>
        <w:t>a</w:t>
      </w:r>
      <w:r w:rsidR="00B5433F">
        <w:rPr>
          <w:rFonts w:cs="Arial"/>
          <w:sz w:val="28"/>
          <w:szCs w:val="28"/>
          <w:lang w:val="en-GB"/>
        </w:rPr>
        <w:t xml:space="preserve"> </w:t>
      </w:r>
      <w:r>
        <w:rPr>
          <w:rFonts w:cs="Arial"/>
          <w:sz w:val="28"/>
          <w:szCs w:val="28"/>
          <w:lang w:val="en-GB"/>
        </w:rPr>
        <w:t>programme of community research which focuses</w:t>
      </w:r>
      <w:r w:rsidRPr="00075930">
        <w:rPr>
          <w:rFonts w:cs="Arial"/>
          <w:sz w:val="28"/>
          <w:szCs w:val="28"/>
          <w:lang w:val="en-GB"/>
        </w:rPr>
        <w:t xml:space="preserve"> on what makes a good place in which to grow older for people who belong to minority communiti</w:t>
      </w:r>
      <w:r>
        <w:rPr>
          <w:rFonts w:cs="Arial"/>
          <w:sz w:val="28"/>
          <w:szCs w:val="28"/>
          <w:lang w:val="en-GB"/>
        </w:rPr>
        <w:t>es</w:t>
      </w:r>
    </w:p>
    <w:p w:rsidR="0060181B" w:rsidRPr="00B611FA" w:rsidRDefault="0060181B" w:rsidP="00FE73D1">
      <w:pPr>
        <w:tabs>
          <w:tab w:val="left" w:pos="1080"/>
        </w:tabs>
        <w:spacing w:after="160" w:line="259" w:lineRule="auto"/>
        <w:rPr>
          <w:rFonts w:cs="Arial"/>
          <w:sz w:val="28"/>
          <w:szCs w:val="28"/>
          <w:lang w:val="en-GB"/>
        </w:rPr>
      </w:pPr>
      <w:r w:rsidRPr="00773C86">
        <w:rPr>
          <w:rFonts w:cs="Arial"/>
          <w:b/>
          <w:sz w:val="28"/>
          <w:szCs w:val="28"/>
          <w:lang w:val="en-GB"/>
        </w:rPr>
        <w:t>BAME</w:t>
      </w:r>
      <w:r w:rsidRPr="00B611FA">
        <w:rPr>
          <w:rFonts w:cs="Arial"/>
          <w:sz w:val="28"/>
          <w:szCs w:val="28"/>
          <w:lang w:val="en-GB"/>
        </w:rPr>
        <w:t xml:space="preserve"> = Black, Asian or Minority Ethnic</w:t>
      </w:r>
      <w:r>
        <w:rPr>
          <w:rFonts w:cs="Arial"/>
          <w:sz w:val="28"/>
          <w:szCs w:val="28"/>
          <w:lang w:val="en-GB"/>
        </w:rPr>
        <w:t xml:space="preserve">: </w:t>
      </w:r>
      <w:r w:rsidRPr="00B611FA">
        <w:rPr>
          <w:rFonts w:cs="Arial"/>
          <w:sz w:val="28"/>
          <w:szCs w:val="28"/>
          <w:lang w:val="en-GB"/>
        </w:rPr>
        <w:t>anyone in the UK who does not identify as White British</w:t>
      </w:r>
    </w:p>
    <w:p w:rsidR="0060181B" w:rsidRPr="00463DB1" w:rsidRDefault="0060181B" w:rsidP="00FE73D1">
      <w:pPr>
        <w:spacing w:after="160" w:line="259" w:lineRule="auto"/>
        <w:rPr>
          <w:rFonts w:cs="Arial"/>
          <w:sz w:val="28"/>
          <w:szCs w:val="28"/>
          <w:lang w:val="en-GB"/>
        </w:rPr>
      </w:pPr>
      <w:r w:rsidRPr="00773C86">
        <w:rPr>
          <w:b/>
          <w:sz w:val="28"/>
          <w:szCs w:val="28"/>
        </w:rPr>
        <w:t>Bedoun</w:t>
      </w:r>
      <w:r>
        <w:rPr>
          <w:b/>
          <w:sz w:val="28"/>
          <w:szCs w:val="28"/>
        </w:rPr>
        <w:t xml:space="preserve"> / Bidoon</w:t>
      </w:r>
      <w:r>
        <w:rPr>
          <w:sz w:val="28"/>
          <w:szCs w:val="28"/>
        </w:rPr>
        <w:t xml:space="preserve"> = </w:t>
      </w:r>
      <w:r w:rsidRPr="00463DB1">
        <w:rPr>
          <w:rFonts w:cs="Arial"/>
          <w:sz w:val="28"/>
          <w:szCs w:val="28"/>
          <w:lang w:val="en-GB"/>
        </w:rPr>
        <w:t xml:space="preserve">are a stateless Arab minority in Kuwait who were </w:t>
      </w:r>
      <w:r>
        <w:rPr>
          <w:rFonts w:cs="Arial"/>
          <w:sz w:val="28"/>
          <w:szCs w:val="28"/>
          <w:lang w:val="en-GB"/>
        </w:rPr>
        <w:t xml:space="preserve">not </w:t>
      </w:r>
      <w:r w:rsidRPr="00463DB1">
        <w:rPr>
          <w:rFonts w:cs="Arial"/>
          <w:sz w:val="28"/>
          <w:szCs w:val="28"/>
          <w:lang w:val="en-GB"/>
        </w:rPr>
        <w:t>made citizens at the time of the country’s independence</w:t>
      </w:r>
    </w:p>
    <w:p w:rsidR="0060181B" w:rsidRDefault="0060181B" w:rsidP="00FE73D1">
      <w:pPr>
        <w:tabs>
          <w:tab w:val="left" w:pos="1080"/>
        </w:tabs>
        <w:spacing w:after="160" w:line="259" w:lineRule="auto"/>
        <w:rPr>
          <w:rFonts w:cs="Arial"/>
          <w:sz w:val="28"/>
          <w:szCs w:val="28"/>
          <w:lang w:val="en-GB"/>
        </w:rPr>
      </w:pPr>
      <w:r w:rsidRPr="00773C86">
        <w:rPr>
          <w:b/>
          <w:sz w:val="28"/>
          <w:szCs w:val="28"/>
        </w:rPr>
        <w:t>Co-design</w:t>
      </w:r>
      <w:r w:rsidR="00B5433F">
        <w:rPr>
          <w:sz w:val="28"/>
          <w:szCs w:val="28"/>
        </w:rPr>
        <w:t xml:space="preserve"> </w:t>
      </w:r>
      <w:r>
        <w:rPr>
          <w:sz w:val="28"/>
          <w:szCs w:val="28"/>
        </w:rPr>
        <w:t xml:space="preserve">= </w:t>
      </w:r>
      <w:r w:rsidRPr="00773C86">
        <w:rPr>
          <w:rFonts w:cs="Arial"/>
          <w:sz w:val="28"/>
          <w:szCs w:val="28"/>
          <w:lang w:val="en-GB"/>
        </w:rPr>
        <w:t>when communities and service providers or professionals work together as equals to</w:t>
      </w:r>
      <w:r>
        <w:rPr>
          <w:rFonts w:cs="Arial"/>
          <w:sz w:val="28"/>
          <w:szCs w:val="28"/>
          <w:lang w:val="en-GB"/>
        </w:rPr>
        <w:t xml:space="preserve"> design services</w:t>
      </w:r>
    </w:p>
    <w:p w:rsidR="002A76E7" w:rsidRPr="00E97F36" w:rsidRDefault="002A76E7" w:rsidP="00FE73D1">
      <w:pPr>
        <w:tabs>
          <w:tab w:val="left" w:pos="1080"/>
        </w:tabs>
        <w:spacing w:after="160" w:line="259" w:lineRule="auto"/>
        <w:rPr>
          <w:sz w:val="28"/>
          <w:szCs w:val="28"/>
        </w:rPr>
      </w:pPr>
      <w:r>
        <w:rPr>
          <w:b/>
          <w:sz w:val="28"/>
          <w:szCs w:val="28"/>
        </w:rPr>
        <w:t xml:space="preserve">Co-researchers </w:t>
      </w:r>
      <w:r w:rsidRPr="002A76E7">
        <w:rPr>
          <w:sz w:val="28"/>
          <w:szCs w:val="28"/>
        </w:rPr>
        <w:t xml:space="preserve">= </w:t>
      </w:r>
      <w:r w:rsidR="00E97F36">
        <w:rPr>
          <w:sz w:val="28"/>
          <w:szCs w:val="28"/>
        </w:rPr>
        <w:t>people involved as investigators in research who are also participants, or from the community that is being researched.</w:t>
      </w:r>
    </w:p>
    <w:p w:rsidR="00D257B5" w:rsidRDefault="00D257B5" w:rsidP="00FE73D1">
      <w:pPr>
        <w:tabs>
          <w:tab w:val="left" w:pos="810"/>
          <w:tab w:val="left" w:pos="1080"/>
        </w:tabs>
        <w:spacing w:after="160" w:line="259" w:lineRule="auto"/>
        <w:rPr>
          <w:rFonts w:cs="Arial"/>
          <w:sz w:val="28"/>
          <w:szCs w:val="28"/>
          <w:lang w:val="en-GB"/>
        </w:rPr>
      </w:pPr>
      <w:r>
        <w:rPr>
          <w:b/>
          <w:sz w:val="28"/>
          <w:szCs w:val="28"/>
        </w:rPr>
        <w:t xml:space="preserve">Community organisation </w:t>
      </w:r>
      <w:r w:rsidRPr="002A76E7">
        <w:rPr>
          <w:sz w:val="28"/>
          <w:szCs w:val="28"/>
        </w:rPr>
        <w:t xml:space="preserve">= </w:t>
      </w:r>
      <w:r>
        <w:rPr>
          <w:rFonts w:cs="Arial"/>
          <w:sz w:val="28"/>
          <w:szCs w:val="28"/>
          <w:lang w:val="en-GB"/>
        </w:rPr>
        <w:t>a not-for-profit group with a formal constitution that is set up to provide services for a specific local community, or community of identity</w:t>
      </w:r>
      <w:r w:rsidRPr="00B611FA">
        <w:rPr>
          <w:rFonts w:cs="Arial"/>
          <w:sz w:val="28"/>
          <w:szCs w:val="28"/>
          <w:lang w:val="en-GB"/>
        </w:rPr>
        <w:tab/>
      </w:r>
    </w:p>
    <w:p w:rsidR="00E97F36" w:rsidRPr="00E97F36" w:rsidRDefault="00E97F36" w:rsidP="00FE73D1">
      <w:pPr>
        <w:tabs>
          <w:tab w:val="left" w:pos="810"/>
        </w:tabs>
        <w:spacing w:after="160" w:line="259" w:lineRule="auto"/>
        <w:rPr>
          <w:sz w:val="28"/>
          <w:szCs w:val="28"/>
        </w:rPr>
      </w:pPr>
      <w:r>
        <w:rPr>
          <w:rFonts w:cs="Arial"/>
          <w:b/>
          <w:sz w:val="28"/>
          <w:szCs w:val="28"/>
          <w:lang w:val="en-GB"/>
        </w:rPr>
        <w:t xml:space="preserve">Dissemination </w:t>
      </w:r>
      <w:r w:rsidRPr="00E97F36">
        <w:rPr>
          <w:sz w:val="28"/>
          <w:szCs w:val="28"/>
        </w:rPr>
        <w:t>=</w:t>
      </w:r>
      <w:r>
        <w:rPr>
          <w:sz w:val="28"/>
          <w:szCs w:val="28"/>
        </w:rPr>
        <w:t xml:space="preserve"> sharing the findings of research</w:t>
      </w:r>
    </w:p>
    <w:p w:rsidR="0060181B" w:rsidRPr="00B611FA" w:rsidRDefault="0060181B" w:rsidP="00FE73D1">
      <w:pPr>
        <w:tabs>
          <w:tab w:val="left" w:pos="810"/>
        </w:tabs>
        <w:spacing w:after="160" w:line="259" w:lineRule="auto"/>
        <w:rPr>
          <w:rFonts w:cs="Arial"/>
          <w:sz w:val="28"/>
          <w:szCs w:val="28"/>
          <w:lang w:val="en-GB"/>
        </w:rPr>
      </w:pPr>
      <w:r w:rsidRPr="00773C86">
        <w:rPr>
          <w:rFonts w:cs="Arial"/>
          <w:b/>
          <w:sz w:val="28"/>
          <w:szCs w:val="28"/>
          <w:lang w:val="en-GB"/>
        </w:rPr>
        <w:t>EB</w:t>
      </w:r>
      <w:r w:rsidR="00B5433F">
        <w:rPr>
          <w:rFonts w:cs="Arial"/>
          <w:sz w:val="28"/>
          <w:szCs w:val="28"/>
          <w:lang w:val="en-GB"/>
        </w:rPr>
        <w:t xml:space="preserve"> </w:t>
      </w:r>
      <w:r w:rsidRPr="00B611FA">
        <w:rPr>
          <w:rFonts w:cs="Arial"/>
          <w:sz w:val="28"/>
          <w:szCs w:val="28"/>
          <w:lang w:val="en-GB"/>
        </w:rPr>
        <w:t xml:space="preserve">= </w:t>
      </w:r>
      <w:r w:rsidRPr="00773C86">
        <w:rPr>
          <w:rFonts w:cs="Arial"/>
          <w:b/>
          <w:sz w:val="28"/>
          <w:szCs w:val="28"/>
          <w:lang w:val="en-GB"/>
        </w:rPr>
        <w:t>Equalities Board</w:t>
      </w:r>
      <w:r>
        <w:rPr>
          <w:rFonts w:cs="Arial"/>
          <w:sz w:val="28"/>
          <w:szCs w:val="28"/>
          <w:lang w:val="en-GB"/>
        </w:rPr>
        <w:t xml:space="preserve">: </w:t>
      </w:r>
      <w:r w:rsidRPr="00B611FA">
        <w:rPr>
          <w:rFonts w:cs="Arial"/>
          <w:sz w:val="28"/>
          <w:szCs w:val="28"/>
          <w:lang w:val="en-GB"/>
        </w:rPr>
        <w:t>the group responsible for making AfA inclusive and accessible</w:t>
      </w:r>
      <w:r>
        <w:rPr>
          <w:rFonts w:cs="Arial"/>
          <w:sz w:val="28"/>
          <w:szCs w:val="28"/>
          <w:lang w:val="en-GB"/>
        </w:rPr>
        <w:t xml:space="preserve"> </w:t>
      </w:r>
      <w:r w:rsidRPr="00B611FA">
        <w:rPr>
          <w:rFonts w:cs="Arial"/>
          <w:sz w:val="28"/>
          <w:szCs w:val="28"/>
          <w:lang w:val="en-GB"/>
        </w:rPr>
        <w:t>for everyone</w:t>
      </w:r>
    </w:p>
    <w:p w:rsidR="00E97F36" w:rsidRDefault="0060181B" w:rsidP="00FE73D1">
      <w:pPr>
        <w:tabs>
          <w:tab w:val="left" w:pos="810"/>
          <w:tab w:val="left" w:pos="1080"/>
        </w:tabs>
        <w:spacing w:after="160" w:line="259" w:lineRule="auto"/>
        <w:rPr>
          <w:rFonts w:cs="Arial"/>
          <w:sz w:val="28"/>
          <w:szCs w:val="28"/>
          <w:lang w:val="en-GB"/>
        </w:rPr>
      </w:pPr>
      <w:r w:rsidRPr="00097405">
        <w:rPr>
          <w:rFonts w:cs="Arial"/>
          <w:b/>
          <w:sz w:val="28"/>
          <w:szCs w:val="28"/>
          <w:lang w:val="en-GB"/>
        </w:rPr>
        <w:t>Equalities Organisation</w:t>
      </w:r>
      <w:r>
        <w:rPr>
          <w:rFonts w:cs="Arial"/>
          <w:sz w:val="28"/>
          <w:szCs w:val="28"/>
          <w:lang w:val="en-GB"/>
        </w:rPr>
        <w:t xml:space="preserve">: </w:t>
      </w:r>
      <w:r w:rsidRPr="00B611FA">
        <w:rPr>
          <w:rFonts w:cs="Arial"/>
          <w:sz w:val="28"/>
          <w:szCs w:val="28"/>
          <w:lang w:val="en-GB"/>
        </w:rPr>
        <w:t>an organisation that works to reduce inequality in general or for</w:t>
      </w:r>
      <w:r>
        <w:rPr>
          <w:rFonts w:cs="Arial"/>
          <w:sz w:val="28"/>
          <w:szCs w:val="28"/>
          <w:lang w:val="en-GB"/>
        </w:rPr>
        <w:t xml:space="preserve"> </w:t>
      </w:r>
      <w:r w:rsidRPr="00B611FA">
        <w:rPr>
          <w:rFonts w:cs="Arial"/>
          <w:sz w:val="28"/>
          <w:szCs w:val="28"/>
          <w:lang w:val="en-GB"/>
        </w:rPr>
        <w:t>a particular group/community, and/or an organisation whose</w:t>
      </w:r>
      <w:r>
        <w:rPr>
          <w:rFonts w:cs="Arial"/>
          <w:sz w:val="28"/>
          <w:szCs w:val="28"/>
          <w:lang w:val="en-GB"/>
        </w:rPr>
        <w:t xml:space="preserve"> </w:t>
      </w:r>
      <w:r w:rsidRPr="00B611FA">
        <w:rPr>
          <w:rFonts w:cs="Arial"/>
          <w:sz w:val="28"/>
          <w:szCs w:val="28"/>
          <w:lang w:val="en-GB"/>
        </w:rPr>
        <w:t>service users belong to a group/community that experiences</w:t>
      </w:r>
      <w:r>
        <w:rPr>
          <w:rFonts w:cs="Arial"/>
          <w:sz w:val="28"/>
          <w:szCs w:val="28"/>
          <w:lang w:val="en-GB"/>
        </w:rPr>
        <w:t xml:space="preserve"> </w:t>
      </w:r>
      <w:r w:rsidRPr="00B611FA">
        <w:rPr>
          <w:rFonts w:cs="Arial"/>
          <w:sz w:val="28"/>
          <w:szCs w:val="28"/>
          <w:lang w:val="en-GB"/>
        </w:rPr>
        <w:t>inequalities, discrimination or marginalisation</w:t>
      </w:r>
    </w:p>
    <w:p w:rsidR="0060181B" w:rsidRPr="00E97F36" w:rsidRDefault="00E97F36" w:rsidP="00FE73D1">
      <w:pPr>
        <w:tabs>
          <w:tab w:val="left" w:pos="810"/>
          <w:tab w:val="left" w:pos="1080"/>
        </w:tabs>
        <w:spacing w:after="160" w:line="259" w:lineRule="auto"/>
        <w:rPr>
          <w:rFonts w:cs="Arial"/>
          <w:b/>
          <w:sz w:val="28"/>
          <w:szCs w:val="28"/>
          <w:lang w:val="en-GB"/>
        </w:rPr>
      </w:pPr>
      <w:r>
        <w:rPr>
          <w:b/>
          <w:sz w:val="28"/>
          <w:szCs w:val="28"/>
        </w:rPr>
        <w:t>Fieldwork</w:t>
      </w:r>
      <w:r>
        <w:rPr>
          <w:rFonts w:cs="Arial"/>
          <w:sz w:val="28"/>
          <w:szCs w:val="28"/>
          <w:lang w:val="en-GB"/>
        </w:rPr>
        <w:t xml:space="preserve"> = gathering data for research, for example through surveys or interviews</w:t>
      </w:r>
    </w:p>
    <w:p w:rsidR="0060181B" w:rsidRPr="00097405" w:rsidRDefault="0060181B" w:rsidP="00FE73D1">
      <w:pPr>
        <w:tabs>
          <w:tab w:val="left" w:pos="810"/>
          <w:tab w:val="left" w:pos="1080"/>
        </w:tabs>
        <w:spacing w:after="160" w:line="259" w:lineRule="auto"/>
        <w:rPr>
          <w:rFonts w:cs="Arial"/>
          <w:b/>
          <w:sz w:val="28"/>
          <w:szCs w:val="28"/>
          <w:lang w:val="en-GB"/>
        </w:rPr>
      </w:pPr>
      <w:r w:rsidRPr="00097405">
        <w:rPr>
          <w:rFonts w:cs="Arial"/>
          <w:b/>
          <w:sz w:val="28"/>
          <w:szCs w:val="28"/>
          <w:lang w:val="en-GB"/>
        </w:rPr>
        <w:t>Inclusion</w:t>
      </w:r>
      <w:r>
        <w:rPr>
          <w:rFonts w:cs="Arial"/>
          <w:b/>
          <w:sz w:val="28"/>
          <w:szCs w:val="28"/>
          <w:lang w:val="en-GB"/>
        </w:rPr>
        <w:t xml:space="preserve"> </w:t>
      </w:r>
      <w:r w:rsidRPr="00097405">
        <w:rPr>
          <w:rFonts w:cs="Arial"/>
          <w:sz w:val="28"/>
          <w:szCs w:val="28"/>
          <w:lang w:val="en-GB"/>
        </w:rPr>
        <w:t xml:space="preserve">= </w:t>
      </w:r>
      <w:r>
        <w:rPr>
          <w:rFonts w:cs="Arial"/>
          <w:sz w:val="28"/>
          <w:szCs w:val="28"/>
          <w:lang w:val="en-GB"/>
        </w:rPr>
        <w:t>working in such a way that marginalised and minority groups are involved and able to participate in or benefit from a programme.</w:t>
      </w:r>
    </w:p>
    <w:p w:rsidR="0060181B" w:rsidRPr="00B611FA" w:rsidRDefault="0060181B" w:rsidP="00FE73D1">
      <w:pPr>
        <w:tabs>
          <w:tab w:val="left" w:pos="1080"/>
        </w:tabs>
        <w:spacing w:after="160" w:line="259" w:lineRule="auto"/>
        <w:rPr>
          <w:rFonts w:cs="Arial"/>
          <w:sz w:val="28"/>
          <w:szCs w:val="28"/>
          <w:lang w:val="en-GB"/>
        </w:rPr>
      </w:pPr>
      <w:r w:rsidRPr="00097405">
        <w:rPr>
          <w:rFonts w:cs="Arial"/>
          <w:b/>
          <w:sz w:val="28"/>
          <w:szCs w:val="28"/>
          <w:lang w:val="en-GB"/>
        </w:rPr>
        <w:t>LGBT</w:t>
      </w:r>
      <w:r w:rsidRPr="00B611FA">
        <w:rPr>
          <w:rFonts w:cs="Arial"/>
          <w:sz w:val="28"/>
          <w:szCs w:val="28"/>
          <w:lang w:val="en-GB"/>
        </w:rPr>
        <w:t xml:space="preserve"> = Lesbian, Gay, Bisexual and Trans</w:t>
      </w:r>
    </w:p>
    <w:p w:rsidR="0060181B" w:rsidRPr="00463DB1" w:rsidRDefault="0060181B" w:rsidP="00FE73D1">
      <w:pPr>
        <w:spacing w:after="160" w:line="259" w:lineRule="auto"/>
        <w:rPr>
          <w:rFonts w:cs="Arial"/>
          <w:sz w:val="28"/>
          <w:szCs w:val="28"/>
          <w:lang w:val="en-GB"/>
        </w:rPr>
      </w:pPr>
      <w:r w:rsidRPr="00773C86">
        <w:rPr>
          <w:b/>
          <w:sz w:val="28"/>
          <w:szCs w:val="28"/>
        </w:rPr>
        <w:t>Lived experience</w:t>
      </w:r>
      <w:r>
        <w:rPr>
          <w:b/>
          <w:sz w:val="28"/>
          <w:szCs w:val="28"/>
        </w:rPr>
        <w:t xml:space="preserve"> </w:t>
      </w:r>
      <w:r w:rsidRPr="00463DB1">
        <w:rPr>
          <w:rFonts w:cs="Arial"/>
          <w:sz w:val="28"/>
          <w:szCs w:val="28"/>
          <w:lang w:val="en-GB"/>
        </w:rPr>
        <w:t>= knowledge gain</w:t>
      </w:r>
      <w:r>
        <w:rPr>
          <w:rFonts w:cs="Arial"/>
          <w:sz w:val="28"/>
          <w:szCs w:val="28"/>
          <w:lang w:val="en-GB"/>
        </w:rPr>
        <w:t>ed</w:t>
      </w:r>
      <w:r w:rsidRPr="00463DB1">
        <w:rPr>
          <w:rFonts w:cs="Arial"/>
          <w:sz w:val="28"/>
          <w:szCs w:val="28"/>
          <w:lang w:val="en-GB"/>
        </w:rPr>
        <w:t xml:space="preserve"> through direct experience of an issue</w:t>
      </w:r>
    </w:p>
    <w:p w:rsidR="0060181B" w:rsidRPr="00B611FA" w:rsidRDefault="0060181B" w:rsidP="00FE73D1">
      <w:pPr>
        <w:tabs>
          <w:tab w:val="left" w:pos="810"/>
        </w:tabs>
        <w:spacing w:after="160" w:line="259" w:lineRule="auto"/>
        <w:rPr>
          <w:rFonts w:cs="Arial"/>
          <w:sz w:val="28"/>
          <w:szCs w:val="28"/>
          <w:lang w:val="en-GB"/>
        </w:rPr>
      </w:pPr>
      <w:r w:rsidRPr="00097405">
        <w:rPr>
          <w:rFonts w:cs="Arial"/>
          <w:b/>
          <w:sz w:val="28"/>
          <w:szCs w:val="28"/>
          <w:lang w:val="en-GB"/>
        </w:rPr>
        <w:t>Local Delivery Lead</w:t>
      </w:r>
      <w:r>
        <w:rPr>
          <w:rFonts w:cs="Arial"/>
          <w:sz w:val="28"/>
          <w:szCs w:val="28"/>
          <w:lang w:val="en-GB"/>
        </w:rPr>
        <w:t xml:space="preserve">: </w:t>
      </w:r>
      <w:r w:rsidRPr="00B611FA">
        <w:rPr>
          <w:rFonts w:cs="Arial"/>
          <w:sz w:val="28"/>
          <w:szCs w:val="28"/>
          <w:lang w:val="en-GB"/>
        </w:rPr>
        <w:t>the organisations responsible for AfA in the local wards</w:t>
      </w:r>
    </w:p>
    <w:p w:rsidR="0060181B" w:rsidRPr="00B611FA" w:rsidRDefault="0060181B" w:rsidP="00FE73D1">
      <w:pPr>
        <w:tabs>
          <w:tab w:val="left" w:pos="1080"/>
        </w:tabs>
        <w:spacing w:after="160" w:line="259" w:lineRule="auto"/>
        <w:rPr>
          <w:rFonts w:cs="Arial"/>
          <w:sz w:val="28"/>
          <w:szCs w:val="28"/>
          <w:lang w:val="en-GB"/>
        </w:rPr>
      </w:pPr>
      <w:r w:rsidRPr="00097405">
        <w:rPr>
          <w:rFonts w:cs="Arial"/>
          <w:b/>
          <w:sz w:val="28"/>
          <w:szCs w:val="28"/>
          <w:lang w:val="en-GB"/>
        </w:rPr>
        <w:t>Mainstream</w:t>
      </w:r>
      <w:r>
        <w:rPr>
          <w:rFonts w:cs="Arial"/>
          <w:sz w:val="28"/>
          <w:szCs w:val="28"/>
          <w:lang w:val="en-GB"/>
        </w:rPr>
        <w:t xml:space="preserve"> </w:t>
      </w:r>
      <w:r w:rsidRPr="00B611FA">
        <w:rPr>
          <w:rFonts w:cs="Arial"/>
          <w:sz w:val="28"/>
          <w:szCs w:val="28"/>
          <w:lang w:val="en-GB"/>
        </w:rPr>
        <w:t>= catering for the majority, not specialised</w:t>
      </w:r>
    </w:p>
    <w:p w:rsidR="0060181B" w:rsidRDefault="0060181B" w:rsidP="00FE73D1">
      <w:pPr>
        <w:tabs>
          <w:tab w:val="left" w:pos="1080"/>
        </w:tabs>
        <w:spacing w:after="160" w:line="259" w:lineRule="auto"/>
        <w:rPr>
          <w:rFonts w:cs="Arial"/>
          <w:sz w:val="28"/>
          <w:szCs w:val="28"/>
          <w:lang w:val="en-GB"/>
        </w:rPr>
      </w:pPr>
      <w:r w:rsidRPr="00097405">
        <w:rPr>
          <w:rFonts w:cs="Arial"/>
          <w:b/>
          <w:sz w:val="28"/>
          <w:szCs w:val="28"/>
          <w:lang w:val="en-GB"/>
        </w:rPr>
        <w:t>Marginalised</w:t>
      </w:r>
      <w:r w:rsidR="00B5433F">
        <w:rPr>
          <w:rFonts w:cs="Arial"/>
          <w:sz w:val="28"/>
          <w:szCs w:val="28"/>
          <w:lang w:val="en-GB"/>
        </w:rPr>
        <w:t xml:space="preserve"> </w:t>
      </w:r>
      <w:r w:rsidRPr="00B611FA">
        <w:rPr>
          <w:rFonts w:cs="Arial"/>
          <w:sz w:val="28"/>
          <w:szCs w:val="28"/>
          <w:lang w:val="en-GB"/>
        </w:rPr>
        <w:t>= the result of being pushed to the margins of society: excluded or ignored</w:t>
      </w:r>
    </w:p>
    <w:p w:rsidR="0060181B" w:rsidRPr="00097405" w:rsidRDefault="0060181B" w:rsidP="00FE73D1">
      <w:pPr>
        <w:spacing w:after="160" w:line="259" w:lineRule="auto"/>
        <w:rPr>
          <w:b/>
          <w:sz w:val="28"/>
          <w:szCs w:val="28"/>
        </w:rPr>
      </w:pPr>
      <w:r w:rsidRPr="00097405">
        <w:rPr>
          <w:b/>
          <w:sz w:val="28"/>
          <w:szCs w:val="28"/>
        </w:rPr>
        <w:t>Microfunding</w:t>
      </w:r>
      <w:r>
        <w:rPr>
          <w:b/>
          <w:sz w:val="28"/>
          <w:szCs w:val="28"/>
        </w:rPr>
        <w:t xml:space="preserve"> </w:t>
      </w:r>
      <w:r w:rsidRPr="00773C86">
        <w:rPr>
          <w:rFonts w:cs="Arial"/>
          <w:sz w:val="28"/>
          <w:szCs w:val="28"/>
          <w:lang w:val="en-GB"/>
        </w:rPr>
        <w:t>=</w:t>
      </w:r>
      <w:r>
        <w:rPr>
          <w:rFonts w:cs="Arial"/>
          <w:sz w:val="28"/>
          <w:szCs w:val="28"/>
          <w:lang w:val="en-GB"/>
        </w:rPr>
        <w:t xml:space="preserve"> providing</w:t>
      </w:r>
      <w:r w:rsidRPr="00773C86">
        <w:rPr>
          <w:rFonts w:cs="Arial"/>
          <w:sz w:val="28"/>
          <w:szCs w:val="28"/>
          <w:lang w:val="en-GB"/>
        </w:rPr>
        <w:t xml:space="preserve"> small </w:t>
      </w:r>
      <w:r>
        <w:rPr>
          <w:rFonts w:cs="Arial"/>
          <w:sz w:val="28"/>
          <w:szCs w:val="28"/>
          <w:lang w:val="en-GB"/>
        </w:rPr>
        <w:t xml:space="preserve">amounts of </w:t>
      </w:r>
      <w:r w:rsidR="00925E72">
        <w:rPr>
          <w:rFonts w:cs="Arial"/>
          <w:sz w:val="28"/>
          <w:szCs w:val="28"/>
          <w:lang w:val="en-GB"/>
        </w:rPr>
        <w:t>money</w:t>
      </w:r>
      <w:r w:rsidRPr="00773C86">
        <w:rPr>
          <w:rFonts w:cs="Arial"/>
          <w:sz w:val="28"/>
          <w:szCs w:val="28"/>
          <w:lang w:val="en-GB"/>
        </w:rPr>
        <w:t xml:space="preserve"> </w:t>
      </w:r>
      <w:r>
        <w:rPr>
          <w:rFonts w:cs="Arial"/>
          <w:sz w:val="28"/>
          <w:szCs w:val="28"/>
          <w:lang w:val="en-GB"/>
        </w:rPr>
        <w:t>to individuals or organisations</w:t>
      </w:r>
      <w:r w:rsidRPr="00773C86">
        <w:rPr>
          <w:rFonts w:cs="Arial"/>
          <w:sz w:val="28"/>
          <w:szCs w:val="28"/>
          <w:lang w:val="en-GB"/>
        </w:rPr>
        <w:t xml:space="preserve"> </w:t>
      </w:r>
    </w:p>
    <w:p w:rsidR="002A76E7" w:rsidRDefault="0060181B" w:rsidP="00FE73D1">
      <w:pPr>
        <w:tabs>
          <w:tab w:val="left" w:pos="1080"/>
        </w:tabs>
        <w:spacing w:after="160" w:line="259" w:lineRule="auto"/>
        <w:rPr>
          <w:rFonts w:cs="Arial"/>
          <w:sz w:val="28"/>
          <w:szCs w:val="28"/>
          <w:lang w:val="en-GB"/>
        </w:rPr>
      </w:pPr>
      <w:r w:rsidRPr="00097405">
        <w:rPr>
          <w:rFonts w:cs="Arial"/>
          <w:b/>
          <w:sz w:val="28"/>
          <w:szCs w:val="28"/>
          <w:lang w:val="en-GB"/>
        </w:rPr>
        <w:t>Social isolation</w:t>
      </w:r>
      <w:r>
        <w:rPr>
          <w:rFonts w:cs="Arial"/>
          <w:sz w:val="28"/>
          <w:szCs w:val="28"/>
          <w:lang w:val="en-GB"/>
        </w:rPr>
        <w:t xml:space="preserve"> = a lack of social contact with other people (objective). It is different from loneliness which is a feeling related to the gap between someone’s desired social contact and their actual social contact (subjective).</w:t>
      </w:r>
    </w:p>
    <w:p w:rsidR="0013432C" w:rsidRDefault="0013432C" w:rsidP="00FE73D1">
      <w:pPr>
        <w:tabs>
          <w:tab w:val="left" w:pos="1080"/>
        </w:tabs>
        <w:spacing w:after="160" w:line="259" w:lineRule="auto"/>
        <w:rPr>
          <w:rFonts w:cs="Arial"/>
          <w:sz w:val="28"/>
          <w:szCs w:val="28"/>
          <w:lang w:val="en-GB"/>
        </w:rPr>
      </w:pPr>
    </w:p>
    <w:p w:rsidR="0013432C" w:rsidRDefault="0013432C" w:rsidP="00FE73D1">
      <w:pPr>
        <w:tabs>
          <w:tab w:val="left" w:pos="1080"/>
        </w:tabs>
        <w:spacing w:after="160" w:line="259" w:lineRule="auto"/>
        <w:rPr>
          <w:rFonts w:cs="Arial"/>
          <w:sz w:val="28"/>
          <w:szCs w:val="28"/>
          <w:lang w:val="en-GB"/>
        </w:rPr>
      </w:pPr>
    </w:p>
    <w:p w:rsidR="002A76E7" w:rsidRDefault="002A76E7" w:rsidP="00FE73D1">
      <w:pPr>
        <w:spacing w:after="160" w:line="259" w:lineRule="auto"/>
        <w:rPr>
          <w:rFonts w:cs="Arial"/>
          <w:sz w:val="28"/>
          <w:szCs w:val="28"/>
          <w:lang w:val="en-GB"/>
        </w:rPr>
      </w:pPr>
      <w:r>
        <w:rPr>
          <w:rFonts w:cs="Arial"/>
          <w:sz w:val="28"/>
          <w:szCs w:val="28"/>
          <w:lang w:val="en-GB"/>
        </w:rPr>
        <w:br w:type="page"/>
      </w:r>
    </w:p>
    <w:p w:rsidR="002A76E7" w:rsidRPr="00EA4423" w:rsidRDefault="002A76E7" w:rsidP="00FE73D1">
      <w:pPr>
        <w:pStyle w:val="Heading1"/>
        <w:spacing w:after="160" w:line="259" w:lineRule="auto"/>
      </w:pPr>
      <w:bookmarkStart w:id="7" w:name="_Toc33027300"/>
      <w:r>
        <w:t>Executive summary</w:t>
      </w:r>
      <w:bookmarkEnd w:id="7"/>
    </w:p>
    <w:p w:rsidR="00E63C34" w:rsidRDefault="00475D9B" w:rsidP="00FE73D1">
      <w:pPr>
        <w:tabs>
          <w:tab w:val="left" w:pos="1080"/>
        </w:tabs>
        <w:spacing w:after="160" w:line="259" w:lineRule="auto"/>
        <w:rPr>
          <w:rFonts w:cs="Arial"/>
          <w:sz w:val="28"/>
          <w:szCs w:val="28"/>
          <w:lang w:val="en-GB"/>
        </w:rPr>
      </w:pPr>
      <w:r w:rsidRPr="00E63C34">
        <w:rPr>
          <w:rFonts w:cs="Arial"/>
          <w:sz w:val="28"/>
          <w:szCs w:val="28"/>
          <w:lang w:val="en-GB"/>
        </w:rPr>
        <w:t>This report explores the value of community-led equalities research by evaluating five short research projects in Ambition for Ageing’s</w:t>
      </w:r>
      <w:r w:rsidR="00B5433F">
        <w:rPr>
          <w:rFonts w:cs="Arial"/>
          <w:sz w:val="28"/>
          <w:szCs w:val="28"/>
          <w:lang w:val="en-GB"/>
        </w:rPr>
        <w:t xml:space="preserve"> </w:t>
      </w:r>
      <w:r w:rsidRPr="00E63C34">
        <w:rPr>
          <w:rFonts w:cs="Arial"/>
          <w:sz w:val="28"/>
          <w:szCs w:val="28"/>
          <w:lang w:val="en-GB"/>
        </w:rPr>
        <w:t xml:space="preserve">Ageing Equally? programme. Five organisational members of the Equalities Board each received £2,000 </w:t>
      </w:r>
      <w:r w:rsidR="00E63C34" w:rsidRPr="00E63C34">
        <w:rPr>
          <w:rFonts w:cs="Arial"/>
          <w:sz w:val="28"/>
          <w:szCs w:val="28"/>
          <w:lang w:val="en-GB"/>
        </w:rPr>
        <w:t>to deliver a research project</w:t>
      </w:r>
      <w:r w:rsidRPr="00E63C34">
        <w:rPr>
          <w:rFonts w:cs="Arial"/>
          <w:sz w:val="28"/>
          <w:szCs w:val="28"/>
          <w:lang w:val="en-GB"/>
        </w:rPr>
        <w:t xml:space="preserve"> over six months in 2019.</w:t>
      </w:r>
      <w:r w:rsidR="00B5433F">
        <w:rPr>
          <w:rFonts w:cs="Arial"/>
          <w:sz w:val="28"/>
          <w:szCs w:val="28"/>
          <w:lang w:val="en-GB"/>
        </w:rPr>
        <w:t xml:space="preserve"> </w:t>
      </w:r>
      <w:r w:rsidR="00E63C34" w:rsidRPr="00E63C34">
        <w:rPr>
          <w:rFonts w:cs="Arial"/>
          <w:sz w:val="28"/>
          <w:szCs w:val="28"/>
          <w:lang w:val="en-GB"/>
        </w:rPr>
        <w:t xml:space="preserve">Each </w:t>
      </w:r>
      <w:r w:rsidRPr="00E63C34">
        <w:rPr>
          <w:rFonts w:cs="Arial"/>
          <w:sz w:val="28"/>
          <w:szCs w:val="28"/>
          <w:lang w:val="en-GB"/>
        </w:rPr>
        <w:t>researched a specific marginalised community in a defined geographic area</w:t>
      </w:r>
      <w:r w:rsidR="00E63C34" w:rsidRPr="00E63C34">
        <w:rPr>
          <w:rFonts w:cs="Arial"/>
          <w:sz w:val="28"/>
          <w:szCs w:val="28"/>
          <w:lang w:val="en-GB"/>
        </w:rPr>
        <w:t xml:space="preserve"> linked to the research question:</w:t>
      </w:r>
      <w:r w:rsidR="00B5433F">
        <w:rPr>
          <w:rFonts w:cs="Arial"/>
          <w:sz w:val="28"/>
          <w:szCs w:val="28"/>
          <w:lang w:val="en-GB"/>
        </w:rPr>
        <w:t xml:space="preserve"> </w:t>
      </w:r>
      <w:r w:rsidR="00E63C34" w:rsidRPr="00E63C34">
        <w:rPr>
          <w:rFonts w:cs="Arial"/>
          <w:i/>
          <w:sz w:val="28"/>
          <w:szCs w:val="28"/>
          <w:lang w:val="en-GB"/>
        </w:rPr>
        <w:t>“What makes a good place to grow older for people who belong to minority communities?”</w:t>
      </w:r>
      <w:r w:rsidR="00E63C34">
        <w:rPr>
          <w:rFonts w:cs="Arial"/>
          <w:sz w:val="28"/>
          <w:szCs w:val="28"/>
          <w:lang w:val="en-GB"/>
        </w:rPr>
        <w:t>.</w:t>
      </w:r>
    </w:p>
    <w:p w:rsidR="00E63C34" w:rsidRPr="00E63C34" w:rsidRDefault="00E63C34" w:rsidP="00FE73D1">
      <w:pPr>
        <w:tabs>
          <w:tab w:val="left" w:pos="1080"/>
        </w:tabs>
        <w:spacing w:after="160" w:line="259" w:lineRule="auto"/>
        <w:rPr>
          <w:rFonts w:cs="Arial"/>
          <w:sz w:val="28"/>
          <w:szCs w:val="28"/>
          <w:lang w:val="en-GB"/>
        </w:rPr>
      </w:pPr>
      <w:r>
        <w:rPr>
          <w:rFonts w:cs="Arial"/>
          <w:sz w:val="28"/>
          <w:szCs w:val="28"/>
          <w:lang w:val="en-GB"/>
        </w:rPr>
        <w:t>Organisations kept reflective research diaries during the</w:t>
      </w:r>
      <w:r w:rsidR="00B0647E">
        <w:rPr>
          <w:rFonts w:cs="Arial"/>
          <w:sz w:val="28"/>
          <w:szCs w:val="28"/>
          <w:lang w:val="en-GB"/>
        </w:rPr>
        <w:t>ir</w:t>
      </w:r>
      <w:r>
        <w:rPr>
          <w:rFonts w:cs="Arial"/>
          <w:sz w:val="28"/>
          <w:szCs w:val="28"/>
          <w:lang w:val="en-GB"/>
        </w:rPr>
        <w:t xml:space="preserve"> project</w:t>
      </w:r>
      <w:r w:rsidR="00B0647E">
        <w:rPr>
          <w:rFonts w:cs="Arial"/>
          <w:sz w:val="28"/>
          <w:szCs w:val="28"/>
          <w:lang w:val="en-GB"/>
        </w:rPr>
        <w:t>s and we interviewed community researchers from each organisation at the end of their projects.</w:t>
      </w:r>
      <w:r w:rsidR="00B5433F">
        <w:rPr>
          <w:rFonts w:cs="Arial"/>
          <w:sz w:val="28"/>
          <w:szCs w:val="28"/>
          <w:lang w:val="en-GB"/>
        </w:rPr>
        <w:t xml:space="preserve"> </w:t>
      </w:r>
      <w:r>
        <w:rPr>
          <w:rFonts w:cs="Arial"/>
          <w:sz w:val="28"/>
          <w:szCs w:val="28"/>
          <w:lang w:val="en-GB"/>
        </w:rPr>
        <w:t>These were used</w:t>
      </w:r>
      <w:r w:rsidR="00B0647E">
        <w:rPr>
          <w:rFonts w:cs="Arial"/>
          <w:sz w:val="28"/>
          <w:szCs w:val="28"/>
          <w:lang w:val="en-GB"/>
        </w:rPr>
        <w:t>,</w:t>
      </w:r>
      <w:r>
        <w:rPr>
          <w:rFonts w:cs="Arial"/>
          <w:sz w:val="28"/>
          <w:szCs w:val="28"/>
          <w:lang w:val="en-GB"/>
        </w:rPr>
        <w:t xml:space="preserve"> alongside data from </w:t>
      </w:r>
      <w:r w:rsidRPr="00E63C34">
        <w:rPr>
          <w:rFonts w:cs="Arial"/>
          <w:i/>
          <w:sz w:val="28"/>
          <w:szCs w:val="28"/>
          <w:lang w:val="en-GB"/>
        </w:rPr>
        <w:t>Ageing Equally?</w:t>
      </w:r>
      <w:r>
        <w:rPr>
          <w:rFonts w:cs="Arial"/>
          <w:sz w:val="28"/>
          <w:szCs w:val="28"/>
          <w:lang w:val="en-GB"/>
        </w:rPr>
        <w:t xml:space="preserve"> meetings</w:t>
      </w:r>
      <w:r w:rsidR="00B0647E">
        <w:rPr>
          <w:rFonts w:cs="Arial"/>
          <w:sz w:val="28"/>
          <w:szCs w:val="28"/>
          <w:lang w:val="en-GB"/>
        </w:rPr>
        <w:t>,</w:t>
      </w:r>
      <w:r>
        <w:rPr>
          <w:rFonts w:cs="Arial"/>
          <w:sz w:val="28"/>
          <w:szCs w:val="28"/>
          <w:lang w:val="en-GB"/>
        </w:rPr>
        <w:t xml:space="preserve"> </w:t>
      </w:r>
      <w:r w:rsidR="00B0647E">
        <w:rPr>
          <w:rFonts w:cs="Arial"/>
          <w:sz w:val="28"/>
          <w:szCs w:val="28"/>
          <w:lang w:val="en-GB"/>
        </w:rPr>
        <w:t>to assess</w:t>
      </w:r>
      <w:r>
        <w:rPr>
          <w:rFonts w:cs="Arial"/>
          <w:sz w:val="28"/>
          <w:szCs w:val="28"/>
          <w:lang w:val="en-GB"/>
        </w:rPr>
        <w:t xml:space="preserve"> the value of community organisations delivering small equalities research projects.</w:t>
      </w:r>
    </w:p>
    <w:p w:rsidR="00893A52" w:rsidRPr="00893A52" w:rsidRDefault="00893A52" w:rsidP="00FE73D1">
      <w:pPr>
        <w:pStyle w:val="Heading2"/>
        <w:spacing w:after="160" w:line="259" w:lineRule="auto"/>
        <w:rPr>
          <w:sz w:val="28"/>
          <w:lang w:val="en-GB"/>
        </w:rPr>
      </w:pPr>
      <w:bookmarkStart w:id="8" w:name="_Toc33027301"/>
      <w:r w:rsidRPr="00893A52">
        <w:rPr>
          <w:sz w:val="28"/>
          <w:lang w:val="en-GB"/>
        </w:rPr>
        <w:t>Effects of a community-led approach on the research</w:t>
      </w:r>
      <w:bookmarkEnd w:id="8"/>
    </w:p>
    <w:p w:rsidR="00262D4E" w:rsidRDefault="002A76E7" w:rsidP="00FE73D1">
      <w:pPr>
        <w:tabs>
          <w:tab w:val="left" w:pos="1080"/>
        </w:tabs>
        <w:spacing w:after="160" w:line="259" w:lineRule="auto"/>
        <w:rPr>
          <w:rFonts w:cs="Arial"/>
          <w:sz w:val="28"/>
          <w:szCs w:val="28"/>
          <w:lang w:val="en-GB"/>
        </w:rPr>
      </w:pPr>
      <w:r w:rsidRPr="002A76E7">
        <w:rPr>
          <w:rFonts w:cs="Arial"/>
          <w:sz w:val="28"/>
          <w:szCs w:val="28"/>
          <w:lang w:val="en-GB"/>
        </w:rPr>
        <w:t xml:space="preserve">The report findings are in two sections. The first section </w:t>
      </w:r>
      <w:r w:rsidR="00E97F36">
        <w:rPr>
          <w:rFonts w:cs="Arial"/>
          <w:sz w:val="28"/>
          <w:szCs w:val="28"/>
          <w:lang w:val="en-GB"/>
        </w:rPr>
        <w:t>reviews</w:t>
      </w:r>
      <w:r w:rsidRPr="002A76E7">
        <w:rPr>
          <w:rFonts w:cs="Arial"/>
          <w:sz w:val="28"/>
          <w:szCs w:val="28"/>
          <w:lang w:val="en-GB"/>
        </w:rPr>
        <w:t xml:space="preserve"> </w:t>
      </w:r>
      <w:r w:rsidR="0080773F">
        <w:rPr>
          <w:rFonts w:cs="Arial"/>
          <w:sz w:val="28"/>
          <w:szCs w:val="28"/>
          <w:lang w:val="en-GB"/>
        </w:rPr>
        <w:t>learning</w:t>
      </w:r>
      <w:r w:rsidRPr="002A76E7">
        <w:rPr>
          <w:rFonts w:cs="Arial"/>
          <w:sz w:val="28"/>
          <w:szCs w:val="28"/>
          <w:lang w:val="en-GB"/>
        </w:rPr>
        <w:t xml:space="preserve"> about the benefits and challenges </w:t>
      </w:r>
      <w:r w:rsidR="0080773F">
        <w:rPr>
          <w:rFonts w:cs="Arial"/>
          <w:sz w:val="28"/>
          <w:szCs w:val="28"/>
          <w:lang w:val="en-GB"/>
        </w:rPr>
        <w:t xml:space="preserve">to the research process </w:t>
      </w:r>
      <w:r w:rsidRPr="002A76E7">
        <w:rPr>
          <w:rFonts w:cs="Arial"/>
          <w:sz w:val="28"/>
          <w:szCs w:val="28"/>
          <w:lang w:val="en-GB"/>
        </w:rPr>
        <w:t xml:space="preserve">of community-based organisations doing research. </w:t>
      </w:r>
    </w:p>
    <w:p w:rsidR="00262D4E" w:rsidRPr="002A76E7" w:rsidRDefault="00262D4E" w:rsidP="00FE73D1">
      <w:pPr>
        <w:tabs>
          <w:tab w:val="left" w:pos="1080"/>
        </w:tabs>
        <w:spacing w:after="160" w:line="259" w:lineRule="auto"/>
        <w:rPr>
          <w:rFonts w:cs="Arial"/>
          <w:sz w:val="28"/>
          <w:szCs w:val="28"/>
          <w:lang w:val="en-GB"/>
        </w:rPr>
      </w:pPr>
      <w:r>
        <w:rPr>
          <w:rFonts w:cs="Arial"/>
          <w:sz w:val="28"/>
          <w:szCs w:val="28"/>
          <w:lang w:val="en-GB"/>
        </w:rPr>
        <w:t>We found that c</w:t>
      </w:r>
      <w:r w:rsidRPr="002A76E7">
        <w:rPr>
          <w:rFonts w:cs="Arial"/>
          <w:sz w:val="28"/>
          <w:szCs w:val="28"/>
          <w:lang w:val="en-GB"/>
        </w:rPr>
        <w:t xml:space="preserve">ommunity organisations </w:t>
      </w:r>
      <w:r>
        <w:rPr>
          <w:rFonts w:cs="Arial"/>
          <w:sz w:val="28"/>
          <w:szCs w:val="28"/>
          <w:lang w:val="en-GB"/>
        </w:rPr>
        <w:t xml:space="preserve">have specialist knowledge about their community, understand cultural sensitivities and </w:t>
      </w:r>
      <w:r w:rsidRPr="002A76E7">
        <w:rPr>
          <w:rFonts w:cs="Arial"/>
          <w:sz w:val="28"/>
          <w:szCs w:val="28"/>
          <w:lang w:val="en-GB"/>
        </w:rPr>
        <w:t xml:space="preserve">may also be </w:t>
      </w:r>
      <w:r>
        <w:rPr>
          <w:rFonts w:cs="Arial"/>
          <w:sz w:val="28"/>
          <w:szCs w:val="28"/>
          <w:lang w:val="en-GB"/>
        </w:rPr>
        <w:t xml:space="preserve">more </w:t>
      </w:r>
      <w:r w:rsidRPr="002A76E7">
        <w:rPr>
          <w:rFonts w:cs="Arial"/>
          <w:sz w:val="28"/>
          <w:szCs w:val="28"/>
          <w:lang w:val="en-GB"/>
        </w:rPr>
        <w:t xml:space="preserve">trusted </w:t>
      </w:r>
      <w:r>
        <w:rPr>
          <w:rFonts w:cs="Arial"/>
          <w:sz w:val="28"/>
          <w:szCs w:val="28"/>
          <w:lang w:val="en-GB"/>
        </w:rPr>
        <w:t>within</w:t>
      </w:r>
      <w:r w:rsidRPr="002A76E7">
        <w:rPr>
          <w:rFonts w:cs="Arial"/>
          <w:sz w:val="28"/>
          <w:szCs w:val="28"/>
          <w:lang w:val="en-GB"/>
        </w:rPr>
        <w:t xml:space="preserve"> their communities</w:t>
      </w:r>
      <w:r>
        <w:rPr>
          <w:rFonts w:cs="Arial"/>
          <w:sz w:val="28"/>
          <w:szCs w:val="28"/>
          <w:lang w:val="en-GB"/>
        </w:rPr>
        <w:t xml:space="preserve"> than other types of organisations</w:t>
      </w:r>
      <w:r w:rsidRPr="002A76E7">
        <w:rPr>
          <w:rFonts w:cs="Arial"/>
          <w:sz w:val="28"/>
          <w:szCs w:val="28"/>
          <w:lang w:val="en-GB"/>
        </w:rPr>
        <w:t xml:space="preserve">. </w:t>
      </w:r>
      <w:r>
        <w:rPr>
          <w:rFonts w:cs="Arial"/>
          <w:sz w:val="28"/>
          <w:szCs w:val="28"/>
          <w:lang w:val="en-GB"/>
        </w:rPr>
        <w:t>This enables them to engage well with people from marginalised communities. Furthermore, the reports they produced used a writing style that may be</w:t>
      </w:r>
      <w:r w:rsidRPr="002A76E7">
        <w:rPr>
          <w:rFonts w:cs="Arial"/>
          <w:sz w:val="28"/>
          <w:szCs w:val="28"/>
          <w:lang w:val="en-GB"/>
        </w:rPr>
        <w:t xml:space="preserve"> more in tune with their communities. They are able to disseminate findings wide</w:t>
      </w:r>
      <w:r>
        <w:rPr>
          <w:rFonts w:cs="Arial"/>
          <w:sz w:val="28"/>
          <w:szCs w:val="28"/>
          <w:lang w:val="en-GB"/>
        </w:rPr>
        <w:t>ly through community networks and t</w:t>
      </w:r>
      <w:r w:rsidRPr="002A76E7">
        <w:rPr>
          <w:rFonts w:cs="Arial"/>
          <w:sz w:val="28"/>
          <w:szCs w:val="28"/>
          <w:lang w:val="en-GB"/>
        </w:rPr>
        <w:t>hey often put their findings into practice straight away in their work.</w:t>
      </w:r>
    </w:p>
    <w:p w:rsidR="00285C1F" w:rsidRDefault="00262D4E" w:rsidP="00FE73D1">
      <w:pPr>
        <w:tabs>
          <w:tab w:val="left" w:pos="1080"/>
        </w:tabs>
        <w:spacing w:after="160" w:line="259" w:lineRule="auto"/>
        <w:rPr>
          <w:rFonts w:cs="Arial"/>
          <w:sz w:val="28"/>
          <w:szCs w:val="28"/>
          <w:lang w:val="en-GB"/>
        </w:rPr>
      </w:pPr>
      <w:r>
        <w:rPr>
          <w:rFonts w:cs="Arial"/>
          <w:sz w:val="28"/>
          <w:szCs w:val="28"/>
          <w:lang w:val="en-GB"/>
        </w:rPr>
        <w:t xml:space="preserve">However, </w:t>
      </w:r>
      <w:r w:rsidR="00893A52">
        <w:rPr>
          <w:rFonts w:cs="Arial"/>
          <w:sz w:val="28"/>
          <w:szCs w:val="28"/>
          <w:lang w:val="en-GB"/>
        </w:rPr>
        <w:t xml:space="preserve">some </w:t>
      </w:r>
      <w:r>
        <w:rPr>
          <w:rFonts w:cs="Arial"/>
          <w:sz w:val="28"/>
          <w:szCs w:val="28"/>
          <w:lang w:val="en-GB"/>
        </w:rPr>
        <w:t>c</w:t>
      </w:r>
      <w:r w:rsidRPr="002A76E7">
        <w:rPr>
          <w:rFonts w:cs="Arial"/>
          <w:sz w:val="28"/>
          <w:szCs w:val="28"/>
          <w:lang w:val="en-GB"/>
        </w:rPr>
        <w:t>omm</w:t>
      </w:r>
      <w:r>
        <w:rPr>
          <w:rFonts w:cs="Arial"/>
          <w:sz w:val="28"/>
          <w:szCs w:val="28"/>
          <w:lang w:val="en-GB"/>
        </w:rPr>
        <w:t xml:space="preserve">unity </w:t>
      </w:r>
      <w:r w:rsidRPr="002A76E7">
        <w:rPr>
          <w:rFonts w:cs="Arial"/>
          <w:sz w:val="28"/>
          <w:szCs w:val="28"/>
          <w:lang w:val="en-GB"/>
        </w:rPr>
        <w:t xml:space="preserve">organisations </w:t>
      </w:r>
      <w:r>
        <w:rPr>
          <w:rFonts w:cs="Arial"/>
          <w:sz w:val="28"/>
          <w:szCs w:val="28"/>
          <w:lang w:val="en-GB"/>
        </w:rPr>
        <w:t>may</w:t>
      </w:r>
      <w:r w:rsidRPr="002A76E7">
        <w:rPr>
          <w:rFonts w:cs="Arial"/>
          <w:sz w:val="28"/>
          <w:szCs w:val="28"/>
          <w:lang w:val="en-GB"/>
        </w:rPr>
        <w:t xml:space="preserve"> not have enough experience o</w:t>
      </w:r>
      <w:r w:rsidR="00893A52">
        <w:rPr>
          <w:rFonts w:cs="Arial"/>
          <w:sz w:val="28"/>
          <w:szCs w:val="28"/>
          <w:lang w:val="en-GB"/>
        </w:rPr>
        <w:t>r skills in doing research. Some</w:t>
      </w:r>
      <w:r w:rsidRPr="002A76E7">
        <w:rPr>
          <w:rFonts w:cs="Arial"/>
          <w:sz w:val="28"/>
          <w:szCs w:val="28"/>
          <w:lang w:val="en-GB"/>
        </w:rPr>
        <w:t xml:space="preserve"> may need practical help and guidance with technical aspects of research, such as help with the planning stage, writing research questionnaires, analysing data, and writing </w:t>
      </w:r>
      <w:r>
        <w:rPr>
          <w:rFonts w:cs="Arial"/>
          <w:sz w:val="28"/>
          <w:szCs w:val="28"/>
          <w:lang w:val="en-GB"/>
        </w:rPr>
        <w:t>recommendations. Community</w:t>
      </w:r>
      <w:r w:rsidRPr="002A76E7">
        <w:rPr>
          <w:rFonts w:cs="Arial"/>
          <w:sz w:val="28"/>
          <w:szCs w:val="28"/>
          <w:lang w:val="en-GB"/>
        </w:rPr>
        <w:t xml:space="preserve"> organisations may also need more time and flexibility so they can take risks and try new methods, or try to reach more marginalised people in their community. They may also need extra time and funding for interpreting </w:t>
      </w:r>
      <w:r>
        <w:rPr>
          <w:rFonts w:cs="Arial"/>
          <w:sz w:val="28"/>
          <w:szCs w:val="28"/>
          <w:lang w:val="en-GB"/>
        </w:rPr>
        <w:t xml:space="preserve">or translation </w:t>
      </w:r>
      <w:r w:rsidRPr="002A76E7">
        <w:rPr>
          <w:rFonts w:cs="Arial"/>
          <w:sz w:val="28"/>
          <w:szCs w:val="28"/>
          <w:lang w:val="en-GB"/>
        </w:rPr>
        <w:t>if community members do not speak English.</w:t>
      </w:r>
      <w:r w:rsidR="00B5433F">
        <w:rPr>
          <w:rFonts w:cs="Arial"/>
          <w:sz w:val="28"/>
          <w:szCs w:val="28"/>
          <w:lang w:val="en-GB"/>
        </w:rPr>
        <w:t xml:space="preserve"> </w:t>
      </w:r>
      <w:r w:rsidRPr="002A76E7">
        <w:rPr>
          <w:rFonts w:cs="Arial"/>
          <w:sz w:val="28"/>
          <w:szCs w:val="28"/>
          <w:lang w:val="en-GB"/>
        </w:rPr>
        <w:t>Although they can disseminate findin</w:t>
      </w:r>
      <w:r w:rsidR="00893A52">
        <w:rPr>
          <w:rFonts w:cs="Arial"/>
          <w:sz w:val="28"/>
          <w:szCs w:val="28"/>
          <w:lang w:val="en-GB"/>
        </w:rPr>
        <w:t>gs widely in the community, some</w:t>
      </w:r>
      <w:r w:rsidRPr="002A76E7">
        <w:rPr>
          <w:rFonts w:cs="Arial"/>
          <w:sz w:val="28"/>
          <w:szCs w:val="28"/>
          <w:lang w:val="en-GB"/>
        </w:rPr>
        <w:t xml:space="preserve"> may need support from funders and commissioners to share research findings at more strategic levels. </w:t>
      </w:r>
    </w:p>
    <w:p w:rsidR="00285C1F" w:rsidRDefault="00285C1F" w:rsidP="00FE73D1">
      <w:pPr>
        <w:tabs>
          <w:tab w:val="left" w:pos="1080"/>
        </w:tabs>
        <w:spacing w:after="160" w:line="259" w:lineRule="auto"/>
        <w:rPr>
          <w:rFonts w:cs="Arial"/>
          <w:sz w:val="28"/>
          <w:szCs w:val="28"/>
          <w:lang w:val="en-GB"/>
        </w:rPr>
      </w:pPr>
    </w:p>
    <w:p w:rsidR="00285C1F" w:rsidRDefault="00285C1F" w:rsidP="00FE73D1">
      <w:pPr>
        <w:tabs>
          <w:tab w:val="left" w:pos="1080"/>
        </w:tabs>
        <w:spacing w:after="160" w:line="259" w:lineRule="auto"/>
        <w:rPr>
          <w:rFonts w:cs="Arial"/>
          <w:sz w:val="28"/>
          <w:szCs w:val="28"/>
          <w:lang w:val="en-GB"/>
        </w:rPr>
      </w:pPr>
    </w:p>
    <w:p w:rsidR="002A76E7" w:rsidRPr="002A76E7" w:rsidRDefault="00F551EC" w:rsidP="00FE73D1">
      <w:pPr>
        <w:tabs>
          <w:tab w:val="left" w:pos="1080"/>
        </w:tabs>
        <w:spacing w:after="160" w:line="259" w:lineRule="auto"/>
        <w:ind w:left="720"/>
        <w:rPr>
          <w:rFonts w:cs="Arial"/>
          <w:sz w:val="28"/>
          <w:szCs w:val="28"/>
          <w:lang w:val="en-GB"/>
        </w:rPr>
      </w:pPr>
      <w:r>
        <w:rPr>
          <w:rFonts w:cs="Arial"/>
          <w:sz w:val="28"/>
          <w:szCs w:val="28"/>
          <w:lang w:val="en-GB"/>
        </w:rPr>
        <w:t>T</w:t>
      </w:r>
      <w:r w:rsidR="00FD688B">
        <w:rPr>
          <w:rFonts w:cs="Arial"/>
          <w:sz w:val="28"/>
          <w:szCs w:val="28"/>
          <w:lang w:val="en-GB"/>
        </w:rPr>
        <w:t>his</w:t>
      </w:r>
      <w:r w:rsidR="002A76E7" w:rsidRPr="002A76E7">
        <w:rPr>
          <w:rFonts w:cs="Arial"/>
          <w:sz w:val="28"/>
          <w:szCs w:val="28"/>
          <w:lang w:val="en-GB"/>
        </w:rPr>
        <w:t xml:space="preserve"> section </w:t>
      </w:r>
      <w:r>
        <w:rPr>
          <w:rFonts w:cs="Arial"/>
          <w:sz w:val="28"/>
          <w:szCs w:val="28"/>
          <w:lang w:val="en-GB"/>
        </w:rPr>
        <w:t xml:space="preserve">of </w:t>
      </w:r>
      <w:r w:rsidR="002A76E7" w:rsidRPr="002A76E7">
        <w:rPr>
          <w:rFonts w:cs="Arial"/>
          <w:sz w:val="28"/>
          <w:szCs w:val="28"/>
          <w:lang w:val="en-GB"/>
        </w:rPr>
        <w:t>the report lists our recommendations for funders and community organisations for each</w:t>
      </w:r>
      <w:r w:rsidR="00E97F36">
        <w:rPr>
          <w:rFonts w:cs="Arial"/>
          <w:sz w:val="28"/>
          <w:szCs w:val="28"/>
          <w:lang w:val="en-GB"/>
        </w:rPr>
        <w:t xml:space="preserve"> stage of the research process from </w:t>
      </w:r>
      <w:r w:rsidR="002A76E7" w:rsidRPr="002A76E7">
        <w:rPr>
          <w:rFonts w:cs="Arial"/>
          <w:sz w:val="28"/>
          <w:szCs w:val="28"/>
          <w:lang w:val="en-GB"/>
        </w:rPr>
        <w:t xml:space="preserve">planning </w:t>
      </w:r>
      <w:r w:rsidR="00E97F36">
        <w:rPr>
          <w:rFonts w:cs="Arial"/>
          <w:sz w:val="28"/>
          <w:szCs w:val="28"/>
          <w:lang w:val="en-GB"/>
        </w:rPr>
        <w:t xml:space="preserve">to </w:t>
      </w:r>
      <w:r w:rsidR="002A76E7" w:rsidRPr="002A76E7">
        <w:rPr>
          <w:rFonts w:cs="Arial"/>
          <w:sz w:val="28"/>
          <w:szCs w:val="28"/>
          <w:lang w:val="en-GB"/>
        </w:rPr>
        <w:t>dissemination. We found that the strengths of the community-based organi</w:t>
      </w:r>
      <w:r w:rsidR="00E97F36">
        <w:rPr>
          <w:rFonts w:cs="Arial"/>
          <w:sz w:val="28"/>
          <w:szCs w:val="28"/>
          <w:lang w:val="en-GB"/>
        </w:rPr>
        <w:t xml:space="preserve">sations were more in fieldwork </w:t>
      </w:r>
      <w:r w:rsidR="002A76E7" w:rsidRPr="002A76E7">
        <w:rPr>
          <w:rFonts w:cs="Arial"/>
          <w:sz w:val="28"/>
          <w:szCs w:val="28"/>
          <w:lang w:val="en-GB"/>
        </w:rPr>
        <w:t>and dissemination. They needed most help with the more technical stages aspects of planning the r</w:t>
      </w:r>
      <w:r w:rsidR="0080773F">
        <w:rPr>
          <w:rFonts w:cs="Arial"/>
          <w:sz w:val="28"/>
          <w:szCs w:val="28"/>
          <w:lang w:val="en-GB"/>
        </w:rPr>
        <w:t xml:space="preserve">esearch, </w:t>
      </w:r>
      <w:r w:rsidR="002A76E7" w:rsidRPr="002A76E7">
        <w:rPr>
          <w:rFonts w:cs="Arial"/>
          <w:sz w:val="28"/>
          <w:szCs w:val="28"/>
          <w:lang w:val="en-GB"/>
        </w:rPr>
        <w:t>analysing data, and writing reports.</w:t>
      </w:r>
    </w:p>
    <w:p w:rsidR="00893A52" w:rsidRPr="00893A52" w:rsidRDefault="00893A52" w:rsidP="00FE73D1">
      <w:pPr>
        <w:pStyle w:val="Heading2"/>
        <w:spacing w:after="160" w:line="259" w:lineRule="auto"/>
        <w:rPr>
          <w:sz w:val="28"/>
          <w:lang w:val="en-GB"/>
        </w:rPr>
      </w:pPr>
      <w:bookmarkStart w:id="9" w:name="_Toc33027302"/>
      <w:r w:rsidRPr="00893A52">
        <w:rPr>
          <w:sz w:val="28"/>
          <w:lang w:val="en-GB"/>
        </w:rPr>
        <w:t>The wider impacts of a community-led approach</w:t>
      </w:r>
      <w:bookmarkEnd w:id="9"/>
    </w:p>
    <w:p w:rsidR="002A76E7" w:rsidRPr="002A76E7" w:rsidRDefault="00262D4E" w:rsidP="00FE73D1">
      <w:pPr>
        <w:tabs>
          <w:tab w:val="left" w:pos="1080"/>
        </w:tabs>
        <w:spacing w:after="160" w:line="259" w:lineRule="auto"/>
        <w:rPr>
          <w:rFonts w:cs="Arial"/>
          <w:sz w:val="28"/>
          <w:szCs w:val="28"/>
          <w:lang w:val="en-GB"/>
        </w:rPr>
      </w:pPr>
      <w:r>
        <w:rPr>
          <w:rFonts w:cs="Arial"/>
          <w:sz w:val="28"/>
          <w:szCs w:val="28"/>
          <w:lang w:val="en-GB"/>
        </w:rPr>
        <w:t>T</w:t>
      </w:r>
      <w:r w:rsidR="00F551EC">
        <w:rPr>
          <w:rFonts w:cs="Arial"/>
          <w:sz w:val="28"/>
          <w:szCs w:val="28"/>
          <w:lang w:val="en-GB"/>
        </w:rPr>
        <w:t xml:space="preserve">he second </w:t>
      </w:r>
      <w:r w:rsidR="002A76E7" w:rsidRPr="002A76E7">
        <w:rPr>
          <w:rFonts w:cs="Arial"/>
          <w:sz w:val="28"/>
          <w:szCs w:val="28"/>
          <w:lang w:val="en-GB"/>
        </w:rPr>
        <w:t>findings section shares what we learned about the specif</w:t>
      </w:r>
      <w:r>
        <w:rPr>
          <w:rFonts w:cs="Arial"/>
          <w:sz w:val="28"/>
          <w:szCs w:val="28"/>
          <w:lang w:val="en-GB"/>
        </w:rPr>
        <w:t xml:space="preserve">ic benefits for community </w:t>
      </w:r>
      <w:r w:rsidR="002A76E7" w:rsidRPr="002A76E7">
        <w:rPr>
          <w:rFonts w:cs="Arial"/>
          <w:sz w:val="28"/>
          <w:szCs w:val="28"/>
          <w:lang w:val="en-GB"/>
        </w:rPr>
        <w:t xml:space="preserve">organisations that took part in </w:t>
      </w:r>
      <w:r w:rsidR="002A76E7" w:rsidRPr="00262D4E">
        <w:rPr>
          <w:rFonts w:cs="Arial"/>
          <w:i/>
          <w:sz w:val="28"/>
          <w:szCs w:val="28"/>
          <w:lang w:val="en-GB"/>
        </w:rPr>
        <w:t>Ageing Equa</w:t>
      </w:r>
      <w:r>
        <w:rPr>
          <w:rFonts w:cs="Arial"/>
          <w:i/>
          <w:sz w:val="28"/>
          <w:szCs w:val="28"/>
          <w:lang w:val="en-GB"/>
        </w:rPr>
        <w:t>lly?</w:t>
      </w:r>
      <w:r w:rsidR="002A76E7" w:rsidRPr="002A76E7">
        <w:rPr>
          <w:rFonts w:cs="Arial"/>
          <w:sz w:val="28"/>
          <w:szCs w:val="28"/>
          <w:lang w:val="en-GB"/>
        </w:rPr>
        <w:t xml:space="preserve">, </w:t>
      </w:r>
      <w:r w:rsidR="00F551EC">
        <w:rPr>
          <w:rFonts w:cs="Arial"/>
          <w:sz w:val="28"/>
          <w:szCs w:val="28"/>
          <w:lang w:val="en-GB"/>
        </w:rPr>
        <w:t xml:space="preserve">and for </w:t>
      </w:r>
      <w:r w:rsidR="002A76E7" w:rsidRPr="002A76E7">
        <w:rPr>
          <w:rFonts w:cs="Arial"/>
          <w:sz w:val="28"/>
          <w:szCs w:val="28"/>
          <w:lang w:val="en-GB"/>
        </w:rPr>
        <w:t xml:space="preserve">the research participants and their communities. </w:t>
      </w:r>
    </w:p>
    <w:p w:rsidR="002A76E7" w:rsidRPr="002A76E7" w:rsidRDefault="002A76E7" w:rsidP="00FE73D1">
      <w:pPr>
        <w:tabs>
          <w:tab w:val="left" w:pos="1080"/>
        </w:tabs>
        <w:spacing w:after="160" w:line="259" w:lineRule="auto"/>
        <w:rPr>
          <w:rFonts w:cs="Arial"/>
          <w:sz w:val="28"/>
          <w:szCs w:val="28"/>
          <w:lang w:val="en-GB"/>
        </w:rPr>
      </w:pPr>
      <w:r w:rsidRPr="002A76E7">
        <w:rPr>
          <w:rFonts w:cs="Arial"/>
          <w:sz w:val="28"/>
          <w:szCs w:val="28"/>
          <w:lang w:val="en-GB"/>
        </w:rPr>
        <w:t xml:space="preserve">Organisations benefited by improving their research skills so they can do further research, </w:t>
      </w:r>
      <w:r w:rsidR="00F551EC">
        <w:rPr>
          <w:rFonts w:cs="Arial"/>
          <w:sz w:val="28"/>
          <w:szCs w:val="28"/>
          <w:lang w:val="en-GB"/>
        </w:rPr>
        <w:t>gaining evidence of</w:t>
      </w:r>
      <w:r w:rsidRPr="002A76E7">
        <w:rPr>
          <w:rFonts w:cs="Arial"/>
          <w:sz w:val="28"/>
          <w:szCs w:val="28"/>
          <w:lang w:val="en-GB"/>
        </w:rPr>
        <w:t xml:space="preserve"> how their work is needed by their community, increasing their reputation, and involving new people in their organisations. </w:t>
      </w:r>
    </w:p>
    <w:p w:rsidR="00EE10E0" w:rsidRDefault="002A76E7" w:rsidP="00FE73D1">
      <w:pPr>
        <w:tabs>
          <w:tab w:val="left" w:pos="1080"/>
        </w:tabs>
        <w:spacing w:after="160" w:line="259" w:lineRule="auto"/>
        <w:rPr>
          <w:rFonts w:cs="Arial"/>
          <w:sz w:val="28"/>
          <w:szCs w:val="28"/>
          <w:lang w:val="en-GB"/>
        </w:rPr>
      </w:pPr>
      <w:r w:rsidRPr="002A76E7">
        <w:rPr>
          <w:rFonts w:cs="Arial"/>
          <w:sz w:val="28"/>
          <w:szCs w:val="28"/>
          <w:lang w:val="en-GB"/>
        </w:rPr>
        <w:t>Individuals benefited from taking part by feeling heard and learning new skills. The wider community benefited from having increased knowledge available about community members’ needs.</w:t>
      </w:r>
    </w:p>
    <w:p w:rsidR="00F551EC" w:rsidRDefault="00262D4E" w:rsidP="00FE73D1">
      <w:pPr>
        <w:pStyle w:val="NoSpacing"/>
        <w:spacing w:after="160" w:line="259" w:lineRule="auto"/>
        <w:rPr>
          <w:rFonts w:cs="Arial"/>
          <w:sz w:val="28"/>
          <w:szCs w:val="28"/>
          <w:lang w:val="en-GB"/>
        </w:rPr>
      </w:pPr>
      <w:r>
        <w:rPr>
          <w:rFonts w:cs="Arial"/>
          <w:sz w:val="28"/>
          <w:szCs w:val="28"/>
          <w:lang w:val="en-GB"/>
        </w:rPr>
        <w:t xml:space="preserve">We found that one </w:t>
      </w:r>
      <w:r>
        <w:rPr>
          <w:sz w:val="28"/>
          <w:szCs w:val="28"/>
        </w:rPr>
        <w:t>advantage of delivering a progr</w:t>
      </w:r>
      <w:r w:rsidR="00475D9B">
        <w:rPr>
          <w:sz w:val="28"/>
          <w:szCs w:val="28"/>
        </w:rPr>
        <w:t>amme of small projects was that</w:t>
      </w:r>
      <w:r>
        <w:rPr>
          <w:sz w:val="28"/>
          <w:szCs w:val="28"/>
        </w:rPr>
        <w:t>, in additi</w:t>
      </w:r>
      <w:r w:rsidR="000C66DB">
        <w:rPr>
          <w:sz w:val="28"/>
          <w:szCs w:val="28"/>
        </w:rPr>
        <w:t>on to specific findings, it enabled</w:t>
      </w:r>
      <w:r>
        <w:rPr>
          <w:sz w:val="28"/>
          <w:szCs w:val="28"/>
        </w:rPr>
        <w:t xml:space="preserve"> </w:t>
      </w:r>
      <w:r w:rsidR="000C66DB">
        <w:rPr>
          <w:sz w:val="28"/>
          <w:szCs w:val="28"/>
        </w:rPr>
        <w:t xml:space="preserve">us to gather </w:t>
      </w:r>
      <w:r>
        <w:rPr>
          <w:sz w:val="28"/>
          <w:szCs w:val="28"/>
        </w:rPr>
        <w:t xml:space="preserve">learning </w:t>
      </w:r>
      <w:r w:rsidR="00F551EC">
        <w:rPr>
          <w:sz w:val="28"/>
          <w:szCs w:val="28"/>
        </w:rPr>
        <w:t>across all</w:t>
      </w:r>
      <w:r>
        <w:rPr>
          <w:sz w:val="28"/>
          <w:szCs w:val="28"/>
        </w:rPr>
        <w:t xml:space="preserve"> pr</w:t>
      </w:r>
      <w:r w:rsidR="000C66DB">
        <w:rPr>
          <w:sz w:val="28"/>
          <w:szCs w:val="28"/>
        </w:rPr>
        <w:t>ojects to develop messages that</w:t>
      </w:r>
      <w:r>
        <w:rPr>
          <w:sz w:val="28"/>
          <w:szCs w:val="28"/>
        </w:rPr>
        <w:t xml:space="preserve"> may be relevant to</w:t>
      </w:r>
      <w:r w:rsidR="00F551EC">
        <w:rPr>
          <w:sz w:val="28"/>
          <w:szCs w:val="28"/>
        </w:rPr>
        <w:t xml:space="preserve"> other marginalised</w:t>
      </w:r>
      <w:r>
        <w:rPr>
          <w:sz w:val="28"/>
          <w:szCs w:val="28"/>
        </w:rPr>
        <w:t xml:space="preserve"> communities that were not included in the research programme.</w:t>
      </w:r>
      <w:r w:rsidR="00F551EC">
        <w:rPr>
          <w:sz w:val="28"/>
          <w:szCs w:val="28"/>
        </w:rPr>
        <w:t xml:space="preserve"> </w:t>
      </w:r>
      <w:r>
        <w:rPr>
          <w:rFonts w:cs="Arial"/>
          <w:sz w:val="28"/>
          <w:szCs w:val="28"/>
          <w:lang w:val="en-GB"/>
        </w:rPr>
        <w:t>The</w:t>
      </w:r>
      <w:r w:rsidR="00F551EC">
        <w:rPr>
          <w:rFonts w:cs="Arial"/>
          <w:sz w:val="28"/>
          <w:szCs w:val="28"/>
          <w:lang w:val="en-GB"/>
        </w:rPr>
        <w:t xml:space="preserve"> key messages from </w:t>
      </w:r>
      <w:r w:rsidR="00F551EC">
        <w:rPr>
          <w:rFonts w:cs="Arial"/>
          <w:i/>
          <w:sz w:val="28"/>
          <w:szCs w:val="28"/>
          <w:lang w:val="en-GB"/>
        </w:rPr>
        <w:t xml:space="preserve">Ageing Equally? </w:t>
      </w:r>
      <w:r w:rsidR="00F551EC" w:rsidRPr="00F551EC">
        <w:rPr>
          <w:rFonts w:cs="Arial"/>
          <w:sz w:val="28"/>
          <w:szCs w:val="28"/>
          <w:lang w:val="en-GB"/>
        </w:rPr>
        <w:t>form</w:t>
      </w:r>
      <w:r>
        <w:rPr>
          <w:rFonts w:cs="Arial"/>
          <w:sz w:val="28"/>
          <w:szCs w:val="28"/>
          <w:lang w:val="en-GB"/>
        </w:rPr>
        <w:t xml:space="preserve"> </w:t>
      </w:r>
      <w:r w:rsidR="00F551EC">
        <w:rPr>
          <w:rFonts w:cs="Arial"/>
          <w:sz w:val="28"/>
          <w:szCs w:val="28"/>
          <w:lang w:val="en-GB"/>
        </w:rPr>
        <w:t>the next section of the report.</w:t>
      </w:r>
    </w:p>
    <w:p w:rsidR="00893A52" w:rsidRPr="00893A52" w:rsidRDefault="00893A52" w:rsidP="00FE73D1">
      <w:pPr>
        <w:pStyle w:val="Heading2"/>
        <w:spacing w:after="160" w:line="259" w:lineRule="auto"/>
        <w:rPr>
          <w:sz w:val="28"/>
          <w:lang w:val="en-GB"/>
        </w:rPr>
      </w:pPr>
      <w:bookmarkStart w:id="10" w:name="_Toc33027303"/>
      <w:r w:rsidRPr="00893A52">
        <w:rPr>
          <w:sz w:val="28"/>
          <w:lang w:val="en-GB"/>
        </w:rPr>
        <w:t>Conclusion and recommendations</w:t>
      </w:r>
      <w:bookmarkEnd w:id="10"/>
    </w:p>
    <w:p w:rsidR="009A3479" w:rsidRDefault="00F551EC" w:rsidP="00FE73D1">
      <w:pPr>
        <w:pStyle w:val="NoSpacing"/>
        <w:spacing w:after="160" w:line="259" w:lineRule="auto"/>
        <w:rPr>
          <w:rFonts w:cs="Arial"/>
          <w:sz w:val="28"/>
          <w:szCs w:val="28"/>
          <w:lang w:val="en-GB"/>
        </w:rPr>
      </w:pPr>
      <w:r>
        <w:rPr>
          <w:rFonts w:cs="Arial"/>
          <w:sz w:val="28"/>
          <w:szCs w:val="28"/>
          <w:lang w:val="en-GB"/>
        </w:rPr>
        <w:t xml:space="preserve">The report concludes by summarising the benefits and challenges of community organisations delivering microfunded research. It emphasises the importance of providing good support to the organisations involved, and </w:t>
      </w:r>
      <w:r w:rsidR="00475D9B">
        <w:rPr>
          <w:rFonts w:cs="Arial"/>
          <w:sz w:val="28"/>
          <w:szCs w:val="28"/>
          <w:lang w:val="en-GB"/>
        </w:rPr>
        <w:t xml:space="preserve">of </w:t>
      </w:r>
      <w:r>
        <w:rPr>
          <w:rFonts w:cs="Arial"/>
          <w:sz w:val="28"/>
          <w:szCs w:val="28"/>
          <w:lang w:val="en-GB"/>
        </w:rPr>
        <w:t>understanding their motivation for participating in a research programme.</w:t>
      </w:r>
      <w:r w:rsidR="009A3479">
        <w:rPr>
          <w:rFonts w:cs="Arial"/>
          <w:sz w:val="28"/>
          <w:szCs w:val="28"/>
          <w:lang w:val="en-GB"/>
        </w:rPr>
        <w:t xml:space="preserve"> The report concludes with a number of recommendations for commissioners of community research and community organisations planning small research projects.</w:t>
      </w:r>
    </w:p>
    <w:p w:rsidR="009A3479" w:rsidRDefault="009A3479" w:rsidP="00FE73D1">
      <w:pPr>
        <w:pStyle w:val="NoSpacing"/>
        <w:spacing w:after="160" w:line="259" w:lineRule="auto"/>
        <w:rPr>
          <w:rFonts w:cs="Arial"/>
          <w:sz w:val="28"/>
          <w:szCs w:val="28"/>
          <w:lang w:val="en-GB"/>
        </w:rPr>
      </w:pPr>
    </w:p>
    <w:p w:rsidR="002A76E7" w:rsidRPr="00F551EC" w:rsidRDefault="009A3479" w:rsidP="00FE73D1">
      <w:pPr>
        <w:pStyle w:val="NoSpacing"/>
        <w:spacing w:after="160" w:line="259" w:lineRule="auto"/>
        <w:rPr>
          <w:rFonts w:cs="Arial"/>
          <w:b/>
          <w:sz w:val="28"/>
          <w:szCs w:val="28"/>
          <w:lang w:eastAsia="en-GB"/>
        </w:rPr>
      </w:pPr>
      <w:r>
        <w:rPr>
          <w:rFonts w:cs="Arial"/>
          <w:sz w:val="28"/>
          <w:szCs w:val="28"/>
          <w:lang w:val="en-GB"/>
        </w:rPr>
        <w:t xml:space="preserve">Note: In addition to this executive summary we have written a </w:t>
      </w:r>
      <w:r w:rsidR="00305765">
        <w:rPr>
          <w:rFonts w:cs="Arial"/>
          <w:sz w:val="28"/>
          <w:szCs w:val="28"/>
          <w:lang w:val="en-GB"/>
        </w:rPr>
        <w:t>simpler</w:t>
      </w:r>
      <w:r>
        <w:rPr>
          <w:rFonts w:cs="Arial"/>
          <w:sz w:val="28"/>
          <w:szCs w:val="28"/>
          <w:lang w:val="en-GB"/>
        </w:rPr>
        <w:t xml:space="preserve"> summary to help </w:t>
      </w:r>
      <w:r w:rsidRPr="009A3479">
        <w:rPr>
          <w:rFonts w:cs="Arial"/>
          <w:sz w:val="28"/>
          <w:szCs w:val="28"/>
          <w:lang w:val="en-GB"/>
        </w:rPr>
        <w:t xml:space="preserve">people understand the full report more easily. It is available here: </w:t>
      </w:r>
      <w:hyperlink r:id="rId12" w:history="1">
        <w:r w:rsidRPr="009A3479">
          <w:rPr>
            <w:rStyle w:val="Hyperlink"/>
            <w:sz w:val="28"/>
            <w:szCs w:val="28"/>
          </w:rPr>
          <w:t>https://lgbt.foundation/ambition-for-ageing/publications</w:t>
        </w:r>
      </w:hyperlink>
      <w:r>
        <w:rPr>
          <w:rFonts w:cs="Arial"/>
          <w:sz w:val="28"/>
          <w:szCs w:val="28"/>
          <w:lang w:val="en-GB"/>
        </w:rPr>
        <w:t xml:space="preserve"> </w:t>
      </w:r>
      <w:r w:rsidR="002A76E7">
        <w:rPr>
          <w:rFonts w:cs="Arial"/>
          <w:sz w:val="28"/>
          <w:szCs w:val="28"/>
          <w:lang w:val="en-GB"/>
        </w:rPr>
        <w:br w:type="page"/>
      </w:r>
    </w:p>
    <w:p w:rsidR="00795108" w:rsidRPr="00EA4423" w:rsidRDefault="00515158" w:rsidP="00FE73D1">
      <w:pPr>
        <w:pStyle w:val="Heading1"/>
        <w:numPr>
          <w:ilvl w:val="0"/>
          <w:numId w:val="33"/>
        </w:numPr>
        <w:spacing w:after="160" w:line="259" w:lineRule="auto"/>
      </w:pPr>
      <w:r>
        <w:t xml:space="preserve"> </w:t>
      </w:r>
      <w:bookmarkStart w:id="11" w:name="_Toc31623304"/>
      <w:bookmarkStart w:id="12" w:name="_Toc33027304"/>
      <w:r w:rsidR="009F32B1">
        <w:t>Introduction</w:t>
      </w:r>
      <w:bookmarkEnd w:id="11"/>
      <w:bookmarkEnd w:id="12"/>
    </w:p>
    <w:p w:rsidR="00406679" w:rsidRDefault="00406679" w:rsidP="00FE73D1">
      <w:pPr>
        <w:pStyle w:val="NoSpacing"/>
        <w:spacing w:after="160" w:line="259" w:lineRule="auto"/>
        <w:rPr>
          <w:rFonts w:cs="Arial"/>
          <w:sz w:val="28"/>
          <w:szCs w:val="28"/>
          <w:lang w:eastAsia="en-GB"/>
        </w:rPr>
      </w:pPr>
      <w:r>
        <w:rPr>
          <w:rFonts w:cs="Arial"/>
          <w:sz w:val="28"/>
          <w:szCs w:val="28"/>
          <w:lang w:eastAsia="en-GB"/>
        </w:rPr>
        <w:t>This report aims to explore the value of community-led equalities research</w:t>
      </w:r>
      <w:r w:rsidR="00772DF0">
        <w:rPr>
          <w:rFonts w:cs="Arial"/>
          <w:sz w:val="28"/>
          <w:szCs w:val="28"/>
          <w:lang w:eastAsia="en-GB"/>
        </w:rPr>
        <w:t xml:space="preserve"> by evaluating five short research projects in the </w:t>
      </w:r>
      <w:r w:rsidR="00772DF0" w:rsidRPr="0060181B">
        <w:rPr>
          <w:rFonts w:cs="Arial"/>
          <w:i/>
          <w:sz w:val="28"/>
          <w:szCs w:val="28"/>
          <w:lang w:eastAsia="en-GB"/>
        </w:rPr>
        <w:t>Ageing Equally?</w:t>
      </w:r>
      <w:r w:rsidR="00772DF0">
        <w:rPr>
          <w:rFonts w:cs="Arial"/>
          <w:sz w:val="28"/>
          <w:szCs w:val="28"/>
          <w:lang w:eastAsia="en-GB"/>
        </w:rPr>
        <w:t xml:space="preserve"> </w:t>
      </w:r>
      <w:r w:rsidR="002F6B91">
        <w:rPr>
          <w:rFonts w:cs="Arial"/>
          <w:sz w:val="28"/>
          <w:szCs w:val="28"/>
          <w:lang w:eastAsia="en-GB"/>
        </w:rPr>
        <w:t>programme</w:t>
      </w:r>
      <w:r>
        <w:rPr>
          <w:rFonts w:cs="Arial"/>
          <w:sz w:val="28"/>
          <w:szCs w:val="28"/>
          <w:lang w:eastAsia="en-GB"/>
        </w:rPr>
        <w:t xml:space="preserve">. It </w:t>
      </w:r>
      <w:r w:rsidR="002F6B91">
        <w:rPr>
          <w:rFonts w:cs="Arial"/>
          <w:sz w:val="28"/>
          <w:szCs w:val="28"/>
          <w:lang w:eastAsia="en-GB"/>
        </w:rPr>
        <w:t xml:space="preserve">evaluates </w:t>
      </w:r>
      <w:r>
        <w:rPr>
          <w:rFonts w:cs="Arial"/>
          <w:sz w:val="28"/>
          <w:szCs w:val="28"/>
          <w:lang w:eastAsia="en-GB"/>
        </w:rPr>
        <w:t xml:space="preserve">both the research outcomes and the impact </w:t>
      </w:r>
      <w:r w:rsidR="002F6B91">
        <w:rPr>
          <w:rFonts w:cs="Arial"/>
          <w:sz w:val="28"/>
          <w:szCs w:val="28"/>
          <w:lang w:eastAsia="en-GB"/>
        </w:rPr>
        <w:t xml:space="preserve">of the projects </w:t>
      </w:r>
      <w:r>
        <w:rPr>
          <w:rFonts w:cs="Arial"/>
          <w:sz w:val="28"/>
          <w:szCs w:val="28"/>
          <w:lang w:eastAsia="en-GB"/>
        </w:rPr>
        <w:t>on participating organisations and communities.</w:t>
      </w:r>
    </w:p>
    <w:p w:rsidR="00406679" w:rsidRPr="00406679" w:rsidRDefault="00406679" w:rsidP="00FE73D1">
      <w:pPr>
        <w:pStyle w:val="NoSpacing"/>
        <w:spacing w:after="160" w:line="259" w:lineRule="auto"/>
        <w:rPr>
          <w:rFonts w:cs="Arial"/>
          <w:sz w:val="28"/>
          <w:szCs w:val="28"/>
          <w:lang w:eastAsia="en-GB"/>
        </w:rPr>
      </w:pPr>
      <w:r w:rsidRPr="00406679">
        <w:rPr>
          <w:rFonts w:cs="Arial"/>
          <w:sz w:val="28"/>
          <w:szCs w:val="28"/>
          <w:lang w:eastAsia="en-GB"/>
        </w:rPr>
        <w:t>Depending on their backgrounds, culture and life circumstances, different people need different things to feel socially connected and supported in their daily lives. Peo</w:t>
      </w:r>
      <w:r w:rsidR="002F6B91">
        <w:rPr>
          <w:rFonts w:cs="Arial"/>
          <w:sz w:val="28"/>
          <w:szCs w:val="28"/>
          <w:lang w:eastAsia="en-GB"/>
        </w:rPr>
        <w:t>ple’s needs change as they age. I</w:t>
      </w:r>
      <w:r w:rsidRPr="00406679">
        <w:rPr>
          <w:rFonts w:cs="Arial"/>
          <w:sz w:val="28"/>
          <w:szCs w:val="28"/>
          <w:lang w:eastAsia="en-GB"/>
        </w:rPr>
        <w:t xml:space="preserve">ncome, health and social networks change, and this can alter how </w:t>
      </w:r>
      <w:r w:rsidR="002F6B91">
        <w:rPr>
          <w:rFonts w:cs="Arial"/>
          <w:sz w:val="28"/>
          <w:szCs w:val="28"/>
          <w:lang w:eastAsia="en-GB"/>
        </w:rPr>
        <w:t>people</w:t>
      </w:r>
      <w:r w:rsidRPr="00406679">
        <w:rPr>
          <w:rFonts w:cs="Arial"/>
          <w:sz w:val="28"/>
          <w:szCs w:val="28"/>
          <w:lang w:eastAsia="en-GB"/>
        </w:rPr>
        <w:t xml:space="preserve"> st</w:t>
      </w:r>
      <w:r w:rsidR="002F6B91">
        <w:rPr>
          <w:rFonts w:cs="Arial"/>
          <w:sz w:val="28"/>
          <w:szCs w:val="28"/>
          <w:lang w:eastAsia="en-GB"/>
        </w:rPr>
        <w:t>ay connected to their communities</w:t>
      </w:r>
      <w:r w:rsidRPr="00406679">
        <w:rPr>
          <w:rFonts w:cs="Arial"/>
          <w:sz w:val="28"/>
          <w:szCs w:val="28"/>
          <w:lang w:eastAsia="en-GB"/>
        </w:rPr>
        <w:t xml:space="preserve"> of interest and identity. </w:t>
      </w:r>
      <w:r w:rsidR="00DD228A">
        <w:rPr>
          <w:rFonts w:cs="Arial"/>
          <w:sz w:val="28"/>
          <w:szCs w:val="28"/>
          <w:lang w:eastAsia="en-GB"/>
        </w:rPr>
        <w:t xml:space="preserve">Ambition for Ageing funded the </w:t>
      </w:r>
      <w:r w:rsidR="00DD228A" w:rsidRPr="0060181B">
        <w:rPr>
          <w:rFonts w:cs="Arial"/>
          <w:i/>
          <w:sz w:val="28"/>
          <w:szCs w:val="28"/>
          <w:lang w:eastAsia="en-GB"/>
        </w:rPr>
        <w:t>Ageing Equally?</w:t>
      </w:r>
      <w:r w:rsidRPr="00406679">
        <w:rPr>
          <w:rFonts w:cs="Arial"/>
          <w:sz w:val="28"/>
          <w:szCs w:val="28"/>
          <w:lang w:eastAsia="en-GB"/>
        </w:rPr>
        <w:t xml:space="preserve"> research programme to find out more about this by asking: </w:t>
      </w:r>
    </w:p>
    <w:p w:rsidR="00406679" w:rsidRPr="00712F34" w:rsidRDefault="00406679" w:rsidP="00FE73D1">
      <w:pPr>
        <w:pStyle w:val="NoSpacing"/>
        <w:spacing w:after="160" w:line="259" w:lineRule="auto"/>
        <w:ind w:left="720"/>
        <w:rPr>
          <w:rFonts w:eastAsia="Arial" w:cs="Arial"/>
          <w:b/>
          <w:color w:val="00A551"/>
          <w:sz w:val="28"/>
          <w:szCs w:val="28"/>
          <w:lang w:val="en-GB" w:eastAsia="en-GB"/>
        </w:rPr>
      </w:pPr>
      <w:r w:rsidRPr="00712F34">
        <w:rPr>
          <w:rFonts w:eastAsia="Arial" w:cs="Arial"/>
          <w:b/>
          <w:color w:val="00A551"/>
          <w:sz w:val="28"/>
          <w:szCs w:val="28"/>
          <w:lang w:val="en-GB" w:eastAsia="en-GB"/>
        </w:rPr>
        <w:t>“What makes a good place to grow older for people who belong to minority communities?”</w:t>
      </w:r>
    </w:p>
    <w:p w:rsidR="00772DF0" w:rsidRDefault="001E2B63" w:rsidP="00FE73D1">
      <w:pPr>
        <w:pStyle w:val="NoSpacing"/>
        <w:spacing w:after="160" w:line="259" w:lineRule="auto"/>
        <w:rPr>
          <w:rFonts w:cs="Arial"/>
          <w:sz w:val="28"/>
          <w:szCs w:val="28"/>
          <w:lang w:eastAsia="en-GB"/>
        </w:rPr>
      </w:pPr>
      <w:r>
        <w:rPr>
          <w:rFonts w:cs="Arial"/>
          <w:sz w:val="28"/>
          <w:szCs w:val="28"/>
          <w:lang w:eastAsia="en-GB"/>
        </w:rPr>
        <w:t>Fifteen</w:t>
      </w:r>
      <w:r w:rsidR="00406679" w:rsidRPr="00544794">
        <w:rPr>
          <w:rFonts w:cs="Arial"/>
          <w:sz w:val="28"/>
          <w:szCs w:val="28"/>
          <w:lang w:eastAsia="en-GB"/>
        </w:rPr>
        <w:t xml:space="preserve"> </w:t>
      </w:r>
      <w:r w:rsidR="00406679" w:rsidRPr="0060181B">
        <w:rPr>
          <w:rFonts w:cs="Arial"/>
          <w:i/>
          <w:sz w:val="28"/>
          <w:szCs w:val="28"/>
          <w:lang w:eastAsia="en-GB"/>
        </w:rPr>
        <w:t>Ageing Equally?</w:t>
      </w:r>
      <w:r w:rsidR="00406679" w:rsidRPr="00544794">
        <w:rPr>
          <w:rFonts w:cs="Arial"/>
          <w:sz w:val="28"/>
          <w:szCs w:val="28"/>
          <w:lang w:eastAsia="en-GB"/>
        </w:rPr>
        <w:t xml:space="preserve"> projects</w:t>
      </w:r>
      <w:r>
        <w:rPr>
          <w:rFonts w:cs="Arial"/>
          <w:sz w:val="28"/>
          <w:szCs w:val="28"/>
          <w:lang w:eastAsia="en-GB"/>
        </w:rPr>
        <w:t xml:space="preserve"> were funded in total</w:t>
      </w:r>
      <w:r w:rsidR="00406679" w:rsidRPr="00544794">
        <w:rPr>
          <w:rFonts w:cs="Arial"/>
          <w:sz w:val="28"/>
          <w:szCs w:val="28"/>
          <w:lang w:eastAsia="en-GB"/>
        </w:rPr>
        <w:t xml:space="preserve">. </w:t>
      </w:r>
      <w:r>
        <w:rPr>
          <w:rFonts w:cs="Arial"/>
          <w:sz w:val="28"/>
          <w:szCs w:val="28"/>
          <w:lang w:eastAsia="en-GB"/>
        </w:rPr>
        <w:t>Ten</w:t>
      </w:r>
      <w:r w:rsidRPr="00544794">
        <w:rPr>
          <w:rFonts w:cs="Arial"/>
          <w:sz w:val="28"/>
          <w:szCs w:val="28"/>
          <w:lang w:eastAsia="en-GB"/>
        </w:rPr>
        <w:t xml:space="preserve"> </w:t>
      </w:r>
      <w:r>
        <w:rPr>
          <w:rFonts w:cs="Arial"/>
          <w:sz w:val="28"/>
          <w:szCs w:val="28"/>
          <w:lang w:eastAsia="en-GB"/>
        </w:rPr>
        <w:t>£8,000</w:t>
      </w:r>
      <w:r w:rsidRPr="00544794">
        <w:rPr>
          <w:rFonts w:cs="Arial"/>
          <w:sz w:val="28"/>
          <w:szCs w:val="28"/>
          <w:lang w:eastAsia="en-GB"/>
        </w:rPr>
        <w:t xml:space="preserve"> projects </w:t>
      </w:r>
      <w:r>
        <w:rPr>
          <w:rFonts w:cs="Arial"/>
          <w:sz w:val="28"/>
          <w:szCs w:val="28"/>
          <w:lang w:eastAsia="en-GB"/>
        </w:rPr>
        <w:t>were carried out by a variety of groups, overseen by GMCVO</w:t>
      </w:r>
      <w:r w:rsidRPr="00544794">
        <w:rPr>
          <w:rFonts w:cs="Arial"/>
          <w:sz w:val="28"/>
          <w:szCs w:val="28"/>
          <w:lang w:eastAsia="en-GB"/>
        </w:rPr>
        <w:t>.</w:t>
      </w:r>
      <w:r w:rsidR="00231781">
        <w:rPr>
          <w:rFonts w:cs="Arial"/>
          <w:sz w:val="28"/>
          <w:szCs w:val="28"/>
          <w:lang w:eastAsia="en-GB"/>
        </w:rPr>
        <w:t xml:space="preserve"> </w:t>
      </w:r>
      <w:r w:rsidR="00406679" w:rsidRPr="00544794">
        <w:rPr>
          <w:rFonts w:cs="Arial"/>
          <w:sz w:val="28"/>
          <w:szCs w:val="28"/>
          <w:lang w:eastAsia="en-GB"/>
        </w:rPr>
        <w:t xml:space="preserve">The Equalities Board managed five shorter projects by organisational members of the Equalities Board. </w:t>
      </w:r>
      <w:r w:rsidR="00772DF0">
        <w:rPr>
          <w:rFonts w:cs="Arial"/>
          <w:sz w:val="28"/>
          <w:szCs w:val="28"/>
          <w:lang w:eastAsia="en-GB"/>
        </w:rPr>
        <w:t xml:space="preserve">These projects ran from March 2019 to September 2019. Equalities Board member organisations were eligible to apply for £2,000 to research a specific marginalised community in a defined geographic area. </w:t>
      </w:r>
    </w:p>
    <w:p w:rsidR="00772DF0" w:rsidRPr="00772DF0" w:rsidRDefault="00963A03" w:rsidP="00FE73D1">
      <w:pPr>
        <w:pStyle w:val="NoSpacing"/>
        <w:numPr>
          <w:ilvl w:val="0"/>
          <w:numId w:val="16"/>
        </w:numPr>
        <w:spacing w:after="160" w:line="259" w:lineRule="auto"/>
        <w:rPr>
          <w:rFonts w:cs="Arial"/>
          <w:sz w:val="28"/>
          <w:szCs w:val="28"/>
          <w:lang w:eastAsia="en-GB"/>
        </w:rPr>
      </w:pPr>
      <w:hyperlink r:id="rId13" w:tgtFrame="_blank" w:history="1">
        <w:r w:rsidR="00772DF0" w:rsidRPr="00712F34">
          <w:rPr>
            <w:rFonts w:eastAsia="Arial" w:cs="Arial"/>
            <w:b/>
            <w:color w:val="00A551"/>
            <w:sz w:val="28"/>
            <w:szCs w:val="28"/>
            <w:lang w:val="en-GB" w:eastAsia="en-GB"/>
          </w:rPr>
          <w:t>Ethnic Health Forum</w:t>
        </w:r>
      </w:hyperlink>
      <w:r w:rsidR="00772DF0" w:rsidRPr="00712F34">
        <w:rPr>
          <w:rFonts w:eastAsia="Arial" w:cs="Arial"/>
          <w:b/>
          <w:color w:val="00A551"/>
          <w:sz w:val="28"/>
          <w:szCs w:val="28"/>
          <w:lang w:val="en-GB" w:eastAsia="en-GB"/>
        </w:rPr>
        <w:t> </w:t>
      </w:r>
      <w:r w:rsidR="00772DF0" w:rsidRPr="00772DF0">
        <w:rPr>
          <w:rFonts w:cs="Arial"/>
          <w:sz w:val="28"/>
          <w:szCs w:val="28"/>
          <w:lang w:eastAsia="en-GB"/>
        </w:rPr>
        <w:t>in Manchester researched the barriers to accessing services for older people in the Kuwaiti Bedoun community in Central Manchester wards</w:t>
      </w:r>
    </w:p>
    <w:p w:rsidR="00772DF0" w:rsidRPr="00772DF0" w:rsidRDefault="00963A03" w:rsidP="00FE73D1">
      <w:pPr>
        <w:pStyle w:val="NoSpacing"/>
        <w:numPr>
          <w:ilvl w:val="0"/>
          <w:numId w:val="16"/>
        </w:numPr>
        <w:spacing w:after="160" w:line="259" w:lineRule="auto"/>
        <w:rPr>
          <w:rFonts w:cs="Arial"/>
          <w:sz w:val="28"/>
          <w:szCs w:val="28"/>
          <w:lang w:eastAsia="en-GB"/>
        </w:rPr>
      </w:pPr>
      <w:hyperlink r:id="rId14" w:tgtFrame="_blank" w:history="1">
        <w:r w:rsidR="00772DF0" w:rsidRPr="00712F34">
          <w:rPr>
            <w:rFonts w:eastAsia="Arial" w:cs="Arial"/>
            <w:b/>
            <w:color w:val="00A551"/>
            <w:sz w:val="28"/>
            <w:szCs w:val="28"/>
            <w:lang w:val="en-GB" w:eastAsia="en-GB"/>
          </w:rPr>
          <w:t>Europia</w:t>
        </w:r>
      </w:hyperlink>
      <w:r w:rsidR="00772DF0" w:rsidRPr="00712F34">
        <w:rPr>
          <w:rFonts w:eastAsia="Arial" w:cs="Arial"/>
          <w:b/>
          <w:color w:val="00A551"/>
          <w:sz w:val="28"/>
          <w:szCs w:val="28"/>
          <w:lang w:val="en-GB" w:eastAsia="en-GB"/>
        </w:rPr>
        <w:t> </w:t>
      </w:r>
      <w:r w:rsidR="00772DF0" w:rsidRPr="00772DF0">
        <w:rPr>
          <w:rFonts w:cs="Arial"/>
          <w:sz w:val="28"/>
          <w:szCs w:val="28"/>
          <w:lang w:eastAsia="en-GB"/>
        </w:rPr>
        <w:t>in Manchester researched the assets and skills of Polish people aged 50+ in Greater Manchester</w:t>
      </w:r>
    </w:p>
    <w:p w:rsidR="00772DF0" w:rsidRPr="00772DF0" w:rsidRDefault="00963A03" w:rsidP="00FE73D1">
      <w:pPr>
        <w:pStyle w:val="NoSpacing"/>
        <w:numPr>
          <w:ilvl w:val="0"/>
          <w:numId w:val="16"/>
        </w:numPr>
        <w:spacing w:after="160" w:line="259" w:lineRule="auto"/>
        <w:rPr>
          <w:rFonts w:cs="Arial"/>
          <w:sz w:val="28"/>
          <w:szCs w:val="28"/>
          <w:lang w:eastAsia="en-GB"/>
        </w:rPr>
      </w:pPr>
      <w:hyperlink r:id="rId15" w:tgtFrame="_blank" w:history="1">
        <w:r w:rsidR="00772DF0" w:rsidRPr="00712F34">
          <w:rPr>
            <w:rFonts w:eastAsia="Arial" w:cs="Arial"/>
            <w:b/>
            <w:color w:val="00A551"/>
            <w:sz w:val="28"/>
            <w:szCs w:val="28"/>
            <w:lang w:val="en-GB" w:eastAsia="en-GB"/>
          </w:rPr>
          <w:t>St George’s Centre</w:t>
        </w:r>
      </w:hyperlink>
      <w:r w:rsidR="00772DF0" w:rsidRPr="00772DF0">
        <w:rPr>
          <w:rFonts w:cs="Arial"/>
          <w:sz w:val="28"/>
          <w:szCs w:val="28"/>
          <w:lang w:eastAsia="en-GB"/>
        </w:rPr>
        <w:t> in Bolton researched what makes an age-friendly neighbourhood for older people with long term mental illness who live in the BL1 postcode area</w:t>
      </w:r>
    </w:p>
    <w:p w:rsidR="00772DF0" w:rsidRPr="00772DF0" w:rsidRDefault="00963A03" w:rsidP="00FE73D1">
      <w:pPr>
        <w:pStyle w:val="NoSpacing"/>
        <w:numPr>
          <w:ilvl w:val="0"/>
          <w:numId w:val="16"/>
        </w:numPr>
        <w:spacing w:after="160" w:line="259" w:lineRule="auto"/>
        <w:rPr>
          <w:rFonts w:cs="Arial"/>
          <w:sz w:val="28"/>
          <w:szCs w:val="28"/>
          <w:lang w:eastAsia="en-GB"/>
        </w:rPr>
      </w:pPr>
      <w:hyperlink r:id="rId16" w:tgtFrame="_blank" w:history="1">
        <w:r w:rsidR="00772DF0" w:rsidRPr="00712F34">
          <w:rPr>
            <w:rFonts w:eastAsia="Arial" w:cs="Arial"/>
            <w:b/>
            <w:color w:val="00A551"/>
            <w:sz w:val="28"/>
            <w:szCs w:val="28"/>
            <w:lang w:val="en-GB" w:eastAsia="en-GB"/>
          </w:rPr>
          <w:t>Visible Outcomes</w:t>
        </w:r>
      </w:hyperlink>
      <w:r w:rsidR="00772DF0" w:rsidRPr="00772DF0">
        <w:rPr>
          <w:rFonts w:cs="Arial"/>
          <w:b/>
          <w:sz w:val="28"/>
          <w:szCs w:val="28"/>
          <w:lang w:eastAsia="en-GB"/>
        </w:rPr>
        <w:t> </w:t>
      </w:r>
      <w:r w:rsidR="00772DF0" w:rsidRPr="002F6B91">
        <w:rPr>
          <w:rFonts w:cs="Arial"/>
          <w:sz w:val="28"/>
          <w:szCs w:val="28"/>
          <w:lang w:eastAsia="en-GB"/>
        </w:rPr>
        <w:t>in Salford</w:t>
      </w:r>
      <w:r w:rsidR="00772DF0" w:rsidRPr="00772DF0">
        <w:rPr>
          <w:rFonts w:cs="Arial"/>
          <w:sz w:val="28"/>
          <w:szCs w:val="28"/>
          <w:lang w:eastAsia="en-GB"/>
        </w:rPr>
        <w:t xml:space="preserve"> researched what makes an age-friendly neighbourhood for refugees over 50 years old who live in Salford</w:t>
      </w:r>
    </w:p>
    <w:p w:rsidR="00772DF0" w:rsidRDefault="00963A03" w:rsidP="00FE73D1">
      <w:pPr>
        <w:pStyle w:val="NoSpacing"/>
        <w:numPr>
          <w:ilvl w:val="0"/>
          <w:numId w:val="16"/>
        </w:numPr>
        <w:spacing w:after="160" w:line="259" w:lineRule="auto"/>
        <w:rPr>
          <w:rFonts w:cs="Arial"/>
          <w:sz w:val="28"/>
          <w:szCs w:val="28"/>
          <w:lang w:eastAsia="en-GB"/>
        </w:rPr>
      </w:pPr>
      <w:hyperlink r:id="rId17" w:tgtFrame="_blank" w:history="1">
        <w:r w:rsidR="00772DF0" w:rsidRPr="00712F34">
          <w:rPr>
            <w:rFonts w:eastAsia="Arial" w:cs="Arial"/>
            <w:b/>
            <w:color w:val="00A551"/>
            <w:sz w:val="28"/>
            <w:szCs w:val="28"/>
            <w:lang w:val="en-GB" w:eastAsia="en-GB"/>
          </w:rPr>
          <w:t>Wai Yin</w:t>
        </w:r>
      </w:hyperlink>
      <w:r w:rsidR="00772DF0" w:rsidRPr="00772DF0">
        <w:rPr>
          <w:rFonts w:cs="Arial"/>
          <w:sz w:val="28"/>
          <w:szCs w:val="28"/>
          <w:lang w:eastAsia="en-GB"/>
        </w:rPr>
        <w:t xml:space="preserve"> in Manchester </w:t>
      </w:r>
      <w:r w:rsidR="002F6B91">
        <w:rPr>
          <w:rFonts w:cs="Arial"/>
          <w:sz w:val="28"/>
          <w:szCs w:val="28"/>
          <w:lang w:eastAsia="en-GB"/>
        </w:rPr>
        <w:t>researched</w:t>
      </w:r>
      <w:r w:rsidR="00772DF0" w:rsidRPr="00772DF0">
        <w:rPr>
          <w:rFonts w:cs="Arial"/>
          <w:sz w:val="28"/>
          <w:szCs w:val="28"/>
          <w:lang w:eastAsia="en-GB"/>
        </w:rPr>
        <w:t xml:space="preserve"> how Chinese older people, especially disabled people and those who speak different community languages, can </w:t>
      </w:r>
      <w:r w:rsidR="001E2B63">
        <w:rPr>
          <w:rFonts w:cs="Arial"/>
          <w:sz w:val="28"/>
          <w:szCs w:val="28"/>
          <w:lang w:eastAsia="en-GB"/>
        </w:rPr>
        <w:t>“</w:t>
      </w:r>
      <w:r w:rsidR="00772DF0" w:rsidRPr="00772DF0">
        <w:rPr>
          <w:rFonts w:cs="Arial"/>
          <w:sz w:val="28"/>
          <w:szCs w:val="28"/>
          <w:lang w:eastAsia="en-GB"/>
        </w:rPr>
        <w:t>grow old and happy</w:t>
      </w:r>
      <w:r w:rsidR="001E2B63">
        <w:rPr>
          <w:rFonts w:cs="Arial"/>
          <w:sz w:val="28"/>
          <w:szCs w:val="28"/>
          <w:lang w:eastAsia="en-GB"/>
        </w:rPr>
        <w:t>”</w:t>
      </w:r>
    </w:p>
    <w:p w:rsidR="0037431D" w:rsidRPr="00231781" w:rsidRDefault="00406679" w:rsidP="00FE73D1">
      <w:pPr>
        <w:pStyle w:val="NoSpacing"/>
        <w:spacing w:after="160" w:line="259" w:lineRule="auto"/>
        <w:rPr>
          <w:rFonts w:cs="Arial"/>
          <w:sz w:val="28"/>
          <w:szCs w:val="28"/>
          <w:lang w:eastAsia="en-GB"/>
        </w:rPr>
      </w:pPr>
      <w:r w:rsidRPr="00544794">
        <w:rPr>
          <w:rFonts w:cs="Arial"/>
          <w:sz w:val="28"/>
          <w:szCs w:val="28"/>
          <w:lang w:eastAsia="en-GB"/>
        </w:rPr>
        <w:t xml:space="preserve">You can find out more about the </w:t>
      </w:r>
      <w:r w:rsidRPr="0060181B">
        <w:rPr>
          <w:rFonts w:cs="Arial"/>
          <w:i/>
          <w:sz w:val="28"/>
          <w:szCs w:val="28"/>
          <w:lang w:eastAsia="en-GB"/>
        </w:rPr>
        <w:t>Ageing Equally?</w:t>
      </w:r>
      <w:r w:rsidRPr="00544794">
        <w:rPr>
          <w:rFonts w:cs="Arial"/>
          <w:sz w:val="28"/>
          <w:szCs w:val="28"/>
          <w:lang w:eastAsia="en-GB"/>
        </w:rPr>
        <w:t xml:space="preserve"> research programme </w:t>
      </w:r>
      <w:r w:rsidR="000D76DD">
        <w:rPr>
          <w:rFonts w:cs="Arial"/>
          <w:sz w:val="28"/>
          <w:szCs w:val="28"/>
          <w:lang w:eastAsia="en-GB"/>
        </w:rPr>
        <w:t xml:space="preserve">and download reports </w:t>
      </w:r>
      <w:r w:rsidRPr="00544794">
        <w:rPr>
          <w:rFonts w:cs="Arial"/>
          <w:sz w:val="28"/>
          <w:szCs w:val="28"/>
          <w:lang w:eastAsia="en-GB"/>
        </w:rPr>
        <w:t>here:</w:t>
      </w:r>
      <w:r>
        <w:rPr>
          <w:rFonts w:cs="Arial"/>
          <w:sz w:val="28"/>
          <w:szCs w:val="28"/>
          <w:lang w:eastAsia="en-GB"/>
        </w:rPr>
        <w:t xml:space="preserve"> </w:t>
      </w:r>
      <w:hyperlink r:id="rId18" w:history="1">
        <w:r w:rsidRPr="002F6B91">
          <w:rPr>
            <w:rStyle w:val="Hyperlink"/>
            <w:sz w:val="28"/>
            <w:szCs w:val="28"/>
          </w:rPr>
          <w:t>https://www.ambitionforageing.org.uk/ageing-equally</w:t>
        </w:r>
      </w:hyperlink>
    </w:p>
    <w:p w:rsidR="001B7D6B" w:rsidRDefault="00515158" w:rsidP="00FE73D1">
      <w:pPr>
        <w:pStyle w:val="Heading2"/>
        <w:spacing w:after="160" w:line="259" w:lineRule="auto"/>
      </w:pPr>
      <w:bookmarkStart w:id="13" w:name="_Toc31623305"/>
      <w:bookmarkStart w:id="14" w:name="_Toc33027305"/>
      <w:r>
        <w:t xml:space="preserve">1.1 </w:t>
      </w:r>
      <w:r w:rsidR="001B7D6B" w:rsidRPr="00F176F0">
        <w:rPr>
          <w:sz w:val="28"/>
        </w:rPr>
        <w:t>Background to microfunding in Ambition for Ageing</w:t>
      </w:r>
      <w:bookmarkEnd w:id="13"/>
      <w:bookmarkEnd w:id="14"/>
    </w:p>
    <w:p w:rsidR="001B7D6B" w:rsidRDefault="001B7D6B" w:rsidP="00FE73D1">
      <w:pPr>
        <w:pStyle w:val="NoSpacing"/>
        <w:spacing w:after="160" w:line="259" w:lineRule="auto"/>
        <w:rPr>
          <w:rFonts w:cs="Arial"/>
          <w:sz w:val="28"/>
          <w:szCs w:val="28"/>
          <w:lang w:eastAsia="en-GB"/>
        </w:rPr>
      </w:pPr>
      <w:r w:rsidRPr="001B7D6B">
        <w:rPr>
          <w:rFonts w:cs="Arial"/>
          <w:sz w:val="28"/>
          <w:szCs w:val="28"/>
          <w:lang w:eastAsia="en-GB"/>
        </w:rPr>
        <w:t xml:space="preserve">Ambition for Ageing has used microfunding </w:t>
      </w:r>
      <w:r>
        <w:rPr>
          <w:rFonts w:cs="Arial"/>
          <w:sz w:val="28"/>
          <w:szCs w:val="28"/>
          <w:lang w:eastAsia="en-GB"/>
        </w:rPr>
        <w:t xml:space="preserve">as the main approach </w:t>
      </w:r>
      <w:r w:rsidRPr="001B7D6B">
        <w:rPr>
          <w:rFonts w:cs="Arial"/>
          <w:sz w:val="28"/>
          <w:szCs w:val="28"/>
          <w:lang w:eastAsia="en-GB"/>
        </w:rPr>
        <w:t xml:space="preserve">to deliver projects </w:t>
      </w:r>
      <w:r>
        <w:rPr>
          <w:rFonts w:cs="Arial"/>
          <w:sz w:val="28"/>
          <w:szCs w:val="28"/>
          <w:lang w:eastAsia="en-GB"/>
        </w:rPr>
        <w:t xml:space="preserve">with older people </w:t>
      </w:r>
      <w:r w:rsidRPr="001B7D6B">
        <w:rPr>
          <w:rFonts w:cs="Arial"/>
          <w:sz w:val="28"/>
          <w:szCs w:val="28"/>
          <w:lang w:eastAsia="en-GB"/>
        </w:rPr>
        <w:t xml:space="preserve">in local areas across Greater Manchester. </w:t>
      </w:r>
      <w:r w:rsidR="00075077">
        <w:rPr>
          <w:rFonts w:cs="Arial"/>
          <w:sz w:val="28"/>
          <w:szCs w:val="28"/>
          <w:lang w:eastAsia="en-GB"/>
        </w:rPr>
        <w:t xml:space="preserve">The report </w:t>
      </w:r>
      <w:r w:rsidR="00075077">
        <w:rPr>
          <w:rFonts w:cs="Arial"/>
          <w:i/>
          <w:sz w:val="28"/>
          <w:szCs w:val="28"/>
          <w:lang w:eastAsia="en-GB"/>
        </w:rPr>
        <w:t>Changing a place: Microfunding, co-production and community development</w:t>
      </w:r>
      <w:r w:rsidR="0044579D">
        <w:rPr>
          <w:rStyle w:val="FootnoteReference"/>
          <w:rFonts w:cs="Arial"/>
          <w:i/>
          <w:sz w:val="28"/>
          <w:szCs w:val="28"/>
          <w:lang w:eastAsia="en-GB"/>
        </w:rPr>
        <w:footnoteReference w:id="2"/>
      </w:r>
      <w:r w:rsidR="00075077">
        <w:rPr>
          <w:rFonts w:cs="Arial"/>
          <w:i/>
          <w:sz w:val="28"/>
          <w:szCs w:val="28"/>
          <w:lang w:eastAsia="en-GB"/>
        </w:rPr>
        <w:t xml:space="preserve"> </w:t>
      </w:r>
      <w:r w:rsidR="00075077">
        <w:rPr>
          <w:rFonts w:cs="Arial"/>
          <w:sz w:val="28"/>
          <w:szCs w:val="28"/>
          <w:lang w:eastAsia="en-GB"/>
        </w:rPr>
        <w:t xml:space="preserve">assesses the learning from this approach in local areas, including the potential for this approach to engage more marginalised groups of people. Local </w:t>
      </w:r>
      <w:r w:rsidR="00BC481B">
        <w:rPr>
          <w:rFonts w:cs="Arial"/>
          <w:sz w:val="28"/>
          <w:szCs w:val="28"/>
          <w:lang w:eastAsia="en-GB"/>
        </w:rPr>
        <w:t xml:space="preserve">programmes </w:t>
      </w:r>
      <w:r w:rsidR="00075077">
        <w:rPr>
          <w:rFonts w:cs="Arial"/>
          <w:sz w:val="28"/>
          <w:szCs w:val="28"/>
          <w:lang w:eastAsia="en-GB"/>
        </w:rPr>
        <w:t xml:space="preserve">used a wraparound model in which support </w:t>
      </w:r>
      <w:r w:rsidR="00BC481B">
        <w:rPr>
          <w:rFonts w:cs="Arial"/>
          <w:sz w:val="28"/>
          <w:szCs w:val="28"/>
          <w:lang w:eastAsia="en-GB"/>
        </w:rPr>
        <w:t xml:space="preserve">was </w:t>
      </w:r>
      <w:r w:rsidR="00075077">
        <w:rPr>
          <w:rFonts w:cs="Arial"/>
          <w:sz w:val="28"/>
          <w:szCs w:val="28"/>
          <w:lang w:eastAsia="en-GB"/>
        </w:rPr>
        <w:t xml:space="preserve">offered </w:t>
      </w:r>
      <w:r w:rsidR="00BC481B">
        <w:rPr>
          <w:rFonts w:cs="Arial"/>
          <w:sz w:val="28"/>
          <w:szCs w:val="28"/>
          <w:lang w:eastAsia="en-GB"/>
        </w:rPr>
        <w:t xml:space="preserve">alongside </w:t>
      </w:r>
      <w:r w:rsidR="00075077">
        <w:rPr>
          <w:rFonts w:cs="Arial"/>
          <w:sz w:val="28"/>
          <w:szCs w:val="28"/>
          <w:lang w:eastAsia="en-GB"/>
        </w:rPr>
        <w:t>the funding</w:t>
      </w:r>
      <w:r w:rsidR="00BC481B">
        <w:rPr>
          <w:rFonts w:cs="Arial"/>
          <w:sz w:val="28"/>
          <w:szCs w:val="28"/>
          <w:lang w:eastAsia="en-GB"/>
        </w:rPr>
        <w:t>.</w:t>
      </w:r>
      <w:r w:rsidR="00075077">
        <w:rPr>
          <w:rFonts w:cs="Arial"/>
          <w:sz w:val="28"/>
          <w:szCs w:val="28"/>
          <w:lang w:eastAsia="en-GB"/>
        </w:rPr>
        <w:t xml:space="preserve"> The report </w:t>
      </w:r>
      <w:r w:rsidR="00BC481B">
        <w:rPr>
          <w:rFonts w:cs="Arial"/>
          <w:sz w:val="28"/>
          <w:szCs w:val="28"/>
          <w:lang w:eastAsia="en-GB"/>
        </w:rPr>
        <w:t>describes</w:t>
      </w:r>
      <w:r w:rsidR="00075077">
        <w:rPr>
          <w:rFonts w:cs="Arial"/>
          <w:sz w:val="28"/>
          <w:szCs w:val="28"/>
          <w:lang w:eastAsia="en-GB"/>
        </w:rPr>
        <w:t xml:space="preserve"> five key principles adopted by Local Delivery Leads in designing microfunding structures and processes locally as follows:</w:t>
      </w:r>
    </w:p>
    <w:p w:rsidR="00075077" w:rsidRDefault="00075077" w:rsidP="00FE73D1">
      <w:pPr>
        <w:pStyle w:val="NoSpacing"/>
        <w:numPr>
          <w:ilvl w:val="0"/>
          <w:numId w:val="37"/>
        </w:numPr>
        <w:spacing w:after="160" w:line="259" w:lineRule="auto"/>
        <w:rPr>
          <w:rFonts w:cs="Arial"/>
          <w:sz w:val="28"/>
          <w:szCs w:val="28"/>
          <w:lang w:eastAsia="en-GB"/>
        </w:rPr>
      </w:pPr>
      <w:r>
        <w:rPr>
          <w:rFonts w:cs="Arial"/>
          <w:sz w:val="28"/>
          <w:szCs w:val="28"/>
          <w:lang w:eastAsia="en-GB"/>
        </w:rPr>
        <w:t>Involvement of older people through co-production</w:t>
      </w:r>
    </w:p>
    <w:p w:rsidR="00075077" w:rsidRDefault="00075077" w:rsidP="00FE73D1">
      <w:pPr>
        <w:pStyle w:val="NoSpacing"/>
        <w:numPr>
          <w:ilvl w:val="0"/>
          <w:numId w:val="37"/>
        </w:numPr>
        <w:spacing w:after="160" w:line="259" w:lineRule="auto"/>
        <w:rPr>
          <w:rFonts w:cs="Arial"/>
          <w:sz w:val="28"/>
          <w:szCs w:val="28"/>
          <w:lang w:eastAsia="en-GB"/>
        </w:rPr>
      </w:pPr>
      <w:r>
        <w:rPr>
          <w:rFonts w:cs="Arial"/>
          <w:sz w:val="28"/>
          <w:szCs w:val="28"/>
          <w:lang w:eastAsia="en-GB"/>
        </w:rPr>
        <w:t>Intensive support from local delivery staff</w:t>
      </w:r>
    </w:p>
    <w:p w:rsidR="00075077" w:rsidRDefault="00075077" w:rsidP="00FE73D1">
      <w:pPr>
        <w:pStyle w:val="NoSpacing"/>
        <w:numPr>
          <w:ilvl w:val="0"/>
          <w:numId w:val="37"/>
        </w:numPr>
        <w:spacing w:after="160" w:line="259" w:lineRule="auto"/>
        <w:rPr>
          <w:rFonts w:cs="Arial"/>
          <w:sz w:val="28"/>
          <w:szCs w:val="28"/>
          <w:lang w:eastAsia="en-GB"/>
        </w:rPr>
      </w:pPr>
      <w:r>
        <w:rPr>
          <w:rFonts w:cs="Arial"/>
          <w:sz w:val="28"/>
          <w:szCs w:val="28"/>
          <w:lang w:eastAsia="en-GB"/>
        </w:rPr>
        <w:t>Community development and capacity building</w:t>
      </w:r>
    </w:p>
    <w:p w:rsidR="00075077" w:rsidRDefault="00F176F0" w:rsidP="00FE73D1">
      <w:pPr>
        <w:pStyle w:val="NoSpacing"/>
        <w:numPr>
          <w:ilvl w:val="0"/>
          <w:numId w:val="37"/>
        </w:numPr>
        <w:spacing w:after="160" w:line="259" w:lineRule="auto"/>
        <w:rPr>
          <w:rFonts w:cs="Arial"/>
          <w:sz w:val="28"/>
          <w:szCs w:val="28"/>
          <w:lang w:eastAsia="en-GB"/>
        </w:rPr>
      </w:pPr>
      <w:r>
        <w:rPr>
          <w:rFonts w:cs="Arial"/>
          <w:sz w:val="28"/>
          <w:szCs w:val="28"/>
          <w:lang w:eastAsia="en-GB"/>
        </w:rPr>
        <w:t>A “test and learn” approach</w:t>
      </w:r>
    </w:p>
    <w:p w:rsidR="00F176F0" w:rsidRDefault="00F176F0" w:rsidP="00FE73D1">
      <w:pPr>
        <w:pStyle w:val="NoSpacing"/>
        <w:numPr>
          <w:ilvl w:val="0"/>
          <w:numId w:val="37"/>
        </w:numPr>
        <w:spacing w:after="160" w:line="259" w:lineRule="auto"/>
        <w:rPr>
          <w:rFonts w:cs="Arial"/>
          <w:sz w:val="28"/>
          <w:szCs w:val="28"/>
          <w:lang w:eastAsia="en-GB"/>
        </w:rPr>
      </w:pPr>
      <w:r>
        <w:rPr>
          <w:rFonts w:cs="Arial"/>
          <w:sz w:val="28"/>
          <w:szCs w:val="28"/>
          <w:lang w:eastAsia="en-GB"/>
        </w:rPr>
        <w:t>Open funding criteria</w:t>
      </w:r>
    </w:p>
    <w:p w:rsidR="001B7D6B" w:rsidRPr="009E4951" w:rsidRDefault="00BC481B" w:rsidP="00FE73D1">
      <w:pPr>
        <w:pStyle w:val="NoSpacing"/>
        <w:spacing w:after="160" w:line="259" w:lineRule="auto"/>
        <w:rPr>
          <w:lang w:val="en-GB"/>
        </w:rPr>
      </w:pPr>
      <w:r>
        <w:rPr>
          <w:rFonts w:cs="Arial"/>
          <w:sz w:val="28"/>
          <w:szCs w:val="28"/>
          <w:lang w:eastAsia="en-GB"/>
        </w:rPr>
        <w:t>We used a similar approach for this short research programme</w:t>
      </w:r>
      <w:r w:rsidR="00F176F0">
        <w:rPr>
          <w:rFonts w:cs="Arial"/>
          <w:sz w:val="28"/>
          <w:szCs w:val="28"/>
          <w:lang w:eastAsia="en-GB"/>
        </w:rPr>
        <w:t xml:space="preserve">. Equality Board members were involved in </w:t>
      </w:r>
      <w:r w:rsidR="00CE1B7D">
        <w:rPr>
          <w:rFonts w:cs="Arial"/>
          <w:sz w:val="28"/>
          <w:szCs w:val="28"/>
          <w:lang w:eastAsia="en-GB"/>
        </w:rPr>
        <w:t>decision-making</w:t>
      </w:r>
      <w:r w:rsidR="00F176F0">
        <w:rPr>
          <w:rFonts w:cs="Arial"/>
          <w:sz w:val="28"/>
          <w:szCs w:val="28"/>
          <w:lang w:eastAsia="en-GB"/>
        </w:rPr>
        <w:t>, and staff provided intensive support and capacity building for the organisational members of the Equalities Board that delivered projects.</w:t>
      </w:r>
      <w:r w:rsidR="00231781">
        <w:rPr>
          <w:rFonts w:cs="Arial"/>
          <w:sz w:val="28"/>
          <w:szCs w:val="28"/>
          <w:lang w:eastAsia="en-GB"/>
        </w:rPr>
        <w:br/>
      </w:r>
    </w:p>
    <w:p w:rsidR="00987818" w:rsidRPr="00AC5071" w:rsidRDefault="001B7D6B" w:rsidP="00FE73D1">
      <w:pPr>
        <w:pStyle w:val="Heading2"/>
        <w:spacing w:after="160" w:line="259" w:lineRule="auto"/>
        <w:rPr>
          <w:sz w:val="28"/>
        </w:rPr>
      </w:pPr>
      <w:bookmarkStart w:id="15" w:name="_Toc31623306"/>
      <w:bookmarkStart w:id="16" w:name="_Toc33027306"/>
      <w:r w:rsidRPr="00F176F0">
        <w:rPr>
          <w:sz w:val="28"/>
        </w:rPr>
        <w:t>1.2</w:t>
      </w:r>
      <w:r w:rsidR="00515158" w:rsidRPr="00F176F0">
        <w:rPr>
          <w:sz w:val="28"/>
        </w:rPr>
        <w:t xml:space="preserve"> </w:t>
      </w:r>
      <w:r w:rsidR="003051A2" w:rsidRPr="00AC5071">
        <w:rPr>
          <w:sz w:val="28"/>
        </w:rPr>
        <w:t>H</w:t>
      </w:r>
      <w:r w:rsidR="009F32B1" w:rsidRPr="00AC5071">
        <w:rPr>
          <w:sz w:val="28"/>
        </w:rPr>
        <w:t>ow this report was researched</w:t>
      </w:r>
      <w:bookmarkEnd w:id="15"/>
      <w:bookmarkEnd w:id="16"/>
    </w:p>
    <w:p w:rsidR="00894C4F" w:rsidRDefault="002F6B91" w:rsidP="00FE73D1">
      <w:pPr>
        <w:pStyle w:val="NoSpacing"/>
        <w:spacing w:after="160" w:line="259" w:lineRule="auto"/>
        <w:rPr>
          <w:rFonts w:cs="Arial"/>
          <w:sz w:val="28"/>
          <w:szCs w:val="28"/>
          <w:lang w:eastAsia="en-GB"/>
        </w:rPr>
      </w:pPr>
      <w:r>
        <w:rPr>
          <w:rFonts w:cs="Arial"/>
          <w:sz w:val="28"/>
          <w:szCs w:val="28"/>
          <w:lang w:eastAsia="en-GB"/>
        </w:rPr>
        <w:t>As part of their contract</w:t>
      </w:r>
      <w:r w:rsidR="00A8593E">
        <w:rPr>
          <w:rFonts w:cs="Arial"/>
          <w:sz w:val="28"/>
          <w:szCs w:val="28"/>
          <w:lang w:eastAsia="en-GB"/>
        </w:rPr>
        <w:t>s</w:t>
      </w:r>
      <w:r>
        <w:rPr>
          <w:rFonts w:cs="Arial"/>
          <w:sz w:val="28"/>
          <w:szCs w:val="28"/>
          <w:lang w:eastAsia="en-GB"/>
        </w:rPr>
        <w:t xml:space="preserve">, </w:t>
      </w:r>
      <w:r w:rsidR="001E2B63">
        <w:rPr>
          <w:rFonts w:cs="Arial"/>
          <w:sz w:val="28"/>
          <w:szCs w:val="28"/>
          <w:lang w:eastAsia="en-GB"/>
        </w:rPr>
        <w:t xml:space="preserve">all of the funded </w:t>
      </w:r>
      <w:r>
        <w:rPr>
          <w:rFonts w:cs="Arial"/>
          <w:sz w:val="28"/>
          <w:szCs w:val="28"/>
          <w:lang w:eastAsia="en-GB"/>
        </w:rPr>
        <w:t xml:space="preserve">organisations </w:t>
      </w:r>
      <w:r w:rsidR="001E2B63">
        <w:rPr>
          <w:rFonts w:cs="Arial"/>
          <w:sz w:val="28"/>
          <w:szCs w:val="28"/>
          <w:lang w:eastAsia="en-GB"/>
        </w:rPr>
        <w:t>were required to</w:t>
      </w:r>
      <w:r>
        <w:rPr>
          <w:rFonts w:cs="Arial"/>
          <w:sz w:val="28"/>
          <w:szCs w:val="28"/>
          <w:lang w:eastAsia="en-GB"/>
        </w:rPr>
        <w:t xml:space="preserve"> </w:t>
      </w:r>
      <w:r w:rsidR="0065266F">
        <w:rPr>
          <w:rFonts w:cs="Arial"/>
          <w:sz w:val="28"/>
          <w:szCs w:val="28"/>
          <w:lang w:eastAsia="en-GB"/>
        </w:rPr>
        <w:t>complete reflective research diaries. These looked at challenges and successes during the research process. The Equalities Board staff also maintain</w:t>
      </w:r>
      <w:r w:rsidR="009018F6">
        <w:rPr>
          <w:rFonts w:cs="Arial"/>
          <w:sz w:val="28"/>
          <w:szCs w:val="28"/>
          <w:lang w:eastAsia="en-GB"/>
        </w:rPr>
        <w:t>ed</w:t>
      </w:r>
      <w:r w:rsidR="0065266F">
        <w:rPr>
          <w:rFonts w:cs="Arial"/>
          <w:sz w:val="28"/>
          <w:szCs w:val="28"/>
          <w:lang w:eastAsia="en-GB"/>
        </w:rPr>
        <w:t xml:space="preserve"> a learning log, and the </w:t>
      </w:r>
      <w:r w:rsidR="0065266F" w:rsidRPr="0060181B">
        <w:rPr>
          <w:rFonts w:cs="Arial"/>
          <w:i/>
          <w:sz w:val="28"/>
          <w:szCs w:val="28"/>
          <w:lang w:eastAsia="en-GB"/>
        </w:rPr>
        <w:t>Ageing Equally?</w:t>
      </w:r>
      <w:r w:rsidR="0065266F">
        <w:rPr>
          <w:rFonts w:cs="Arial"/>
          <w:sz w:val="28"/>
          <w:szCs w:val="28"/>
          <w:lang w:eastAsia="en-GB"/>
        </w:rPr>
        <w:t xml:space="preserve"> steering g</w:t>
      </w:r>
      <w:r w:rsidR="00427402">
        <w:rPr>
          <w:rFonts w:cs="Arial"/>
          <w:sz w:val="28"/>
          <w:szCs w:val="28"/>
          <w:lang w:eastAsia="en-GB"/>
        </w:rPr>
        <w:t xml:space="preserve">roup </w:t>
      </w:r>
      <w:r w:rsidR="009018F6">
        <w:rPr>
          <w:rFonts w:cs="Arial"/>
          <w:sz w:val="28"/>
          <w:szCs w:val="28"/>
          <w:lang w:eastAsia="en-GB"/>
        </w:rPr>
        <w:t xml:space="preserve">produced </w:t>
      </w:r>
      <w:r w:rsidR="00427402">
        <w:rPr>
          <w:rFonts w:cs="Arial"/>
          <w:sz w:val="28"/>
          <w:szCs w:val="28"/>
          <w:lang w:eastAsia="en-GB"/>
        </w:rPr>
        <w:t xml:space="preserve">minutes. We analysed these sources </w:t>
      </w:r>
      <w:r w:rsidR="00321124">
        <w:rPr>
          <w:rFonts w:cs="Arial"/>
          <w:sz w:val="28"/>
          <w:szCs w:val="28"/>
          <w:lang w:eastAsia="en-GB"/>
        </w:rPr>
        <w:t>for the five shorter research projects</w:t>
      </w:r>
      <w:r w:rsidR="001E2B63">
        <w:rPr>
          <w:rFonts w:cs="Arial"/>
          <w:sz w:val="28"/>
          <w:szCs w:val="28"/>
          <w:lang w:eastAsia="en-GB"/>
        </w:rPr>
        <w:t xml:space="preserve"> listed above</w:t>
      </w:r>
      <w:r w:rsidR="00321124">
        <w:rPr>
          <w:rFonts w:cs="Arial"/>
          <w:sz w:val="28"/>
          <w:szCs w:val="28"/>
          <w:lang w:eastAsia="en-GB"/>
        </w:rPr>
        <w:t xml:space="preserve">. The aim was </w:t>
      </w:r>
      <w:r w:rsidR="00427402">
        <w:rPr>
          <w:rFonts w:cs="Arial"/>
          <w:sz w:val="28"/>
          <w:szCs w:val="28"/>
          <w:lang w:eastAsia="en-GB"/>
        </w:rPr>
        <w:t xml:space="preserve">to </w:t>
      </w:r>
      <w:r w:rsidR="001228D9">
        <w:rPr>
          <w:rFonts w:cs="Arial"/>
          <w:sz w:val="28"/>
          <w:szCs w:val="28"/>
          <w:lang w:eastAsia="en-GB"/>
        </w:rPr>
        <w:t>identify the value</w:t>
      </w:r>
      <w:r w:rsidR="00427402">
        <w:rPr>
          <w:rFonts w:cs="Arial"/>
          <w:sz w:val="28"/>
          <w:szCs w:val="28"/>
          <w:lang w:eastAsia="en-GB"/>
        </w:rPr>
        <w:t xml:space="preserve"> of</w:t>
      </w:r>
      <w:r w:rsidR="001228D9">
        <w:rPr>
          <w:rFonts w:cs="Arial"/>
          <w:sz w:val="28"/>
          <w:szCs w:val="28"/>
          <w:lang w:eastAsia="en-GB"/>
        </w:rPr>
        <w:t xml:space="preserve"> microfinanced community-led equalities research projects in terms of both research outcomes and the wider benefits to the organisations involved and the broader community. </w:t>
      </w:r>
      <w:r w:rsidR="00427402">
        <w:rPr>
          <w:rFonts w:cs="Arial"/>
          <w:sz w:val="28"/>
          <w:szCs w:val="28"/>
          <w:lang w:eastAsia="en-GB"/>
        </w:rPr>
        <w:t>We also identified factors that need consideration when taking this approach.</w:t>
      </w:r>
    </w:p>
    <w:p w:rsidR="00AA10C7" w:rsidRDefault="00427402" w:rsidP="00FE73D1">
      <w:pPr>
        <w:pStyle w:val="NoSpacing"/>
        <w:spacing w:after="160" w:line="259" w:lineRule="auto"/>
        <w:rPr>
          <w:rFonts w:cs="Arial"/>
          <w:sz w:val="28"/>
          <w:szCs w:val="28"/>
          <w:lang w:eastAsia="en-GB"/>
        </w:rPr>
      </w:pPr>
      <w:r>
        <w:rPr>
          <w:rFonts w:cs="Arial"/>
          <w:sz w:val="28"/>
          <w:szCs w:val="28"/>
          <w:lang w:eastAsia="en-GB"/>
        </w:rPr>
        <w:t xml:space="preserve">Following this stage, we identified issues that we </w:t>
      </w:r>
      <w:r w:rsidR="00A8593E">
        <w:rPr>
          <w:rFonts w:cs="Arial"/>
          <w:sz w:val="28"/>
          <w:szCs w:val="28"/>
          <w:lang w:eastAsia="en-GB"/>
        </w:rPr>
        <w:t>wanted to understand a bit better</w:t>
      </w:r>
      <w:r>
        <w:rPr>
          <w:rFonts w:cs="Arial"/>
          <w:sz w:val="28"/>
          <w:szCs w:val="28"/>
          <w:lang w:eastAsia="en-GB"/>
        </w:rPr>
        <w:t>. We piloted a s</w:t>
      </w:r>
      <w:r w:rsidR="00A8593E">
        <w:rPr>
          <w:rFonts w:cs="Arial"/>
          <w:sz w:val="28"/>
          <w:szCs w:val="28"/>
          <w:lang w:eastAsia="en-GB"/>
        </w:rPr>
        <w:t>et</w:t>
      </w:r>
      <w:r>
        <w:rPr>
          <w:rFonts w:cs="Arial"/>
          <w:sz w:val="28"/>
          <w:szCs w:val="28"/>
          <w:lang w:eastAsia="en-GB"/>
        </w:rPr>
        <w:t xml:space="preserve"> of interview questions with a member of the Equalities Board, then </w:t>
      </w:r>
      <w:r w:rsidR="00A8593E">
        <w:rPr>
          <w:rFonts w:cs="Arial"/>
          <w:sz w:val="28"/>
          <w:szCs w:val="28"/>
          <w:lang w:eastAsia="en-GB"/>
        </w:rPr>
        <w:t>used the</w:t>
      </w:r>
      <w:r w:rsidR="00AC5071">
        <w:rPr>
          <w:rFonts w:cs="Arial"/>
          <w:sz w:val="28"/>
          <w:szCs w:val="28"/>
          <w:lang w:eastAsia="en-GB"/>
        </w:rPr>
        <w:t>se</w:t>
      </w:r>
      <w:r w:rsidR="00A8593E">
        <w:rPr>
          <w:rFonts w:cs="Arial"/>
          <w:sz w:val="28"/>
          <w:szCs w:val="28"/>
          <w:lang w:eastAsia="en-GB"/>
        </w:rPr>
        <w:t xml:space="preserve"> to conduct t</w:t>
      </w:r>
      <w:r>
        <w:rPr>
          <w:rFonts w:cs="Arial"/>
          <w:sz w:val="28"/>
          <w:szCs w:val="28"/>
          <w:lang w:eastAsia="en-GB"/>
        </w:rPr>
        <w:t xml:space="preserve">elephone interviews with </w:t>
      </w:r>
      <w:r w:rsidR="00A8593E">
        <w:rPr>
          <w:rFonts w:cs="Arial"/>
          <w:sz w:val="28"/>
          <w:szCs w:val="28"/>
          <w:lang w:eastAsia="en-GB"/>
        </w:rPr>
        <w:t xml:space="preserve">someone who had had responsibility for the research project in each of the five </w:t>
      </w:r>
      <w:r w:rsidR="001228D9">
        <w:rPr>
          <w:rFonts w:cs="Arial"/>
          <w:sz w:val="28"/>
          <w:szCs w:val="28"/>
          <w:lang w:eastAsia="en-GB"/>
        </w:rPr>
        <w:t>organisation</w:t>
      </w:r>
      <w:r w:rsidR="00A8593E">
        <w:rPr>
          <w:rFonts w:cs="Arial"/>
          <w:sz w:val="28"/>
          <w:szCs w:val="28"/>
          <w:lang w:eastAsia="en-GB"/>
        </w:rPr>
        <w:t>s.</w:t>
      </w:r>
    </w:p>
    <w:p w:rsidR="00AA10C7" w:rsidRDefault="00AA10C7" w:rsidP="00FE73D1">
      <w:pPr>
        <w:spacing w:after="160" w:line="259" w:lineRule="auto"/>
        <w:rPr>
          <w:rFonts w:cs="Arial"/>
          <w:sz w:val="28"/>
          <w:szCs w:val="28"/>
          <w:lang w:eastAsia="en-GB"/>
        </w:rPr>
      </w:pPr>
    </w:p>
    <w:p w:rsidR="00987818" w:rsidRPr="004A0C59" w:rsidRDefault="00515158" w:rsidP="00FE73D1">
      <w:pPr>
        <w:pStyle w:val="Heading1"/>
        <w:numPr>
          <w:ilvl w:val="0"/>
          <w:numId w:val="33"/>
        </w:numPr>
        <w:spacing w:after="160" w:line="259" w:lineRule="auto"/>
      </w:pPr>
      <w:r>
        <w:t xml:space="preserve"> </w:t>
      </w:r>
      <w:bookmarkStart w:id="17" w:name="_Toc31623307"/>
      <w:bookmarkStart w:id="18" w:name="_Toc33027307"/>
      <w:r w:rsidR="009F32B1">
        <w:t xml:space="preserve">Findings: </w:t>
      </w:r>
      <w:r w:rsidR="00A8617E">
        <w:t>Effects of a community</w:t>
      </w:r>
      <w:r w:rsidR="00A8593E">
        <w:t>-</w:t>
      </w:r>
      <w:r w:rsidR="00A8617E">
        <w:t>led approach on the research</w:t>
      </w:r>
      <w:bookmarkEnd w:id="17"/>
      <w:bookmarkEnd w:id="18"/>
    </w:p>
    <w:p w:rsidR="00A51331" w:rsidRPr="00B969AF" w:rsidRDefault="00B969AF" w:rsidP="00FE73D1">
      <w:pPr>
        <w:spacing w:after="160" w:line="259" w:lineRule="auto"/>
        <w:rPr>
          <w:sz w:val="28"/>
        </w:rPr>
      </w:pPr>
      <w:r>
        <w:rPr>
          <w:sz w:val="28"/>
        </w:rPr>
        <w:t xml:space="preserve">This section looks at </w:t>
      </w:r>
      <w:r w:rsidR="00A8593E">
        <w:rPr>
          <w:sz w:val="28"/>
        </w:rPr>
        <w:t xml:space="preserve">what is particular </w:t>
      </w:r>
      <w:r w:rsidR="009D7A39">
        <w:rPr>
          <w:sz w:val="28"/>
        </w:rPr>
        <w:t>to</w:t>
      </w:r>
      <w:r w:rsidR="00BC481B">
        <w:rPr>
          <w:sz w:val="28"/>
        </w:rPr>
        <w:t xml:space="preserve"> microfunded</w:t>
      </w:r>
      <w:r>
        <w:rPr>
          <w:sz w:val="28"/>
        </w:rPr>
        <w:t xml:space="preserve"> community research. It follows the research process and for each stage looks at the benefits of using this model, and any risks or challenges are included under a list of factors to consider.</w:t>
      </w:r>
    </w:p>
    <w:p w:rsidR="00CE1312" w:rsidRPr="003C2399" w:rsidRDefault="00515158" w:rsidP="00FE73D1">
      <w:pPr>
        <w:pStyle w:val="Heading2"/>
        <w:spacing w:after="160" w:line="259" w:lineRule="auto"/>
        <w:rPr>
          <w:sz w:val="28"/>
        </w:rPr>
      </w:pPr>
      <w:bookmarkStart w:id="19" w:name="_Toc31623308"/>
      <w:bookmarkStart w:id="20" w:name="_Toc33027308"/>
      <w:r>
        <w:rPr>
          <w:sz w:val="28"/>
        </w:rPr>
        <w:t xml:space="preserve">2.1 </w:t>
      </w:r>
      <w:r w:rsidR="009F32B1">
        <w:rPr>
          <w:sz w:val="28"/>
        </w:rPr>
        <w:t xml:space="preserve">Planning </w:t>
      </w:r>
      <w:r w:rsidR="007F0115">
        <w:rPr>
          <w:sz w:val="28"/>
        </w:rPr>
        <w:t xml:space="preserve">and designing </w:t>
      </w:r>
      <w:r w:rsidR="009F32B1">
        <w:rPr>
          <w:sz w:val="28"/>
        </w:rPr>
        <w:t>the research</w:t>
      </w:r>
      <w:bookmarkEnd w:id="19"/>
      <w:bookmarkEnd w:id="20"/>
      <w:r w:rsidR="00CE1312" w:rsidRPr="003C2399">
        <w:rPr>
          <w:sz w:val="28"/>
        </w:rPr>
        <w:tab/>
      </w:r>
    </w:p>
    <w:p w:rsidR="00B969AF" w:rsidRPr="00864257" w:rsidRDefault="00DF39CC" w:rsidP="00FE73D1">
      <w:pPr>
        <w:spacing w:after="160" w:line="259" w:lineRule="auto"/>
        <w:rPr>
          <w:rFonts w:cs="Arial"/>
          <w:sz w:val="28"/>
          <w:szCs w:val="28"/>
        </w:rPr>
      </w:pPr>
      <w:r>
        <w:rPr>
          <w:rFonts w:cs="Arial"/>
          <w:sz w:val="28"/>
          <w:szCs w:val="28"/>
        </w:rPr>
        <w:t>A clear advantage of e</w:t>
      </w:r>
      <w:r w:rsidR="007F0115" w:rsidRPr="00864257">
        <w:rPr>
          <w:rFonts w:cs="Arial"/>
          <w:sz w:val="28"/>
          <w:szCs w:val="28"/>
        </w:rPr>
        <w:t>nabling people</w:t>
      </w:r>
      <w:r w:rsidR="00B969AF" w:rsidRPr="00864257">
        <w:rPr>
          <w:rFonts w:cs="Arial"/>
          <w:sz w:val="28"/>
          <w:szCs w:val="28"/>
        </w:rPr>
        <w:t xml:space="preserve"> who have direct experience of discrimination or </w:t>
      </w:r>
      <w:r w:rsidR="007F0115" w:rsidRPr="00864257">
        <w:rPr>
          <w:rFonts w:cs="Arial"/>
          <w:sz w:val="28"/>
          <w:szCs w:val="28"/>
        </w:rPr>
        <w:t xml:space="preserve">marginalisation to design a research project </w:t>
      </w:r>
      <w:r>
        <w:rPr>
          <w:rFonts w:cs="Arial"/>
          <w:sz w:val="28"/>
          <w:szCs w:val="28"/>
        </w:rPr>
        <w:t>is</w:t>
      </w:r>
      <w:r w:rsidR="007F0115" w:rsidRPr="00864257">
        <w:rPr>
          <w:rFonts w:cs="Arial"/>
          <w:sz w:val="28"/>
          <w:szCs w:val="28"/>
        </w:rPr>
        <w:t xml:space="preserve"> that </w:t>
      </w:r>
      <w:r w:rsidR="00B94A10">
        <w:rPr>
          <w:rFonts w:cs="Arial"/>
          <w:sz w:val="28"/>
          <w:szCs w:val="28"/>
        </w:rPr>
        <w:t>they</w:t>
      </w:r>
      <w:r w:rsidR="007F0115" w:rsidRPr="00864257">
        <w:rPr>
          <w:rFonts w:cs="Arial"/>
          <w:sz w:val="28"/>
          <w:szCs w:val="28"/>
        </w:rPr>
        <w:t xml:space="preserve"> bring a wealth of </w:t>
      </w:r>
      <w:r>
        <w:rPr>
          <w:rFonts w:cs="Arial"/>
          <w:sz w:val="28"/>
          <w:szCs w:val="28"/>
        </w:rPr>
        <w:t xml:space="preserve">existing </w:t>
      </w:r>
      <w:r w:rsidR="007F0115" w:rsidRPr="00864257">
        <w:rPr>
          <w:rFonts w:cs="Arial"/>
          <w:sz w:val="28"/>
          <w:szCs w:val="28"/>
        </w:rPr>
        <w:t xml:space="preserve">knowledge about their community to the research design process. The </w:t>
      </w:r>
      <w:r w:rsidR="007F0115" w:rsidRPr="00864257">
        <w:rPr>
          <w:rFonts w:cs="Arial"/>
          <w:i/>
          <w:sz w:val="28"/>
          <w:szCs w:val="28"/>
        </w:rPr>
        <w:t>Ageing Equally?</w:t>
      </w:r>
      <w:r w:rsidR="007F0115" w:rsidRPr="00864257">
        <w:rPr>
          <w:rFonts w:cs="Arial"/>
          <w:sz w:val="28"/>
          <w:szCs w:val="28"/>
        </w:rPr>
        <w:t xml:space="preserve"> short projects were designed and delivered by relatively small local equalities organisations which were either led by members of the marginalised </w:t>
      </w:r>
      <w:r w:rsidR="0041090C" w:rsidRPr="00864257">
        <w:rPr>
          <w:rFonts w:cs="Arial"/>
          <w:sz w:val="28"/>
          <w:szCs w:val="28"/>
        </w:rPr>
        <w:t>community that they</w:t>
      </w:r>
      <w:r w:rsidR="007F0115" w:rsidRPr="00864257">
        <w:rPr>
          <w:rFonts w:cs="Arial"/>
          <w:sz w:val="28"/>
          <w:szCs w:val="28"/>
        </w:rPr>
        <w:t xml:space="preserve"> proposed to research, or had done previous work with </w:t>
      </w:r>
      <w:r w:rsidR="00BC481B">
        <w:rPr>
          <w:rFonts w:cs="Arial"/>
          <w:sz w:val="28"/>
          <w:szCs w:val="28"/>
        </w:rPr>
        <w:t>their chosen community</w:t>
      </w:r>
      <w:r w:rsidR="007F0115" w:rsidRPr="00864257">
        <w:rPr>
          <w:rFonts w:cs="Arial"/>
          <w:sz w:val="28"/>
          <w:szCs w:val="28"/>
        </w:rPr>
        <w:t>.</w:t>
      </w:r>
    </w:p>
    <w:p w:rsidR="00A30BF3" w:rsidRPr="00864257" w:rsidRDefault="0041090C" w:rsidP="00FE73D1">
      <w:pPr>
        <w:spacing w:after="160" w:line="259" w:lineRule="auto"/>
        <w:rPr>
          <w:rFonts w:cs="Arial"/>
          <w:sz w:val="28"/>
          <w:szCs w:val="28"/>
        </w:rPr>
      </w:pPr>
      <w:r w:rsidRPr="00864257">
        <w:rPr>
          <w:rFonts w:cs="Arial"/>
          <w:sz w:val="28"/>
          <w:szCs w:val="28"/>
        </w:rPr>
        <w:t>Some of the projects used a co</w:t>
      </w:r>
      <w:r w:rsidR="00DF39CC">
        <w:rPr>
          <w:rFonts w:cs="Arial"/>
          <w:sz w:val="28"/>
          <w:szCs w:val="28"/>
        </w:rPr>
        <w:t>-</w:t>
      </w:r>
      <w:r w:rsidRPr="00864257">
        <w:rPr>
          <w:rFonts w:cs="Arial"/>
          <w:sz w:val="28"/>
          <w:szCs w:val="28"/>
        </w:rPr>
        <w:t>design approach, involv</w:t>
      </w:r>
      <w:r w:rsidR="00DF39CC">
        <w:rPr>
          <w:rFonts w:cs="Arial"/>
          <w:sz w:val="28"/>
          <w:szCs w:val="28"/>
        </w:rPr>
        <w:t>ing</w:t>
      </w:r>
      <w:r w:rsidRPr="00864257">
        <w:rPr>
          <w:rFonts w:cs="Arial"/>
          <w:sz w:val="28"/>
          <w:szCs w:val="28"/>
        </w:rPr>
        <w:t xml:space="preserve"> people with </w:t>
      </w:r>
      <w:r w:rsidR="00DF39CC">
        <w:rPr>
          <w:rFonts w:cs="Arial"/>
          <w:sz w:val="28"/>
          <w:szCs w:val="28"/>
        </w:rPr>
        <w:t>‘</w:t>
      </w:r>
      <w:r w:rsidRPr="00864257">
        <w:rPr>
          <w:rFonts w:cs="Arial"/>
          <w:sz w:val="28"/>
          <w:szCs w:val="28"/>
        </w:rPr>
        <w:t>lived experience</w:t>
      </w:r>
      <w:r w:rsidR="00DF39CC">
        <w:rPr>
          <w:rFonts w:cs="Arial"/>
          <w:sz w:val="28"/>
          <w:szCs w:val="28"/>
        </w:rPr>
        <w:t>’</w:t>
      </w:r>
      <w:r w:rsidRPr="00864257">
        <w:rPr>
          <w:rFonts w:cs="Arial"/>
          <w:sz w:val="28"/>
          <w:szCs w:val="28"/>
        </w:rPr>
        <w:t xml:space="preserve"> in de</w:t>
      </w:r>
      <w:r w:rsidR="00DF39CC">
        <w:rPr>
          <w:rFonts w:cs="Arial"/>
          <w:sz w:val="28"/>
          <w:szCs w:val="28"/>
        </w:rPr>
        <w:t xml:space="preserve">cisions about the </w:t>
      </w:r>
      <w:r w:rsidRPr="00864257">
        <w:rPr>
          <w:rFonts w:cs="Arial"/>
          <w:sz w:val="28"/>
          <w:szCs w:val="28"/>
        </w:rPr>
        <w:t xml:space="preserve">overall </w:t>
      </w:r>
      <w:r w:rsidR="00DF39CC">
        <w:rPr>
          <w:rFonts w:cs="Arial"/>
          <w:sz w:val="28"/>
          <w:szCs w:val="28"/>
        </w:rPr>
        <w:t>research approach</w:t>
      </w:r>
      <w:r w:rsidRPr="00864257">
        <w:rPr>
          <w:rFonts w:cs="Arial"/>
          <w:sz w:val="28"/>
          <w:szCs w:val="28"/>
        </w:rPr>
        <w:t xml:space="preserve">, or </w:t>
      </w:r>
      <w:r w:rsidR="00DF39CC">
        <w:rPr>
          <w:rFonts w:cs="Arial"/>
          <w:sz w:val="28"/>
          <w:szCs w:val="28"/>
        </w:rPr>
        <w:t>in</w:t>
      </w:r>
      <w:r w:rsidRPr="00864257">
        <w:rPr>
          <w:rFonts w:cs="Arial"/>
          <w:sz w:val="28"/>
          <w:szCs w:val="28"/>
        </w:rPr>
        <w:t xml:space="preserve"> specific elements such</w:t>
      </w:r>
      <w:r w:rsidR="00DF39CC">
        <w:rPr>
          <w:rFonts w:cs="Arial"/>
          <w:sz w:val="28"/>
          <w:szCs w:val="28"/>
        </w:rPr>
        <w:t xml:space="preserve"> as survey questions</w:t>
      </w:r>
      <w:r w:rsidRPr="00864257">
        <w:rPr>
          <w:rFonts w:cs="Arial"/>
          <w:sz w:val="28"/>
          <w:szCs w:val="28"/>
        </w:rPr>
        <w:t>. This ha</w:t>
      </w:r>
      <w:r w:rsidR="00DF39CC">
        <w:rPr>
          <w:rFonts w:cs="Arial"/>
          <w:sz w:val="28"/>
          <w:szCs w:val="28"/>
        </w:rPr>
        <w:t>d</w:t>
      </w:r>
      <w:r w:rsidRPr="00864257">
        <w:rPr>
          <w:rFonts w:cs="Arial"/>
          <w:sz w:val="28"/>
          <w:szCs w:val="28"/>
        </w:rPr>
        <w:t xml:space="preserve"> the advantage of anticipating any sensitivities or barriers in suggested approaches or methods. </w:t>
      </w:r>
      <w:r w:rsidR="00A80A72" w:rsidRPr="00864257">
        <w:rPr>
          <w:rFonts w:cs="Arial"/>
          <w:sz w:val="28"/>
          <w:szCs w:val="28"/>
        </w:rPr>
        <w:t>Furthermore, s</w:t>
      </w:r>
      <w:r w:rsidR="00A30BF3" w:rsidRPr="00864257">
        <w:rPr>
          <w:rFonts w:cs="Arial"/>
          <w:sz w:val="28"/>
          <w:szCs w:val="28"/>
        </w:rPr>
        <w:t>ome felt</w:t>
      </w:r>
      <w:r w:rsidRPr="00864257">
        <w:rPr>
          <w:rFonts w:cs="Arial"/>
          <w:sz w:val="28"/>
          <w:szCs w:val="28"/>
        </w:rPr>
        <w:t xml:space="preserve"> that involv</w:t>
      </w:r>
      <w:r w:rsidR="00E03D3E">
        <w:rPr>
          <w:rFonts w:cs="Arial"/>
          <w:sz w:val="28"/>
          <w:szCs w:val="28"/>
        </w:rPr>
        <w:t xml:space="preserve">ing </w:t>
      </w:r>
      <w:r w:rsidR="00A80A72" w:rsidRPr="00864257">
        <w:rPr>
          <w:rFonts w:cs="Arial"/>
          <w:sz w:val="28"/>
          <w:szCs w:val="28"/>
        </w:rPr>
        <w:t>community members</w:t>
      </w:r>
      <w:r w:rsidR="00A30BF3" w:rsidRPr="00864257">
        <w:rPr>
          <w:rFonts w:cs="Arial"/>
          <w:sz w:val="28"/>
          <w:szCs w:val="28"/>
        </w:rPr>
        <w:t xml:space="preserve"> in th</w:t>
      </w:r>
      <w:r w:rsidR="00E03D3E">
        <w:rPr>
          <w:rFonts w:cs="Arial"/>
          <w:sz w:val="28"/>
          <w:szCs w:val="28"/>
        </w:rPr>
        <w:t xml:space="preserve">is way helped increase trust, especially in communities where </w:t>
      </w:r>
      <w:r w:rsidR="00E34DE6" w:rsidRPr="00864257">
        <w:rPr>
          <w:rFonts w:cs="Arial"/>
          <w:sz w:val="28"/>
          <w:szCs w:val="28"/>
        </w:rPr>
        <w:t xml:space="preserve">bad </w:t>
      </w:r>
      <w:r w:rsidR="00E03D3E">
        <w:rPr>
          <w:rFonts w:cs="Arial"/>
          <w:sz w:val="28"/>
          <w:szCs w:val="28"/>
        </w:rPr>
        <w:t xml:space="preserve">previous </w:t>
      </w:r>
      <w:r w:rsidR="00E34DE6" w:rsidRPr="00864257">
        <w:rPr>
          <w:rFonts w:cs="Arial"/>
          <w:sz w:val="28"/>
          <w:szCs w:val="28"/>
        </w:rPr>
        <w:t>experiences of authority</w:t>
      </w:r>
      <w:r w:rsidR="00E03D3E">
        <w:rPr>
          <w:rFonts w:cs="Arial"/>
          <w:sz w:val="28"/>
          <w:szCs w:val="28"/>
        </w:rPr>
        <w:t xml:space="preserve"> may lead to individuals being unwilling to participate in research. </w:t>
      </w:r>
    </w:p>
    <w:p w:rsidR="0041090C" w:rsidRPr="00864257" w:rsidRDefault="0041090C" w:rsidP="00FE73D1">
      <w:pPr>
        <w:spacing w:after="160" w:line="259" w:lineRule="auto"/>
        <w:rPr>
          <w:rFonts w:cs="Arial"/>
          <w:sz w:val="28"/>
          <w:szCs w:val="28"/>
        </w:rPr>
      </w:pPr>
      <w:r w:rsidRPr="00864257">
        <w:rPr>
          <w:rFonts w:cs="Arial"/>
          <w:sz w:val="28"/>
          <w:szCs w:val="28"/>
        </w:rPr>
        <w:t>Wai Yin found that</w:t>
      </w:r>
      <w:r w:rsidR="00E03D3E">
        <w:rPr>
          <w:rFonts w:cs="Arial"/>
          <w:sz w:val="28"/>
          <w:szCs w:val="28"/>
        </w:rPr>
        <w:t xml:space="preserve"> </w:t>
      </w:r>
      <w:r w:rsidRPr="00864257">
        <w:rPr>
          <w:rFonts w:cs="Arial"/>
          <w:sz w:val="28"/>
          <w:szCs w:val="28"/>
        </w:rPr>
        <w:t>involv</w:t>
      </w:r>
      <w:r w:rsidR="00B54BF2">
        <w:rPr>
          <w:rFonts w:cs="Arial"/>
          <w:sz w:val="28"/>
          <w:szCs w:val="28"/>
        </w:rPr>
        <w:t>ing volunteers</w:t>
      </w:r>
      <w:r w:rsidRPr="00864257">
        <w:rPr>
          <w:rFonts w:cs="Arial"/>
          <w:sz w:val="28"/>
          <w:szCs w:val="28"/>
        </w:rPr>
        <w:t xml:space="preserve"> </w:t>
      </w:r>
      <w:r w:rsidR="00A30BF3" w:rsidRPr="00864257">
        <w:rPr>
          <w:rFonts w:cs="Arial"/>
          <w:sz w:val="28"/>
          <w:szCs w:val="28"/>
        </w:rPr>
        <w:t>in the co</w:t>
      </w:r>
      <w:r w:rsidR="00DF39CC">
        <w:rPr>
          <w:rFonts w:cs="Arial"/>
          <w:sz w:val="28"/>
          <w:szCs w:val="28"/>
        </w:rPr>
        <w:t>-</w:t>
      </w:r>
      <w:r w:rsidR="00A30BF3" w:rsidRPr="00864257">
        <w:rPr>
          <w:rFonts w:cs="Arial"/>
          <w:sz w:val="28"/>
          <w:szCs w:val="28"/>
        </w:rPr>
        <w:t xml:space="preserve">design process </w:t>
      </w:r>
      <w:r w:rsidR="00B54BF2" w:rsidRPr="00B54BF2">
        <w:rPr>
          <w:rFonts w:cs="Arial"/>
          <w:sz w:val="28"/>
          <w:szCs w:val="28"/>
        </w:rPr>
        <w:t>contributed</w:t>
      </w:r>
      <w:r w:rsidR="00A30BF3" w:rsidRPr="00864257">
        <w:rPr>
          <w:rFonts w:cs="Arial"/>
          <w:sz w:val="28"/>
          <w:szCs w:val="28"/>
        </w:rPr>
        <w:t xml:space="preserve"> some interesting early findings </w:t>
      </w:r>
      <w:r w:rsidR="00B54BF2">
        <w:rPr>
          <w:rFonts w:cs="Arial"/>
          <w:sz w:val="28"/>
          <w:szCs w:val="28"/>
        </w:rPr>
        <w:t>t</w:t>
      </w:r>
      <w:r w:rsidR="00A30BF3" w:rsidRPr="00864257">
        <w:rPr>
          <w:rFonts w:cs="Arial"/>
          <w:sz w:val="28"/>
          <w:szCs w:val="28"/>
        </w:rPr>
        <w:t>o the research itself:</w:t>
      </w:r>
    </w:p>
    <w:p w:rsidR="00A30BF3" w:rsidRPr="003966C5" w:rsidRDefault="00A30BF3" w:rsidP="00FE73D1">
      <w:pPr>
        <w:spacing w:after="160" w:line="259" w:lineRule="auto"/>
        <w:ind w:left="720"/>
        <w:rPr>
          <w:b/>
          <w:i/>
          <w:color w:val="00A551"/>
          <w:sz w:val="28"/>
          <w:lang w:val="en-GB"/>
        </w:rPr>
      </w:pPr>
      <w:r w:rsidRPr="003966C5">
        <w:rPr>
          <w:b/>
          <w:i/>
          <w:color w:val="00A551"/>
          <w:sz w:val="28"/>
          <w:lang w:val="en-GB"/>
        </w:rPr>
        <w:t>The [co-researcher] workshops provided rich information of the gaps</w:t>
      </w:r>
      <w:r w:rsidR="00A80A72" w:rsidRPr="003966C5">
        <w:rPr>
          <w:b/>
          <w:i/>
          <w:color w:val="00A551"/>
          <w:sz w:val="28"/>
          <w:lang w:val="en-GB"/>
        </w:rPr>
        <w:t xml:space="preserve"> </w:t>
      </w:r>
      <w:r w:rsidRPr="003966C5">
        <w:rPr>
          <w:b/>
          <w:i/>
          <w:color w:val="00A551"/>
          <w:sz w:val="28"/>
          <w:lang w:val="en-GB"/>
        </w:rPr>
        <w:t>between services prov</w:t>
      </w:r>
      <w:r w:rsidR="00A80A72" w:rsidRPr="003966C5">
        <w:rPr>
          <w:b/>
          <w:i/>
          <w:color w:val="00A551"/>
          <w:sz w:val="28"/>
          <w:lang w:val="en-GB"/>
        </w:rPr>
        <w:t>ided and</w:t>
      </w:r>
      <w:r w:rsidRPr="003966C5">
        <w:rPr>
          <w:b/>
          <w:i/>
          <w:color w:val="00A551"/>
          <w:sz w:val="28"/>
          <w:lang w:val="en-GB"/>
        </w:rPr>
        <w:t xml:space="preserve"> the demands from servi</w:t>
      </w:r>
      <w:r w:rsidR="00A80A72" w:rsidRPr="003966C5">
        <w:rPr>
          <w:b/>
          <w:i/>
          <w:color w:val="00A551"/>
          <w:sz w:val="28"/>
          <w:lang w:val="en-GB"/>
        </w:rPr>
        <w:t>ce users. The dialogue was not just helpful to design questionnaire, but also can be seen as raw data of the research project</w:t>
      </w:r>
      <w:r w:rsidRPr="003966C5">
        <w:rPr>
          <w:b/>
          <w:i/>
          <w:color w:val="00A551"/>
          <w:sz w:val="28"/>
          <w:lang w:val="en-GB"/>
        </w:rPr>
        <w:t xml:space="preserve">. </w:t>
      </w:r>
    </w:p>
    <w:p w:rsidR="00A80A72" w:rsidRPr="00864257" w:rsidRDefault="00B54BF2" w:rsidP="00FE73D1">
      <w:pPr>
        <w:spacing w:after="160" w:line="259" w:lineRule="auto"/>
        <w:rPr>
          <w:rFonts w:cs="Arial"/>
          <w:sz w:val="28"/>
          <w:szCs w:val="28"/>
        </w:rPr>
      </w:pPr>
      <w:r>
        <w:rPr>
          <w:rFonts w:cs="Arial"/>
          <w:sz w:val="28"/>
          <w:szCs w:val="28"/>
        </w:rPr>
        <w:t>H</w:t>
      </w:r>
      <w:r w:rsidR="00A80A72" w:rsidRPr="00864257">
        <w:rPr>
          <w:rFonts w:cs="Arial"/>
          <w:sz w:val="28"/>
          <w:szCs w:val="28"/>
        </w:rPr>
        <w:t xml:space="preserve">owever, </w:t>
      </w:r>
      <w:r w:rsidR="005D1777">
        <w:rPr>
          <w:rFonts w:cs="Arial"/>
          <w:sz w:val="28"/>
          <w:szCs w:val="28"/>
        </w:rPr>
        <w:t xml:space="preserve">there are </w:t>
      </w:r>
      <w:r>
        <w:rPr>
          <w:rFonts w:cs="Arial"/>
          <w:sz w:val="28"/>
          <w:szCs w:val="28"/>
        </w:rPr>
        <w:t>certain</w:t>
      </w:r>
      <w:r w:rsidR="00231781">
        <w:rPr>
          <w:rFonts w:cs="Arial"/>
          <w:sz w:val="28"/>
          <w:szCs w:val="28"/>
        </w:rPr>
        <w:t xml:space="preserve"> factors that</w:t>
      </w:r>
      <w:r w:rsidR="00A80A72" w:rsidRPr="00864257">
        <w:rPr>
          <w:rFonts w:cs="Arial"/>
          <w:sz w:val="28"/>
          <w:szCs w:val="28"/>
        </w:rPr>
        <w:t xml:space="preserve"> funders and commissioners </w:t>
      </w:r>
      <w:r w:rsidR="005D1777">
        <w:rPr>
          <w:rFonts w:cs="Arial"/>
          <w:sz w:val="28"/>
          <w:szCs w:val="28"/>
        </w:rPr>
        <w:t xml:space="preserve">of community research </w:t>
      </w:r>
      <w:r w:rsidR="00A80A72" w:rsidRPr="00864257">
        <w:rPr>
          <w:rFonts w:cs="Arial"/>
          <w:sz w:val="28"/>
          <w:szCs w:val="28"/>
        </w:rPr>
        <w:t>need to consider</w:t>
      </w:r>
      <w:r w:rsidR="005D1777">
        <w:rPr>
          <w:rFonts w:cs="Arial"/>
          <w:sz w:val="28"/>
          <w:szCs w:val="28"/>
        </w:rPr>
        <w:t xml:space="preserve"> in relation to such projects</w:t>
      </w:r>
      <w:r w:rsidR="009018F6">
        <w:rPr>
          <w:rFonts w:cs="Arial"/>
          <w:sz w:val="28"/>
          <w:szCs w:val="28"/>
        </w:rPr>
        <w:t>:</w:t>
      </w:r>
    </w:p>
    <w:p w:rsidR="00864257" w:rsidRDefault="00347C08" w:rsidP="00FE73D1">
      <w:pPr>
        <w:pStyle w:val="ListParagraph"/>
        <w:numPr>
          <w:ilvl w:val="0"/>
          <w:numId w:val="18"/>
        </w:numPr>
        <w:spacing w:after="160" w:line="259" w:lineRule="auto"/>
        <w:rPr>
          <w:rFonts w:cs="Arial"/>
          <w:sz w:val="28"/>
          <w:szCs w:val="28"/>
        </w:rPr>
      </w:pPr>
      <w:r>
        <w:rPr>
          <w:rFonts w:cs="Arial"/>
          <w:b/>
          <w:sz w:val="28"/>
          <w:szCs w:val="28"/>
        </w:rPr>
        <w:t xml:space="preserve">Community researchers need </w:t>
      </w:r>
      <w:r w:rsidR="00192F3F" w:rsidRPr="00864257">
        <w:rPr>
          <w:rFonts w:cs="Arial"/>
          <w:b/>
          <w:sz w:val="28"/>
          <w:szCs w:val="28"/>
        </w:rPr>
        <w:t xml:space="preserve">support and funded development time to produce realistic </w:t>
      </w:r>
      <w:r w:rsidR="00864257" w:rsidRPr="00864257">
        <w:rPr>
          <w:rFonts w:cs="Arial"/>
          <w:b/>
          <w:sz w:val="28"/>
          <w:szCs w:val="28"/>
        </w:rPr>
        <w:t xml:space="preserve">research </w:t>
      </w:r>
      <w:r w:rsidR="00192F3F" w:rsidRPr="00864257">
        <w:rPr>
          <w:rFonts w:cs="Arial"/>
          <w:b/>
          <w:sz w:val="28"/>
          <w:szCs w:val="28"/>
        </w:rPr>
        <w:t>proposals</w:t>
      </w:r>
      <w:r>
        <w:rPr>
          <w:rFonts w:cs="Arial"/>
          <w:sz w:val="28"/>
          <w:szCs w:val="28"/>
        </w:rPr>
        <w:t>. This includes time and support to refine</w:t>
      </w:r>
      <w:r w:rsidR="00192F3F" w:rsidRPr="00864257">
        <w:rPr>
          <w:rFonts w:cs="Arial"/>
          <w:sz w:val="28"/>
          <w:szCs w:val="28"/>
        </w:rPr>
        <w:t xml:space="preserve"> the initial research question, link this to planned fieldwork, and </w:t>
      </w:r>
      <w:r w:rsidR="001025AB">
        <w:rPr>
          <w:rFonts w:cs="Arial"/>
          <w:sz w:val="28"/>
          <w:szCs w:val="28"/>
        </w:rPr>
        <w:t xml:space="preserve">to plan </w:t>
      </w:r>
      <w:r w:rsidR="00192F3F" w:rsidRPr="00864257">
        <w:rPr>
          <w:rFonts w:cs="Arial"/>
          <w:sz w:val="28"/>
          <w:szCs w:val="28"/>
        </w:rPr>
        <w:t xml:space="preserve">data </w:t>
      </w:r>
      <w:r w:rsidR="001025AB">
        <w:rPr>
          <w:rFonts w:cs="Arial"/>
          <w:sz w:val="28"/>
          <w:szCs w:val="28"/>
        </w:rPr>
        <w:t>analysis</w:t>
      </w:r>
      <w:r w:rsidR="00192F3F" w:rsidRPr="00864257">
        <w:rPr>
          <w:rFonts w:cs="Arial"/>
          <w:sz w:val="28"/>
          <w:szCs w:val="28"/>
        </w:rPr>
        <w:t>.</w:t>
      </w:r>
      <w:r w:rsidR="00864257" w:rsidRPr="00864257">
        <w:rPr>
          <w:rFonts w:cs="Arial"/>
          <w:sz w:val="28"/>
          <w:szCs w:val="28"/>
        </w:rPr>
        <w:t xml:space="preserve"> </w:t>
      </w:r>
      <w:r w:rsidR="00A41BA4">
        <w:rPr>
          <w:rFonts w:cs="Arial"/>
          <w:sz w:val="28"/>
          <w:szCs w:val="28"/>
        </w:rPr>
        <w:t>A</w:t>
      </w:r>
      <w:r w:rsidR="00864257" w:rsidRPr="00864257">
        <w:rPr>
          <w:rFonts w:cs="Arial"/>
          <w:sz w:val="28"/>
          <w:szCs w:val="28"/>
        </w:rPr>
        <w:t xml:space="preserve"> brief expression of interest can be </w:t>
      </w:r>
      <w:r w:rsidR="005D1777">
        <w:rPr>
          <w:rFonts w:cs="Arial"/>
          <w:sz w:val="28"/>
          <w:szCs w:val="28"/>
        </w:rPr>
        <w:t>requested</w:t>
      </w:r>
      <w:r w:rsidR="00A41BA4">
        <w:rPr>
          <w:rFonts w:cs="Arial"/>
          <w:sz w:val="28"/>
          <w:szCs w:val="28"/>
        </w:rPr>
        <w:t xml:space="preserve"> at the outset</w:t>
      </w:r>
      <w:r w:rsidR="00864257" w:rsidRPr="00864257">
        <w:rPr>
          <w:rFonts w:cs="Arial"/>
          <w:sz w:val="28"/>
          <w:szCs w:val="28"/>
        </w:rPr>
        <w:t xml:space="preserve"> to identify good projects to support, avoiding the need </w:t>
      </w:r>
      <w:r w:rsidR="005D1777">
        <w:rPr>
          <w:rFonts w:cs="Arial"/>
          <w:sz w:val="28"/>
          <w:szCs w:val="28"/>
        </w:rPr>
        <w:t xml:space="preserve">for a group </w:t>
      </w:r>
      <w:r w:rsidR="00864257" w:rsidRPr="00864257">
        <w:rPr>
          <w:rFonts w:cs="Arial"/>
          <w:sz w:val="28"/>
          <w:szCs w:val="28"/>
        </w:rPr>
        <w:t>to fully develop the</w:t>
      </w:r>
      <w:r w:rsidR="005D1777">
        <w:rPr>
          <w:rFonts w:cs="Arial"/>
          <w:sz w:val="28"/>
          <w:szCs w:val="28"/>
        </w:rPr>
        <w:t>ir</w:t>
      </w:r>
      <w:r w:rsidR="00864257" w:rsidRPr="00864257">
        <w:rPr>
          <w:rFonts w:cs="Arial"/>
          <w:sz w:val="28"/>
          <w:szCs w:val="28"/>
        </w:rPr>
        <w:t xml:space="preserve"> research proposal before funding has been agreed.</w:t>
      </w:r>
      <w:r w:rsidR="00864257">
        <w:rPr>
          <w:rFonts w:cs="Arial"/>
          <w:sz w:val="28"/>
          <w:szCs w:val="28"/>
        </w:rPr>
        <w:br/>
      </w:r>
    </w:p>
    <w:p w:rsidR="00864257" w:rsidRPr="00864257" w:rsidRDefault="002C2247" w:rsidP="00FE73D1">
      <w:pPr>
        <w:pStyle w:val="ListParagraph"/>
        <w:numPr>
          <w:ilvl w:val="0"/>
          <w:numId w:val="18"/>
        </w:numPr>
        <w:spacing w:after="160" w:line="259" w:lineRule="auto"/>
        <w:ind w:left="714" w:hanging="357"/>
        <w:rPr>
          <w:rFonts w:cs="Arial"/>
          <w:sz w:val="28"/>
          <w:szCs w:val="28"/>
        </w:rPr>
      </w:pPr>
      <w:r>
        <w:rPr>
          <w:rFonts w:cs="Arial"/>
          <w:b/>
          <w:sz w:val="28"/>
          <w:szCs w:val="28"/>
        </w:rPr>
        <w:t>It is vital to provide t</w:t>
      </w:r>
      <w:r w:rsidRPr="00864257">
        <w:rPr>
          <w:rFonts w:cs="Arial"/>
          <w:b/>
          <w:sz w:val="28"/>
          <w:szCs w:val="28"/>
        </w:rPr>
        <w:t xml:space="preserve">ailored </w:t>
      </w:r>
      <w:r w:rsidR="00864257" w:rsidRPr="00864257">
        <w:rPr>
          <w:rFonts w:cs="Arial"/>
          <w:b/>
          <w:sz w:val="28"/>
          <w:szCs w:val="28"/>
        </w:rPr>
        <w:t xml:space="preserve">support and guidance in the </w:t>
      </w:r>
      <w:r>
        <w:rPr>
          <w:rFonts w:cs="Arial"/>
          <w:b/>
          <w:sz w:val="28"/>
          <w:szCs w:val="28"/>
        </w:rPr>
        <w:t>subsequent</w:t>
      </w:r>
      <w:r w:rsidRPr="00864257">
        <w:rPr>
          <w:rFonts w:cs="Arial"/>
          <w:b/>
          <w:sz w:val="28"/>
          <w:szCs w:val="28"/>
        </w:rPr>
        <w:t xml:space="preserve"> </w:t>
      </w:r>
      <w:r w:rsidR="00864257" w:rsidRPr="00864257">
        <w:rPr>
          <w:rFonts w:cs="Arial"/>
          <w:b/>
          <w:sz w:val="28"/>
          <w:szCs w:val="28"/>
        </w:rPr>
        <w:t xml:space="preserve">planning stage </w:t>
      </w:r>
      <w:r>
        <w:rPr>
          <w:rFonts w:cs="Arial"/>
          <w:b/>
          <w:sz w:val="28"/>
          <w:szCs w:val="28"/>
        </w:rPr>
        <w:t xml:space="preserve">to </w:t>
      </w:r>
      <w:r w:rsidR="00864257" w:rsidRPr="00864257">
        <w:rPr>
          <w:rFonts w:cs="Arial"/>
          <w:b/>
          <w:sz w:val="28"/>
          <w:szCs w:val="28"/>
        </w:rPr>
        <w:t>avoid problems later on</w:t>
      </w:r>
      <w:r w:rsidR="000D76DD">
        <w:rPr>
          <w:rFonts w:cs="Arial"/>
          <w:sz w:val="28"/>
          <w:szCs w:val="28"/>
        </w:rPr>
        <w:t>. Some c</w:t>
      </w:r>
      <w:r w:rsidR="00864257" w:rsidRPr="00864257">
        <w:rPr>
          <w:rFonts w:cs="Arial"/>
          <w:sz w:val="28"/>
          <w:szCs w:val="28"/>
        </w:rPr>
        <w:t xml:space="preserve">ommunity organisations may have limited research experience, and be eager to please in order to gain the funding. </w:t>
      </w:r>
      <w:r w:rsidR="00CF703F">
        <w:rPr>
          <w:rFonts w:cs="Arial"/>
          <w:sz w:val="28"/>
          <w:szCs w:val="28"/>
        </w:rPr>
        <w:t>This may</w:t>
      </w:r>
      <w:r w:rsidR="00864257" w:rsidRPr="00864257">
        <w:rPr>
          <w:rFonts w:cs="Arial"/>
          <w:sz w:val="28"/>
          <w:szCs w:val="28"/>
        </w:rPr>
        <w:t xml:space="preserve"> lead to research proposals being over</w:t>
      </w:r>
      <w:r w:rsidR="000A5A76">
        <w:rPr>
          <w:rFonts w:cs="Arial"/>
          <w:sz w:val="28"/>
          <w:szCs w:val="28"/>
        </w:rPr>
        <w:t>ambitious in scope with an over</w:t>
      </w:r>
      <w:r w:rsidR="005D1777">
        <w:rPr>
          <w:rFonts w:cs="Arial"/>
          <w:sz w:val="28"/>
          <w:szCs w:val="28"/>
        </w:rPr>
        <w:t>-</w:t>
      </w:r>
      <w:r w:rsidR="000A5A76">
        <w:rPr>
          <w:rFonts w:cs="Arial"/>
          <w:sz w:val="28"/>
          <w:szCs w:val="28"/>
        </w:rPr>
        <w:t xml:space="preserve">emphasis on fieldwork. We found that there was a </w:t>
      </w:r>
      <w:r w:rsidR="00864257" w:rsidRPr="00864257">
        <w:rPr>
          <w:rFonts w:cs="Arial"/>
          <w:sz w:val="28"/>
          <w:szCs w:val="28"/>
        </w:rPr>
        <w:t>lack of attention to other stages of research including research design and piloting, analysis of data and producing the research outputs, such as reports.</w:t>
      </w:r>
      <w:r w:rsidR="00864257">
        <w:rPr>
          <w:rFonts w:cs="Arial"/>
          <w:sz w:val="28"/>
          <w:szCs w:val="28"/>
        </w:rPr>
        <w:br/>
      </w:r>
    </w:p>
    <w:p w:rsidR="00E34DE6" w:rsidRPr="00864257" w:rsidRDefault="00864257" w:rsidP="00FE73D1">
      <w:pPr>
        <w:pStyle w:val="ListParagraph"/>
        <w:numPr>
          <w:ilvl w:val="0"/>
          <w:numId w:val="18"/>
        </w:numPr>
        <w:spacing w:after="160" w:line="259" w:lineRule="auto"/>
        <w:rPr>
          <w:rFonts w:cs="Arial"/>
          <w:sz w:val="28"/>
          <w:szCs w:val="28"/>
        </w:rPr>
      </w:pPr>
      <w:r w:rsidRPr="00864257">
        <w:rPr>
          <w:rFonts w:cs="Arial"/>
          <w:b/>
          <w:sz w:val="28"/>
          <w:szCs w:val="28"/>
        </w:rPr>
        <w:t xml:space="preserve">The planning stage should identify any potential skills gaps and </w:t>
      </w:r>
      <w:r w:rsidR="002C2247">
        <w:rPr>
          <w:rFonts w:cs="Arial"/>
          <w:b/>
          <w:sz w:val="28"/>
          <w:szCs w:val="28"/>
        </w:rPr>
        <w:t xml:space="preserve">prepare </w:t>
      </w:r>
      <w:r w:rsidRPr="00864257">
        <w:rPr>
          <w:rFonts w:cs="Arial"/>
          <w:b/>
          <w:sz w:val="28"/>
          <w:szCs w:val="28"/>
        </w:rPr>
        <w:t>to address these through training or bringing in external resources.</w:t>
      </w:r>
      <w:r w:rsidRPr="00864257">
        <w:rPr>
          <w:rFonts w:cs="Arial"/>
          <w:sz w:val="28"/>
          <w:szCs w:val="28"/>
        </w:rPr>
        <w:t xml:space="preserve"> </w:t>
      </w:r>
      <w:r w:rsidR="000D76DD">
        <w:rPr>
          <w:rFonts w:cs="Arial"/>
          <w:sz w:val="28"/>
          <w:szCs w:val="28"/>
        </w:rPr>
        <w:t>Some c</w:t>
      </w:r>
      <w:r w:rsidR="00E64FCD" w:rsidRPr="00864257">
        <w:rPr>
          <w:rFonts w:cs="Arial"/>
          <w:sz w:val="28"/>
          <w:szCs w:val="28"/>
        </w:rPr>
        <w:t xml:space="preserve">ommunity organisations </w:t>
      </w:r>
      <w:r w:rsidR="00192F2C" w:rsidRPr="00864257">
        <w:rPr>
          <w:rFonts w:cs="Arial"/>
          <w:sz w:val="28"/>
          <w:szCs w:val="28"/>
        </w:rPr>
        <w:t xml:space="preserve">may underestimate the skills needed to produce </w:t>
      </w:r>
      <w:r w:rsidR="00FA61ED">
        <w:rPr>
          <w:rFonts w:cs="Arial"/>
          <w:sz w:val="28"/>
          <w:szCs w:val="28"/>
        </w:rPr>
        <w:t xml:space="preserve">valid </w:t>
      </w:r>
      <w:r w:rsidR="002B239D" w:rsidRPr="00864257">
        <w:rPr>
          <w:rFonts w:cs="Arial"/>
          <w:sz w:val="28"/>
          <w:szCs w:val="28"/>
        </w:rPr>
        <w:t xml:space="preserve">research that addresses the overall research question or aim. </w:t>
      </w:r>
      <w:r>
        <w:rPr>
          <w:rFonts w:cs="Arial"/>
          <w:sz w:val="28"/>
          <w:szCs w:val="28"/>
        </w:rPr>
        <w:br/>
      </w:r>
    </w:p>
    <w:p w:rsidR="00B42D9F" w:rsidRPr="00864257" w:rsidRDefault="00B94A10" w:rsidP="00FE73D1">
      <w:pPr>
        <w:pStyle w:val="ListParagraph"/>
        <w:numPr>
          <w:ilvl w:val="0"/>
          <w:numId w:val="18"/>
        </w:numPr>
        <w:spacing w:after="160" w:line="259" w:lineRule="auto"/>
        <w:rPr>
          <w:rFonts w:cs="Arial"/>
          <w:sz w:val="28"/>
          <w:szCs w:val="28"/>
        </w:rPr>
      </w:pPr>
      <w:r>
        <w:rPr>
          <w:rFonts w:cs="Arial"/>
          <w:b/>
          <w:sz w:val="28"/>
          <w:szCs w:val="28"/>
        </w:rPr>
        <w:t>It may be advisable for c</w:t>
      </w:r>
      <w:r w:rsidR="00B42D9F" w:rsidRPr="00864257">
        <w:rPr>
          <w:rFonts w:cs="Arial"/>
          <w:b/>
          <w:sz w:val="28"/>
          <w:szCs w:val="28"/>
        </w:rPr>
        <w:t xml:space="preserve">ontracts </w:t>
      </w:r>
      <w:r>
        <w:rPr>
          <w:rFonts w:cs="Arial"/>
          <w:b/>
          <w:sz w:val="28"/>
          <w:szCs w:val="28"/>
        </w:rPr>
        <w:t xml:space="preserve">to </w:t>
      </w:r>
      <w:r w:rsidR="00B42D9F" w:rsidRPr="00864257">
        <w:rPr>
          <w:rFonts w:cs="Arial"/>
          <w:b/>
          <w:sz w:val="28"/>
          <w:szCs w:val="28"/>
        </w:rPr>
        <w:t>include requirements to share draft research tools with commissioners</w:t>
      </w:r>
      <w:r w:rsidR="005D1777">
        <w:rPr>
          <w:rFonts w:cs="Arial"/>
          <w:sz w:val="28"/>
          <w:szCs w:val="28"/>
        </w:rPr>
        <w:t>. The researchers may appreciate help with refining their</w:t>
      </w:r>
      <w:r w:rsidR="00B42D9F" w:rsidRPr="00864257">
        <w:rPr>
          <w:rFonts w:cs="Arial"/>
          <w:sz w:val="28"/>
          <w:szCs w:val="28"/>
        </w:rPr>
        <w:t xml:space="preserve"> questionnaires</w:t>
      </w:r>
      <w:r w:rsidR="005D1777">
        <w:rPr>
          <w:rFonts w:cs="Arial"/>
          <w:sz w:val="28"/>
          <w:szCs w:val="28"/>
        </w:rPr>
        <w:t>, or standardising elements</w:t>
      </w:r>
      <w:r w:rsidR="00B42D9F" w:rsidRPr="00864257">
        <w:rPr>
          <w:rFonts w:cs="Arial"/>
          <w:sz w:val="28"/>
          <w:szCs w:val="28"/>
        </w:rPr>
        <w:t xml:space="preserve"> such as demographic monitoring </w:t>
      </w:r>
      <w:r w:rsidR="005D1777">
        <w:rPr>
          <w:rFonts w:cs="Arial"/>
          <w:sz w:val="28"/>
          <w:szCs w:val="28"/>
        </w:rPr>
        <w:t xml:space="preserve">questions </w:t>
      </w:r>
      <w:r w:rsidR="00B42D9F" w:rsidRPr="00864257">
        <w:rPr>
          <w:rFonts w:cs="Arial"/>
          <w:sz w:val="28"/>
          <w:szCs w:val="28"/>
        </w:rPr>
        <w:t>and consent information</w:t>
      </w:r>
      <w:r w:rsidR="00F71E19">
        <w:rPr>
          <w:rFonts w:cs="Arial"/>
          <w:sz w:val="28"/>
          <w:szCs w:val="28"/>
        </w:rPr>
        <w:t>.</w:t>
      </w:r>
      <w:r w:rsidR="00B42D9F" w:rsidRPr="00864257">
        <w:rPr>
          <w:rFonts w:cs="Arial"/>
          <w:sz w:val="28"/>
          <w:szCs w:val="28"/>
        </w:rPr>
        <w:t xml:space="preserve"> We introduced this for the </w:t>
      </w:r>
      <w:r w:rsidR="00B42D9F" w:rsidRPr="00864257">
        <w:rPr>
          <w:rFonts w:cs="Arial"/>
          <w:i/>
          <w:sz w:val="28"/>
          <w:szCs w:val="28"/>
        </w:rPr>
        <w:t>Ageing Equally?</w:t>
      </w:r>
      <w:r w:rsidR="00B42D9F" w:rsidRPr="00864257">
        <w:rPr>
          <w:rFonts w:cs="Arial"/>
          <w:sz w:val="28"/>
          <w:szCs w:val="28"/>
        </w:rPr>
        <w:t xml:space="preserve"> projects which resulted in improved and more focused questionnaires, but required both Equalities Board staff time and extra </w:t>
      </w:r>
      <w:r w:rsidR="000A5A76">
        <w:rPr>
          <w:rFonts w:cs="Arial"/>
          <w:sz w:val="28"/>
          <w:szCs w:val="28"/>
        </w:rPr>
        <w:t xml:space="preserve">project </w:t>
      </w:r>
      <w:r w:rsidR="00B42D9F" w:rsidRPr="00864257">
        <w:rPr>
          <w:rFonts w:cs="Arial"/>
          <w:sz w:val="28"/>
          <w:szCs w:val="28"/>
        </w:rPr>
        <w:t>time in the planning stage</w:t>
      </w:r>
      <w:r w:rsidR="00864257">
        <w:rPr>
          <w:rFonts w:cs="Arial"/>
          <w:sz w:val="28"/>
          <w:szCs w:val="28"/>
        </w:rPr>
        <w:t>.</w:t>
      </w:r>
      <w:r w:rsidR="00864257">
        <w:rPr>
          <w:rFonts w:cs="Arial"/>
          <w:sz w:val="28"/>
          <w:szCs w:val="28"/>
        </w:rPr>
        <w:br/>
      </w:r>
    </w:p>
    <w:p w:rsidR="00D97593" w:rsidRDefault="00AC5071" w:rsidP="00FE73D1">
      <w:pPr>
        <w:pStyle w:val="ListParagraph"/>
        <w:numPr>
          <w:ilvl w:val="0"/>
          <w:numId w:val="18"/>
        </w:numPr>
        <w:spacing w:after="160" w:line="259" w:lineRule="auto"/>
        <w:rPr>
          <w:rFonts w:cs="Arial"/>
          <w:sz w:val="28"/>
          <w:szCs w:val="28"/>
        </w:rPr>
      </w:pPr>
      <w:r>
        <w:rPr>
          <w:rFonts w:cs="Arial"/>
          <w:b/>
          <w:sz w:val="28"/>
          <w:szCs w:val="28"/>
        </w:rPr>
        <w:t>It</w:t>
      </w:r>
      <w:r w:rsidR="00F71E19">
        <w:rPr>
          <w:rFonts w:cs="Arial"/>
          <w:b/>
          <w:sz w:val="28"/>
          <w:szCs w:val="28"/>
        </w:rPr>
        <w:t xml:space="preserve"> is important</w:t>
      </w:r>
      <w:r w:rsidR="00864257" w:rsidRPr="00864257">
        <w:rPr>
          <w:rFonts w:cs="Arial"/>
          <w:b/>
          <w:sz w:val="28"/>
          <w:szCs w:val="28"/>
        </w:rPr>
        <w:t xml:space="preserve"> </w:t>
      </w:r>
      <w:r w:rsidR="00E64FCD" w:rsidRPr="00864257">
        <w:rPr>
          <w:rFonts w:cs="Arial"/>
          <w:b/>
          <w:sz w:val="28"/>
          <w:szCs w:val="28"/>
        </w:rPr>
        <w:t xml:space="preserve">to enable </w:t>
      </w:r>
      <w:r w:rsidR="00E34DE6" w:rsidRPr="00864257">
        <w:rPr>
          <w:rFonts w:cs="Arial"/>
          <w:b/>
          <w:sz w:val="28"/>
          <w:szCs w:val="28"/>
        </w:rPr>
        <w:t>research</w:t>
      </w:r>
      <w:r w:rsidR="00F71E19">
        <w:rPr>
          <w:rFonts w:cs="Arial"/>
          <w:b/>
          <w:sz w:val="28"/>
          <w:szCs w:val="28"/>
        </w:rPr>
        <w:t>ers</w:t>
      </w:r>
      <w:r w:rsidR="00E34DE6" w:rsidRPr="00864257">
        <w:rPr>
          <w:rFonts w:cs="Arial"/>
          <w:b/>
          <w:sz w:val="28"/>
          <w:szCs w:val="28"/>
        </w:rPr>
        <w:t xml:space="preserve"> to take risks in </w:t>
      </w:r>
      <w:r w:rsidR="00F71E19">
        <w:rPr>
          <w:rFonts w:cs="Arial"/>
          <w:b/>
          <w:sz w:val="28"/>
          <w:szCs w:val="28"/>
        </w:rPr>
        <w:t xml:space="preserve">how they </w:t>
      </w:r>
      <w:r w:rsidR="00E34DE6" w:rsidRPr="00864257">
        <w:rPr>
          <w:rFonts w:cs="Arial"/>
          <w:b/>
          <w:sz w:val="28"/>
          <w:szCs w:val="28"/>
        </w:rPr>
        <w:t>engag</w:t>
      </w:r>
      <w:r w:rsidR="00F71E19">
        <w:rPr>
          <w:rFonts w:cs="Arial"/>
          <w:b/>
          <w:sz w:val="28"/>
          <w:szCs w:val="28"/>
        </w:rPr>
        <w:t xml:space="preserve">e </w:t>
      </w:r>
      <w:r w:rsidR="00E34DE6" w:rsidRPr="00864257">
        <w:rPr>
          <w:rFonts w:cs="Arial"/>
          <w:b/>
          <w:sz w:val="28"/>
          <w:szCs w:val="28"/>
        </w:rPr>
        <w:t>with and research marginalised communities</w:t>
      </w:r>
      <w:r w:rsidR="002C2247">
        <w:rPr>
          <w:rFonts w:cs="Arial"/>
          <w:b/>
          <w:sz w:val="28"/>
          <w:szCs w:val="28"/>
        </w:rPr>
        <w:t>.</w:t>
      </w:r>
      <w:r w:rsidR="002C2247" w:rsidRPr="0001069D">
        <w:rPr>
          <w:rFonts w:cs="Arial"/>
          <w:sz w:val="28"/>
          <w:szCs w:val="28"/>
        </w:rPr>
        <w:t xml:space="preserve"> </w:t>
      </w:r>
      <w:r w:rsidR="00F71E19" w:rsidRPr="00F71E19">
        <w:rPr>
          <w:rFonts w:cs="Arial"/>
          <w:sz w:val="28"/>
          <w:szCs w:val="28"/>
        </w:rPr>
        <w:t xml:space="preserve">We emphasised that the projects were as much about finding out how </w:t>
      </w:r>
      <w:r w:rsidR="00F71E19">
        <w:rPr>
          <w:rFonts w:cs="Arial"/>
          <w:sz w:val="28"/>
          <w:szCs w:val="28"/>
        </w:rPr>
        <w:t xml:space="preserve">to do </w:t>
      </w:r>
      <w:r w:rsidR="00F71E19" w:rsidRPr="00F71E19">
        <w:rPr>
          <w:rFonts w:cs="Arial"/>
          <w:sz w:val="28"/>
          <w:szCs w:val="28"/>
        </w:rPr>
        <w:t>community research</w:t>
      </w:r>
      <w:r w:rsidR="00F71E19">
        <w:rPr>
          <w:rFonts w:cs="Arial"/>
          <w:sz w:val="28"/>
          <w:szCs w:val="28"/>
        </w:rPr>
        <w:t xml:space="preserve"> </w:t>
      </w:r>
      <w:r w:rsidR="00F71E19" w:rsidRPr="00F71E19">
        <w:rPr>
          <w:rFonts w:cs="Arial"/>
          <w:sz w:val="28"/>
          <w:szCs w:val="28"/>
        </w:rPr>
        <w:t>with marginalised communities</w:t>
      </w:r>
      <w:r w:rsidR="00F71E19">
        <w:rPr>
          <w:rFonts w:cs="Arial"/>
          <w:sz w:val="28"/>
          <w:szCs w:val="28"/>
        </w:rPr>
        <w:t>,</w:t>
      </w:r>
      <w:r w:rsidR="00F71E19" w:rsidRPr="00F71E19">
        <w:rPr>
          <w:rFonts w:cs="Arial"/>
          <w:sz w:val="28"/>
          <w:szCs w:val="28"/>
        </w:rPr>
        <w:t xml:space="preserve"> as they</w:t>
      </w:r>
      <w:r w:rsidR="00F71E19">
        <w:rPr>
          <w:rFonts w:cs="Arial"/>
          <w:sz w:val="28"/>
          <w:szCs w:val="28"/>
        </w:rPr>
        <w:t xml:space="preserve"> were about producing data</w:t>
      </w:r>
      <w:r w:rsidR="00F71E19" w:rsidRPr="00F71E19">
        <w:rPr>
          <w:rFonts w:cs="Arial"/>
          <w:sz w:val="28"/>
          <w:szCs w:val="28"/>
        </w:rPr>
        <w:t xml:space="preserve">. </w:t>
      </w:r>
      <w:r w:rsidR="002C2247" w:rsidRPr="0001069D">
        <w:rPr>
          <w:rFonts w:cs="Arial"/>
          <w:sz w:val="28"/>
          <w:szCs w:val="28"/>
        </w:rPr>
        <w:t>This</w:t>
      </w:r>
      <w:r w:rsidR="00E34DE6" w:rsidRPr="00864257">
        <w:rPr>
          <w:rFonts w:cs="Arial"/>
          <w:sz w:val="28"/>
          <w:szCs w:val="28"/>
        </w:rPr>
        <w:t xml:space="preserve"> may require changes to methods or other aspects of a project once underway. </w:t>
      </w:r>
      <w:r w:rsidR="00192F3F" w:rsidRPr="00864257">
        <w:rPr>
          <w:rFonts w:cs="Arial"/>
          <w:sz w:val="28"/>
          <w:szCs w:val="28"/>
        </w:rPr>
        <w:t>Key to this is creating open communication between</w:t>
      </w:r>
      <w:r w:rsidR="00B42D9F" w:rsidRPr="00864257">
        <w:rPr>
          <w:rFonts w:cs="Arial"/>
          <w:sz w:val="28"/>
          <w:szCs w:val="28"/>
        </w:rPr>
        <w:t xml:space="preserve"> projects and commissioners where challenges are viewed as learning and not as failure. Projects were required to write reflective diaries </w:t>
      </w:r>
      <w:r w:rsidR="00F71E19">
        <w:rPr>
          <w:rFonts w:cs="Arial"/>
          <w:sz w:val="28"/>
          <w:szCs w:val="28"/>
        </w:rPr>
        <w:t>to capture the learning</w:t>
      </w:r>
      <w:r w:rsidR="00B42D9F" w:rsidRPr="00864257">
        <w:rPr>
          <w:rFonts w:cs="Arial"/>
          <w:sz w:val="28"/>
          <w:szCs w:val="28"/>
        </w:rPr>
        <w:t>.</w:t>
      </w:r>
      <w:r w:rsidR="00864257">
        <w:rPr>
          <w:rFonts w:cs="Arial"/>
          <w:sz w:val="28"/>
          <w:szCs w:val="28"/>
        </w:rPr>
        <w:t xml:space="preserve"> </w:t>
      </w:r>
      <w:r w:rsidR="00B42D9F" w:rsidRPr="00864257">
        <w:rPr>
          <w:rFonts w:cs="Arial"/>
          <w:sz w:val="28"/>
          <w:szCs w:val="28"/>
        </w:rPr>
        <w:t xml:space="preserve">Small community organisations </w:t>
      </w:r>
      <w:r w:rsidR="00864257">
        <w:rPr>
          <w:rFonts w:cs="Arial"/>
          <w:sz w:val="28"/>
          <w:szCs w:val="28"/>
        </w:rPr>
        <w:t xml:space="preserve">may </w:t>
      </w:r>
      <w:r w:rsidR="00B42D9F" w:rsidRPr="00864257">
        <w:rPr>
          <w:rFonts w:cs="Arial"/>
          <w:sz w:val="28"/>
          <w:szCs w:val="28"/>
        </w:rPr>
        <w:t>also</w:t>
      </w:r>
      <w:r w:rsidR="001E6BD1">
        <w:rPr>
          <w:rFonts w:cs="Arial"/>
          <w:sz w:val="28"/>
          <w:szCs w:val="28"/>
        </w:rPr>
        <w:t xml:space="preserve"> </w:t>
      </w:r>
      <w:r w:rsidR="00F71E19">
        <w:rPr>
          <w:rFonts w:cs="Arial"/>
          <w:sz w:val="28"/>
          <w:szCs w:val="28"/>
        </w:rPr>
        <w:t xml:space="preserve">be </w:t>
      </w:r>
      <w:r w:rsidR="001E6BD1">
        <w:rPr>
          <w:rFonts w:cs="Arial"/>
          <w:sz w:val="28"/>
          <w:szCs w:val="28"/>
        </w:rPr>
        <w:t>disproportionate</w:t>
      </w:r>
      <w:r w:rsidR="00F71E19">
        <w:rPr>
          <w:rFonts w:cs="Arial"/>
          <w:sz w:val="28"/>
          <w:szCs w:val="28"/>
        </w:rPr>
        <w:t>ly</w:t>
      </w:r>
      <w:r w:rsidR="001E6BD1">
        <w:rPr>
          <w:rFonts w:cs="Arial"/>
          <w:sz w:val="28"/>
          <w:szCs w:val="28"/>
        </w:rPr>
        <w:t xml:space="preserve"> </w:t>
      </w:r>
      <w:r w:rsidR="00F71E19">
        <w:rPr>
          <w:rFonts w:cs="Arial"/>
          <w:sz w:val="28"/>
          <w:szCs w:val="28"/>
        </w:rPr>
        <w:t>a</w:t>
      </w:r>
      <w:r w:rsidR="001E6BD1">
        <w:rPr>
          <w:rFonts w:cs="Arial"/>
          <w:sz w:val="28"/>
          <w:szCs w:val="28"/>
        </w:rPr>
        <w:t>ffect</w:t>
      </w:r>
      <w:r w:rsidR="00F71E19">
        <w:rPr>
          <w:rFonts w:cs="Arial"/>
          <w:sz w:val="28"/>
          <w:szCs w:val="28"/>
        </w:rPr>
        <w:t>ed by</w:t>
      </w:r>
      <w:r w:rsidR="001E6BD1">
        <w:rPr>
          <w:rFonts w:cs="Arial"/>
          <w:sz w:val="28"/>
          <w:szCs w:val="28"/>
        </w:rPr>
        <w:t xml:space="preserve"> external factors</w:t>
      </w:r>
      <w:r w:rsidR="000A5A76">
        <w:rPr>
          <w:rFonts w:cs="Arial"/>
          <w:sz w:val="28"/>
          <w:szCs w:val="28"/>
        </w:rPr>
        <w:t>, and this may</w:t>
      </w:r>
      <w:r w:rsidR="00D97593">
        <w:rPr>
          <w:rFonts w:cs="Arial"/>
          <w:sz w:val="28"/>
          <w:szCs w:val="28"/>
        </w:rPr>
        <w:t xml:space="preserve"> be exacerbated by the short timescales for smaller projects</w:t>
      </w:r>
      <w:r w:rsidR="001E6BD1">
        <w:rPr>
          <w:rFonts w:cs="Arial"/>
          <w:sz w:val="28"/>
          <w:szCs w:val="28"/>
        </w:rPr>
        <w:t>.</w:t>
      </w:r>
      <w:r w:rsidR="00D97593">
        <w:rPr>
          <w:rFonts w:cs="Arial"/>
          <w:sz w:val="28"/>
          <w:szCs w:val="28"/>
        </w:rPr>
        <w:t xml:space="preserve"> </w:t>
      </w:r>
      <w:r w:rsidR="00D97593" w:rsidRPr="00D97593">
        <w:rPr>
          <w:rFonts w:cs="Arial"/>
          <w:sz w:val="28"/>
          <w:szCs w:val="28"/>
        </w:rPr>
        <w:t>Uncertainty over B</w:t>
      </w:r>
      <w:r w:rsidR="00D97593">
        <w:rPr>
          <w:rFonts w:cs="Arial"/>
          <w:sz w:val="28"/>
          <w:szCs w:val="28"/>
        </w:rPr>
        <w:t>rexit had a particular impact on Europia’s project:</w:t>
      </w:r>
    </w:p>
    <w:p w:rsidR="00D97593" w:rsidRPr="00712F34" w:rsidRDefault="00D97593"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 xml:space="preserve">We’re a small organisation, in the summer our workload expanded due to the EU Settlement Scheme, our staff increased </w:t>
      </w:r>
      <w:r w:rsidR="002C2247" w:rsidRPr="00712F34">
        <w:rPr>
          <w:rFonts w:eastAsia="Arial" w:cs="Arial"/>
          <w:b/>
          <w:i/>
          <w:color w:val="00A551"/>
          <w:sz w:val="28"/>
          <w:szCs w:val="28"/>
          <w:lang w:val="en-GB" w:eastAsia="en-GB"/>
        </w:rPr>
        <w:t>three</w:t>
      </w:r>
      <w:r w:rsidRPr="00712F34">
        <w:rPr>
          <w:rFonts w:eastAsia="Arial" w:cs="Arial"/>
          <w:b/>
          <w:i/>
          <w:color w:val="00A551"/>
          <w:sz w:val="28"/>
          <w:szCs w:val="28"/>
          <w:lang w:val="en-GB" w:eastAsia="en-GB"/>
        </w:rPr>
        <w:t>-fold, there was lots of confusion and stress – I think the research project suffered, as people felt they could not give it the time it deserved.</w:t>
      </w:r>
    </w:p>
    <w:p w:rsidR="00A8617E" w:rsidRDefault="001E6BD1" w:rsidP="00FE73D1">
      <w:pPr>
        <w:pStyle w:val="ListParagraph"/>
        <w:numPr>
          <w:ilvl w:val="0"/>
          <w:numId w:val="18"/>
        </w:numPr>
        <w:spacing w:after="160" w:line="259" w:lineRule="auto"/>
        <w:rPr>
          <w:rFonts w:cs="Arial"/>
          <w:sz w:val="28"/>
          <w:szCs w:val="28"/>
        </w:rPr>
      </w:pPr>
      <w:r w:rsidRPr="000D76DD">
        <w:rPr>
          <w:rFonts w:cs="Arial"/>
          <w:b/>
          <w:sz w:val="28"/>
          <w:szCs w:val="28"/>
        </w:rPr>
        <w:t>There should be enough flexibility in the research requirements for organisations to undert</w:t>
      </w:r>
      <w:r w:rsidR="00A8617E" w:rsidRPr="000D76DD">
        <w:rPr>
          <w:rFonts w:cs="Arial"/>
          <w:b/>
          <w:sz w:val="28"/>
          <w:szCs w:val="28"/>
        </w:rPr>
        <w:t xml:space="preserve">ake research which will benefit </w:t>
      </w:r>
      <w:r w:rsidRPr="000D76DD">
        <w:rPr>
          <w:rFonts w:cs="Arial"/>
          <w:b/>
          <w:sz w:val="28"/>
          <w:szCs w:val="28"/>
        </w:rPr>
        <w:t xml:space="preserve">them, </w:t>
      </w:r>
      <w:r w:rsidRPr="000D76DD">
        <w:rPr>
          <w:rFonts w:cs="Arial"/>
          <w:sz w:val="28"/>
          <w:szCs w:val="28"/>
        </w:rPr>
        <w:t xml:space="preserve">whilst </w:t>
      </w:r>
      <w:r w:rsidR="00F71E19" w:rsidRPr="000D76DD">
        <w:rPr>
          <w:rFonts w:cs="Arial"/>
          <w:sz w:val="28"/>
          <w:szCs w:val="28"/>
        </w:rPr>
        <w:t xml:space="preserve">still meeting the </w:t>
      </w:r>
      <w:r w:rsidRPr="000D76DD">
        <w:rPr>
          <w:rFonts w:cs="Arial"/>
          <w:sz w:val="28"/>
          <w:szCs w:val="28"/>
        </w:rPr>
        <w:t>overall research aim</w:t>
      </w:r>
      <w:r w:rsidR="00F71E19" w:rsidRPr="000D76DD">
        <w:rPr>
          <w:rFonts w:cs="Arial"/>
          <w:sz w:val="28"/>
          <w:szCs w:val="28"/>
        </w:rPr>
        <w:t>s</w:t>
      </w:r>
      <w:r w:rsidRPr="000D76DD">
        <w:rPr>
          <w:rFonts w:cs="Arial"/>
          <w:sz w:val="28"/>
          <w:szCs w:val="28"/>
        </w:rPr>
        <w:t xml:space="preserve"> of the commissioner. </w:t>
      </w:r>
      <w:r w:rsidR="00F71E19" w:rsidRPr="000D76DD">
        <w:rPr>
          <w:rFonts w:cs="Arial"/>
          <w:sz w:val="28"/>
          <w:szCs w:val="28"/>
        </w:rPr>
        <w:t>Although w</w:t>
      </w:r>
      <w:r w:rsidR="00B42D9F" w:rsidRPr="000D76DD">
        <w:rPr>
          <w:rFonts w:cs="Arial"/>
          <w:sz w:val="28"/>
          <w:szCs w:val="28"/>
        </w:rPr>
        <w:t xml:space="preserve">e tried to be realistic about what could be achieved with limited funds, </w:t>
      </w:r>
      <w:r w:rsidR="00D738D4" w:rsidRPr="000D76DD">
        <w:rPr>
          <w:rFonts w:cs="Arial"/>
          <w:sz w:val="28"/>
          <w:szCs w:val="28"/>
        </w:rPr>
        <w:t>microfunding</w:t>
      </w:r>
      <w:r w:rsidR="00B42D9F" w:rsidRPr="000D76DD">
        <w:rPr>
          <w:rFonts w:cs="Arial"/>
          <w:sz w:val="28"/>
          <w:szCs w:val="28"/>
        </w:rPr>
        <w:t xml:space="preserve"> community research is unlikely to cover the full costs of a project. All the people we interviewed said that they had spent more time than anticipated on the project, but all were enthusiastic about their involvement. It is important to recognise that community organisations get involved in community research because it meets an organisational need of their own. </w:t>
      </w:r>
      <w:r w:rsidR="002C2247" w:rsidRPr="000D76DD">
        <w:rPr>
          <w:rFonts w:cs="Arial"/>
          <w:sz w:val="28"/>
          <w:szCs w:val="28"/>
        </w:rPr>
        <w:t xml:space="preserve">This is </w:t>
      </w:r>
      <w:r w:rsidR="00B42D9F" w:rsidRPr="000D76DD">
        <w:rPr>
          <w:rFonts w:cs="Arial"/>
          <w:sz w:val="28"/>
          <w:szCs w:val="28"/>
        </w:rPr>
        <w:t>explored later in this report</w:t>
      </w:r>
      <w:r w:rsidRPr="000D76DD">
        <w:rPr>
          <w:rFonts w:cs="Arial"/>
          <w:sz w:val="28"/>
          <w:szCs w:val="28"/>
        </w:rPr>
        <w:t>.</w:t>
      </w:r>
      <w:r w:rsidR="000D76DD">
        <w:rPr>
          <w:rFonts w:cs="Arial"/>
          <w:sz w:val="28"/>
          <w:szCs w:val="28"/>
        </w:rPr>
        <w:br/>
      </w:r>
    </w:p>
    <w:p w:rsidR="00794A0D" w:rsidRPr="00F42DC0" w:rsidRDefault="00A8617E" w:rsidP="00FE73D1">
      <w:pPr>
        <w:pStyle w:val="ListParagraph"/>
        <w:numPr>
          <w:ilvl w:val="0"/>
          <w:numId w:val="18"/>
        </w:numPr>
        <w:spacing w:after="160" w:line="259" w:lineRule="auto"/>
        <w:rPr>
          <w:rFonts w:cs="Arial"/>
          <w:b/>
          <w:sz w:val="28"/>
          <w:szCs w:val="28"/>
        </w:rPr>
      </w:pPr>
      <w:r w:rsidRPr="00A8617E">
        <w:rPr>
          <w:rFonts w:cs="Arial"/>
          <w:b/>
          <w:sz w:val="28"/>
          <w:szCs w:val="28"/>
        </w:rPr>
        <w:t xml:space="preserve">Research design should consider </w:t>
      </w:r>
      <w:r>
        <w:rPr>
          <w:rFonts w:cs="Arial"/>
          <w:b/>
          <w:sz w:val="28"/>
          <w:szCs w:val="28"/>
        </w:rPr>
        <w:t xml:space="preserve">how taking part in the research will benefit participants. </w:t>
      </w:r>
      <w:r>
        <w:rPr>
          <w:rFonts w:cs="Arial"/>
          <w:sz w:val="28"/>
          <w:szCs w:val="28"/>
        </w:rPr>
        <w:t xml:space="preserve">Some </w:t>
      </w:r>
      <w:r w:rsidR="00F71E19">
        <w:rPr>
          <w:rFonts w:cs="Arial"/>
          <w:sz w:val="28"/>
          <w:szCs w:val="28"/>
        </w:rPr>
        <w:t xml:space="preserve">community members </w:t>
      </w:r>
      <w:r w:rsidRPr="00A8617E">
        <w:rPr>
          <w:rFonts w:cs="Arial"/>
          <w:sz w:val="28"/>
          <w:szCs w:val="28"/>
        </w:rPr>
        <w:t>may have been subjects of</w:t>
      </w:r>
      <w:r>
        <w:rPr>
          <w:rFonts w:cs="Arial"/>
          <w:sz w:val="28"/>
          <w:szCs w:val="28"/>
        </w:rPr>
        <w:t xml:space="preserve"> previous research projects, or </w:t>
      </w:r>
      <w:r w:rsidR="00F71E19">
        <w:rPr>
          <w:rFonts w:cs="Arial"/>
          <w:sz w:val="28"/>
          <w:szCs w:val="28"/>
        </w:rPr>
        <w:t xml:space="preserve">find themselves </w:t>
      </w:r>
      <w:r>
        <w:rPr>
          <w:rFonts w:cs="Arial"/>
          <w:sz w:val="28"/>
          <w:szCs w:val="28"/>
        </w:rPr>
        <w:t>frequently asked for their views. Many marginalised individuals will associate providing personal data with poor experiences of authority, for example benefits</w:t>
      </w:r>
      <w:r w:rsidR="00F42DC0">
        <w:rPr>
          <w:rFonts w:cs="Arial"/>
          <w:sz w:val="28"/>
          <w:szCs w:val="28"/>
        </w:rPr>
        <w:t>, mental health</w:t>
      </w:r>
      <w:r>
        <w:rPr>
          <w:rFonts w:cs="Arial"/>
          <w:sz w:val="28"/>
          <w:szCs w:val="28"/>
        </w:rPr>
        <w:t xml:space="preserve"> or asylum systems</w:t>
      </w:r>
      <w:r w:rsidR="00794A0D">
        <w:rPr>
          <w:rFonts w:cs="Arial"/>
          <w:sz w:val="28"/>
          <w:szCs w:val="28"/>
        </w:rPr>
        <w:t>. This</w:t>
      </w:r>
      <w:r>
        <w:rPr>
          <w:rFonts w:cs="Arial"/>
          <w:sz w:val="28"/>
          <w:szCs w:val="28"/>
        </w:rPr>
        <w:t xml:space="preserve"> is therefore not only a practical </w:t>
      </w:r>
      <w:r w:rsidR="00794A0D">
        <w:rPr>
          <w:rFonts w:cs="Arial"/>
          <w:sz w:val="28"/>
          <w:szCs w:val="28"/>
        </w:rPr>
        <w:t>issue, in terms of the willingness of people to participate, but an ethical one. Financial compensation can value the time given, but other benefits may be of equal or greater value to participants</w:t>
      </w:r>
      <w:r w:rsidR="00F42DC0">
        <w:rPr>
          <w:rFonts w:cs="Arial"/>
          <w:sz w:val="28"/>
          <w:szCs w:val="28"/>
        </w:rPr>
        <w:t xml:space="preserve">. </w:t>
      </w:r>
      <w:r w:rsidR="00D75FBA">
        <w:rPr>
          <w:rFonts w:cs="Arial"/>
          <w:sz w:val="28"/>
          <w:szCs w:val="28"/>
        </w:rPr>
        <w:t>St</w:t>
      </w:r>
      <w:r w:rsidR="00794A0D" w:rsidRPr="00F42DC0">
        <w:rPr>
          <w:rFonts w:cs="Arial"/>
          <w:sz w:val="28"/>
          <w:szCs w:val="28"/>
        </w:rPr>
        <w:t xml:space="preserve"> George’s Centre</w:t>
      </w:r>
      <w:r w:rsidR="00F42DC0">
        <w:rPr>
          <w:rFonts w:cs="Arial"/>
          <w:sz w:val="28"/>
          <w:szCs w:val="28"/>
        </w:rPr>
        <w:t>, for example,</w:t>
      </w:r>
      <w:r w:rsidR="00794A0D" w:rsidRPr="00F42DC0">
        <w:rPr>
          <w:rFonts w:cs="Arial"/>
          <w:sz w:val="28"/>
          <w:szCs w:val="28"/>
        </w:rPr>
        <w:t xml:space="preserve"> used the funding to have extended one-to-one conversations with their service users, which is something they don’t always have the capacity to do:</w:t>
      </w:r>
    </w:p>
    <w:p w:rsidR="00B42D9F" w:rsidRPr="00712F34" w:rsidRDefault="00F42DC0"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 xml:space="preserve">Everywhere is underfunded, since the cuts have hit us hard. Members of staff have left. This </w:t>
      </w:r>
      <w:r w:rsidR="00A6098F" w:rsidRPr="00712F34">
        <w:rPr>
          <w:rFonts w:eastAsia="Arial" w:cs="Arial"/>
          <w:b/>
          <w:i/>
          <w:color w:val="00A551"/>
          <w:sz w:val="28"/>
          <w:szCs w:val="28"/>
          <w:lang w:val="en-GB" w:eastAsia="en-GB"/>
        </w:rPr>
        <w:t xml:space="preserve">[project] </w:t>
      </w:r>
      <w:r w:rsidRPr="00712F34">
        <w:rPr>
          <w:rFonts w:eastAsia="Arial" w:cs="Arial"/>
          <w:b/>
          <w:i/>
          <w:color w:val="00A551"/>
          <w:sz w:val="28"/>
          <w:szCs w:val="28"/>
          <w:lang w:val="en-GB" w:eastAsia="en-GB"/>
        </w:rPr>
        <w:t>allowed us to work one to one with people. …Usually someone might come to us with an idea for a course or a group [to deliver] and we invite members to join. But with this project instead [we] discussed with each individual project member their feelings and memories. Then [we] … approached people to work together creatively if they wanted to… More people turned up every week, they were so eager to share their experiences</w:t>
      </w:r>
    </w:p>
    <w:p w:rsidR="001E6BD1" w:rsidRDefault="00D738D4" w:rsidP="00FE73D1">
      <w:pPr>
        <w:pStyle w:val="ListParagraph"/>
        <w:numPr>
          <w:ilvl w:val="0"/>
          <w:numId w:val="18"/>
        </w:numPr>
        <w:spacing w:after="160" w:line="259" w:lineRule="auto"/>
        <w:rPr>
          <w:rFonts w:cs="Arial"/>
          <w:sz w:val="28"/>
          <w:szCs w:val="28"/>
        </w:rPr>
      </w:pPr>
      <w:r>
        <w:rPr>
          <w:rFonts w:cs="Arial"/>
          <w:b/>
          <w:sz w:val="28"/>
          <w:szCs w:val="28"/>
        </w:rPr>
        <w:t>Microfunding</w:t>
      </w:r>
      <w:r w:rsidR="001E6BD1">
        <w:rPr>
          <w:rFonts w:cs="Arial"/>
          <w:b/>
          <w:sz w:val="28"/>
          <w:szCs w:val="28"/>
        </w:rPr>
        <w:t xml:space="preserve"> may limit the scope for full co</w:t>
      </w:r>
      <w:r w:rsidR="00FF2550">
        <w:rPr>
          <w:rFonts w:cs="Arial"/>
          <w:b/>
          <w:sz w:val="28"/>
          <w:szCs w:val="28"/>
        </w:rPr>
        <w:t>-</w:t>
      </w:r>
      <w:r w:rsidR="001E6BD1">
        <w:rPr>
          <w:rFonts w:cs="Arial"/>
          <w:b/>
          <w:sz w:val="28"/>
          <w:szCs w:val="28"/>
        </w:rPr>
        <w:t>production or use of co</w:t>
      </w:r>
      <w:r w:rsidR="00FF2550">
        <w:rPr>
          <w:rFonts w:cs="Arial"/>
          <w:b/>
          <w:sz w:val="28"/>
          <w:szCs w:val="28"/>
        </w:rPr>
        <w:t>-</w:t>
      </w:r>
      <w:r w:rsidR="001E6BD1">
        <w:rPr>
          <w:rFonts w:cs="Arial"/>
          <w:b/>
          <w:sz w:val="28"/>
          <w:szCs w:val="28"/>
        </w:rPr>
        <w:t>researchers</w:t>
      </w:r>
      <w:r w:rsidR="001E6BD1">
        <w:rPr>
          <w:rFonts w:cs="Arial"/>
          <w:sz w:val="28"/>
          <w:szCs w:val="28"/>
        </w:rPr>
        <w:t xml:space="preserve">. </w:t>
      </w:r>
      <w:r w:rsidR="003966C5">
        <w:rPr>
          <w:rFonts w:cs="Arial"/>
          <w:sz w:val="28"/>
          <w:szCs w:val="28"/>
        </w:rPr>
        <w:t>It costs money to involve</w:t>
      </w:r>
      <w:r w:rsidR="001E6BD1">
        <w:rPr>
          <w:rFonts w:cs="Arial"/>
          <w:sz w:val="28"/>
          <w:szCs w:val="28"/>
        </w:rPr>
        <w:t xml:space="preserve"> community members in </w:t>
      </w:r>
      <w:r w:rsidR="009963CA">
        <w:rPr>
          <w:rFonts w:cs="Arial"/>
          <w:sz w:val="28"/>
          <w:szCs w:val="28"/>
        </w:rPr>
        <w:t>planning</w:t>
      </w:r>
      <w:r w:rsidR="001E6BD1">
        <w:rPr>
          <w:rFonts w:cs="Arial"/>
          <w:sz w:val="28"/>
          <w:szCs w:val="28"/>
        </w:rPr>
        <w:t xml:space="preserve"> and delivering research, especially in training and supporting co-researchers. </w:t>
      </w:r>
      <w:r w:rsidR="00780048">
        <w:rPr>
          <w:rFonts w:cs="Arial"/>
          <w:sz w:val="28"/>
          <w:szCs w:val="28"/>
        </w:rPr>
        <w:t>I</w:t>
      </w:r>
      <w:r w:rsidR="001E6BD1">
        <w:rPr>
          <w:rFonts w:cs="Arial"/>
          <w:sz w:val="28"/>
          <w:szCs w:val="28"/>
        </w:rPr>
        <w:t xml:space="preserve">f it is important for the project to involve </w:t>
      </w:r>
      <w:r w:rsidR="000A5A76">
        <w:rPr>
          <w:rFonts w:cs="Arial"/>
          <w:sz w:val="28"/>
          <w:szCs w:val="28"/>
        </w:rPr>
        <w:t>co-</w:t>
      </w:r>
      <w:r w:rsidR="009963CA">
        <w:rPr>
          <w:rFonts w:cs="Arial"/>
          <w:sz w:val="28"/>
          <w:szCs w:val="28"/>
        </w:rPr>
        <w:t xml:space="preserve">researchers </w:t>
      </w:r>
      <w:r w:rsidR="00A6098F">
        <w:rPr>
          <w:rFonts w:cs="Arial"/>
          <w:sz w:val="28"/>
          <w:szCs w:val="28"/>
        </w:rPr>
        <w:t>as volunteers then</w:t>
      </w:r>
      <w:r w:rsidR="001E6BD1">
        <w:rPr>
          <w:rFonts w:cs="Arial"/>
          <w:sz w:val="28"/>
          <w:szCs w:val="28"/>
        </w:rPr>
        <w:t xml:space="preserve"> </w:t>
      </w:r>
      <w:r w:rsidR="000A5A76">
        <w:rPr>
          <w:rFonts w:cs="Arial"/>
          <w:sz w:val="28"/>
          <w:szCs w:val="28"/>
        </w:rPr>
        <w:t xml:space="preserve">microfunded projects may need to scale down </w:t>
      </w:r>
      <w:r w:rsidR="001E6BD1">
        <w:rPr>
          <w:rFonts w:cs="Arial"/>
          <w:sz w:val="28"/>
          <w:szCs w:val="28"/>
        </w:rPr>
        <w:t>fieldwork</w:t>
      </w:r>
      <w:r w:rsidR="009963CA">
        <w:rPr>
          <w:rFonts w:cs="Arial"/>
          <w:sz w:val="28"/>
          <w:szCs w:val="28"/>
        </w:rPr>
        <w:t xml:space="preserve"> in order fully support </w:t>
      </w:r>
      <w:r w:rsidR="00A6098F">
        <w:rPr>
          <w:rFonts w:cs="Arial"/>
          <w:sz w:val="28"/>
          <w:szCs w:val="28"/>
        </w:rPr>
        <w:t>volunteers</w:t>
      </w:r>
      <w:r w:rsidR="009963CA">
        <w:rPr>
          <w:rFonts w:cs="Arial"/>
          <w:sz w:val="28"/>
          <w:szCs w:val="28"/>
        </w:rPr>
        <w:t xml:space="preserve"> within a limited budget.</w:t>
      </w:r>
      <w:r w:rsidR="00E43A9C">
        <w:rPr>
          <w:rFonts w:cs="Arial"/>
          <w:sz w:val="28"/>
          <w:szCs w:val="28"/>
        </w:rPr>
        <w:br/>
      </w:r>
    </w:p>
    <w:p w:rsidR="00A23F61" w:rsidRPr="00E43A9C" w:rsidRDefault="00780048" w:rsidP="00FE73D1">
      <w:pPr>
        <w:pStyle w:val="ListParagraph"/>
        <w:numPr>
          <w:ilvl w:val="0"/>
          <w:numId w:val="18"/>
        </w:numPr>
        <w:spacing w:after="160" w:line="259" w:lineRule="auto"/>
        <w:rPr>
          <w:rFonts w:cs="Arial"/>
          <w:sz w:val="28"/>
          <w:szCs w:val="28"/>
        </w:rPr>
      </w:pPr>
      <w:r>
        <w:rPr>
          <w:rFonts w:cs="Arial"/>
          <w:b/>
          <w:sz w:val="28"/>
          <w:szCs w:val="28"/>
        </w:rPr>
        <w:t>It</w:t>
      </w:r>
      <w:r w:rsidR="00A23F61" w:rsidRPr="00E43A9C">
        <w:rPr>
          <w:rFonts w:cs="Arial"/>
          <w:b/>
          <w:sz w:val="28"/>
          <w:szCs w:val="28"/>
        </w:rPr>
        <w:t xml:space="preserve"> is important to have smooth and proportionate contracting and finance processes in place</w:t>
      </w:r>
      <w:r w:rsidR="00E43A9C">
        <w:rPr>
          <w:rFonts w:cs="Arial"/>
          <w:b/>
          <w:sz w:val="28"/>
          <w:szCs w:val="28"/>
        </w:rPr>
        <w:t xml:space="preserve">, </w:t>
      </w:r>
      <w:r w:rsidR="00E43A9C" w:rsidRPr="00E43A9C">
        <w:rPr>
          <w:rFonts w:cs="Arial"/>
          <w:sz w:val="28"/>
          <w:szCs w:val="28"/>
        </w:rPr>
        <w:t>even for small amounts of money</w:t>
      </w:r>
      <w:r w:rsidR="00A23F61" w:rsidRPr="00E43A9C">
        <w:rPr>
          <w:rFonts w:cs="Arial"/>
          <w:sz w:val="28"/>
          <w:szCs w:val="28"/>
        </w:rPr>
        <w:t>. Delays in these processes can have a critical impact on short projects.</w:t>
      </w:r>
    </w:p>
    <w:p w:rsidR="00CE1312" w:rsidRPr="003C2399" w:rsidRDefault="008D3927" w:rsidP="00FE73D1">
      <w:pPr>
        <w:pStyle w:val="Heading2"/>
        <w:spacing w:after="160" w:line="259" w:lineRule="auto"/>
        <w:rPr>
          <w:sz w:val="28"/>
        </w:rPr>
      </w:pPr>
      <w:bookmarkStart w:id="21" w:name="_Toc31623309"/>
      <w:bookmarkStart w:id="22" w:name="_Toc33027309"/>
      <w:r>
        <w:rPr>
          <w:sz w:val="28"/>
        </w:rPr>
        <w:t>2</w:t>
      </w:r>
      <w:r w:rsidR="00515158">
        <w:rPr>
          <w:sz w:val="28"/>
        </w:rPr>
        <w:t xml:space="preserve">.2 </w:t>
      </w:r>
      <w:r w:rsidR="009F32B1">
        <w:rPr>
          <w:sz w:val="28"/>
        </w:rPr>
        <w:t>Fieldwork</w:t>
      </w:r>
      <w:bookmarkEnd w:id="21"/>
      <w:bookmarkEnd w:id="22"/>
      <w:r w:rsidR="00CE1312" w:rsidRPr="003C2399">
        <w:rPr>
          <w:sz w:val="28"/>
        </w:rPr>
        <w:tab/>
      </w:r>
    </w:p>
    <w:p w:rsidR="00AF3815" w:rsidRDefault="00F42DC0" w:rsidP="00FE73D1">
      <w:pPr>
        <w:spacing w:after="160" w:line="259" w:lineRule="auto"/>
        <w:rPr>
          <w:rFonts w:cs="Arial"/>
          <w:sz w:val="28"/>
          <w:szCs w:val="28"/>
        </w:rPr>
      </w:pPr>
      <w:r>
        <w:rPr>
          <w:rFonts w:cs="Arial"/>
          <w:sz w:val="28"/>
          <w:szCs w:val="28"/>
        </w:rPr>
        <w:t xml:space="preserve">Commissioners may </w:t>
      </w:r>
      <w:r w:rsidR="00FF2550">
        <w:rPr>
          <w:rFonts w:cs="Arial"/>
          <w:sz w:val="28"/>
          <w:szCs w:val="28"/>
        </w:rPr>
        <w:t xml:space="preserve">want to </w:t>
      </w:r>
      <w:r w:rsidR="00AF3815">
        <w:rPr>
          <w:rFonts w:cs="Arial"/>
          <w:sz w:val="28"/>
          <w:szCs w:val="28"/>
        </w:rPr>
        <w:t xml:space="preserve">fund community-led research in the belief that community organisations will have </w:t>
      </w:r>
      <w:r w:rsidR="00113432">
        <w:rPr>
          <w:rFonts w:cs="Arial"/>
          <w:sz w:val="28"/>
          <w:szCs w:val="28"/>
        </w:rPr>
        <w:t>existing</w:t>
      </w:r>
      <w:r w:rsidR="00AF3815">
        <w:rPr>
          <w:rFonts w:cs="Arial"/>
          <w:sz w:val="28"/>
          <w:szCs w:val="28"/>
        </w:rPr>
        <w:t xml:space="preserve"> connections to marginalised individuals, enabling the</w:t>
      </w:r>
      <w:r w:rsidR="00780048">
        <w:rPr>
          <w:rFonts w:cs="Arial"/>
          <w:sz w:val="28"/>
          <w:szCs w:val="28"/>
        </w:rPr>
        <w:t>m</w:t>
      </w:r>
      <w:r w:rsidR="00AF3815">
        <w:rPr>
          <w:rFonts w:cs="Arial"/>
          <w:sz w:val="28"/>
          <w:szCs w:val="28"/>
        </w:rPr>
        <w:t xml:space="preserve"> to reach and recruit participants more effectively than other types of organisations</w:t>
      </w:r>
      <w:r w:rsidRPr="00F42DC0">
        <w:rPr>
          <w:rFonts w:cs="Arial"/>
          <w:sz w:val="28"/>
          <w:szCs w:val="28"/>
        </w:rPr>
        <w:t>.</w:t>
      </w:r>
      <w:r w:rsidR="00AF3815">
        <w:rPr>
          <w:rFonts w:cs="Arial"/>
          <w:sz w:val="28"/>
          <w:szCs w:val="28"/>
        </w:rPr>
        <w:t xml:space="preserve"> We found that whilst this was true for some </w:t>
      </w:r>
      <w:r w:rsidR="00AF3815" w:rsidRPr="00231781">
        <w:rPr>
          <w:rFonts w:cs="Arial"/>
          <w:i/>
          <w:sz w:val="28"/>
          <w:szCs w:val="28"/>
        </w:rPr>
        <w:t>Ageing Equally?</w:t>
      </w:r>
      <w:r w:rsidR="00AF3815">
        <w:rPr>
          <w:rFonts w:cs="Arial"/>
          <w:sz w:val="28"/>
          <w:szCs w:val="28"/>
        </w:rPr>
        <w:t xml:space="preserve"> projects, others </w:t>
      </w:r>
      <w:r w:rsidR="00FF2550">
        <w:rPr>
          <w:rFonts w:cs="Arial"/>
          <w:sz w:val="28"/>
          <w:szCs w:val="28"/>
        </w:rPr>
        <w:t>used the</w:t>
      </w:r>
      <w:r w:rsidR="00AF3815">
        <w:rPr>
          <w:rFonts w:cs="Arial"/>
          <w:sz w:val="28"/>
          <w:szCs w:val="28"/>
        </w:rPr>
        <w:t xml:space="preserve"> funding to broaden their own reach, either to be more inclusive of older people or to fo</w:t>
      </w:r>
      <w:r w:rsidR="00113432">
        <w:rPr>
          <w:rFonts w:cs="Arial"/>
          <w:sz w:val="28"/>
          <w:szCs w:val="28"/>
        </w:rPr>
        <w:t xml:space="preserve">cus on a particular subsection </w:t>
      </w:r>
      <w:r w:rsidR="00AF3815">
        <w:rPr>
          <w:rFonts w:cs="Arial"/>
          <w:sz w:val="28"/>
          <w:szCs w:val="28"/>
        </w:rPr>
        <w:t>within the community they serve</w:t>
      </w:r>
      <w:r w:rsidR="00AF3815" w:rsidRPr="00AF3815">
        <w:rPr>
          <w:rFonts w:cs="Arial"/>
          <w:sz w:val="28"/>
          <w:szCs w:val="28"/>
        </w:rPr>
        <w:t xml:space="preserve">. </w:t>
      </w:r>
    </w:p>
    <w:p w:rsidR="00D82407" w:rsidRDefault="00AF3815" w:rsidP="00FE73D1">
      <w:pPr>
        <w:spacing w:after="160" w:line="259" w:lineRule="auto"/>
        <w:rPr>
          <w:rFonts w:cs="Arial"/>
          <w:sz w:val="28"/>
          <w:szCs w:val="28"/>
        </w:rPr>
      </w:pPr>
      <w:r w:rsidRPr="00AF3815">
        <w:rPr>
          <w:rFonts w:cs="Arial"/>
          <w:sz w:val="28"/>
          <w:szCs w:val="28"/>
        </w:rPr>
        <w:t xml:space="preserve">When organisations </w:t>
      </w:r>
      <w:r w:rsidR="00780048">
        <w:rPr>
          <w:rFonts w:cs="Arial"/>
          <w:sz w:val="28"/>
          <w:szCs w:val="28"/>
        </w:rPr>
        <w:t>attempted</w:t>
      </w:r>
      <w:r w:rsidRPr="00AF3815">
        <w:rPr>
          <w:rFonts w:cs="Arial"/>
          <w:sz w:val="28"/>
          <w:szCs w:val="28"/>
        </w:rPr>
        <w:t xml:space="preserve"> to engage beyond </w:t>
      </w:r>
      <w:r w:rsidR="00D82407">
        <w:rPr>
          <w:rFonts w:cs="Arial"/>
          <w:sz w:val="28"/>
          <w:szCs w:val="28"/>
        </w:rPr>
        <w:t xml:space="preserve">their existing </w:t>
      </w:r>
      <w:r w:rsidRPr="00AF3815">
        <w:rPr>
          <w:rFonts w:cs="Arial"/>
          <w:sz w:val="28"/>
          <w:szCs w:val="28"/>
        </w:rPr>
        <w:t>client base</w:t>
      </w:r>
      <w:r w:rsidR="00FF2550">
        <w:rPr>
          <w:rFonts w:cs="Arial"/>
          <w:sz w:val="28"/>
          <w:szCs w:val="28"/>
        </w:rPr>
        <w:t>,</w:t>
      </w:r>
      <w:r w:rsidRPr="00AF3815">
        <w:rPr>
          <w:rFonts w:cs="Arial"/>
          <w:sz w:val="28"/>
          <w:szCs w:val="28"/>
        </w:rPr>
        <w:t xml:space="preserve"> to reach people whose vo</w:t>
      </w:r>
      <w:r w:rsidR="00D82407">
        <w:rPr>
          <w:rFonts w:cs="Arial"/>
          <w:sz w:val="28"/>
          <w:szCs w:val="28"/>
        </w:rPr>
        <w:t xml:space="preserve">ices are not usually heard, some recorded </w:t>
      </w:r>
      <w:r w:rsidR="00780048">
        <w:rPr>
          <w:rFonts w:cs="Arial"/>
          <w:sz w:val="28"/>
          <w:szCs w:val="28"/>
        </w:rPr>
        <w:t>having faced</w:t>
      </w:r>
      <w:r w:rsidR="00D82407">
        <w:rPr>
          <w:rFonts w:cs="Arial"/>
          <w:sz w:val="28"/>
          <w:szCs w:val="28"/>
        </w:rPr>
        <w:t xml:space="preserve"> </w:t>
      </w:r>
      <w:r w:rsidRPr="00AF3815">
        <w:rPr>
          <w:rFonts w:cs="Arial"/>
          <w:sz w:val="28"/>
          <w:szCs w:val="28"/>
        </w:rPr>
        <w:t xml:space="preserve">barriers </w:t>
      </w:r>
      <w:r w:rsidR="00D82407">
        <w:rPr>
          <w:rFonts w:cs="Arial"/>
          <w:sz w:val="28"/>
          <w:szCs w:val="28"/>
        </w:rPr>
        <w:t xml:space="preserve">such as gatekeepers and lack of </w:t>
      </w:r>
      <w:r w:rsidRPr="00AF3815">
        <w:rPr>
          <w:rFonts w:cs="Arial"/>
          <w:sz w:val="28"/>
          <w:szCs w:val="28"/>
        </w:rPr>
        <w:t>trust</w:t>
      </w:r>
      <w:r w:rsidR="00D82407">
        <w:rPr>
          <w:rFonts w:cs="Arial"/>
          <w:sz w:val="28"/>
          <w:szCs w:val="28"/>
        </w:rPr>
        <w:t xml:space="preserve">. However, the fact that they were community-led organisations tended to mean that they had the expertise to recognise barriers and </w:t>
      </w:r>
      <w:r w:rsidR="00FF1C73">
        <w:rPr>
          <w:rFonts w:cs="Arial"/>
          <w:sz w:val="28"/>
          <w:szCs w:val="28"/>
        </w:rPr>
        <w:t>develop</w:t>
      </w:r>
      <w:r w:rsidR="0081533C">
        <w:rPr>
          <w:rFonts w:cs="Arial"/>
          <w:sz w:val="28"/>
          <w:szCs w:val="28"/>
        </w:rPr>
        <w:t xml:space="preserve"> </w:t>
      </w:r>
      <w:r w:rsidR="005D6935">
        <w:rPr>
          <w:rFonts w:cs="Arial"/>
          <w:sz w:val="28"/>
          <w:szCs w:val="28"/>
        </w:rPr>
        <w:t>en</w:t>
      </w:r>
      <w:r w:rsidR="00FF1C73">
        <w:rPr>
          <w:rFonts w:cs="Arial"/>
          <w:sz w:val="28"/>
          <w:szCs w:val="28"/>
        </w:rPr>
        <w:t xml:space="preserve">gagement strategies, and </w:t>
      </w:r>
      <w:r w:rsidR="00780048">
        <w:rPr>
          <w:rFonts w:cs="Arial"/>
          <w:sz w:val="28"/>
          <w:szCs w:val="28"/>
        </w:rPr>
        <w:t xml:space="preserve">had </w:t>
      </w:r>
      <w:r w:rsidR="00FF1C73">
        <w:rPr>
          <w:rFonts w:cs="Arial"/>
          <w:sz w:val="28"/>
          <w:szCs w:val="28"/>
        </w:rPr>
        <w:t>relationships in the wider community to</w:t>
      </w:r>
      <w:r w:rsidR="00D82407">
        <w:rPr>
          <w:rFonts w:cs="Arial"/>
          <w:sz w:val="28"/>
          <w:szCs w:val="28"/>
        </w:rPr>
        <w:t xml:space="preserve"> </w:t>
      </w:r>
      <w:r w:rsidR="00780048">
        <w:rPr>
          <w:rFonts w:cs="Arial"/>
          <w:sz w:val="28"/>
          <w:szCs w:val="28"/>
        </w:rPr>
        <w:t xml:space="preserve">be able to </w:t>
      </w:r>
      <w:r w:rsidR="00231781">
        <w:rPr>
          <w:rFonts w:cs="Arial"/>
          <w:sz w:val="28"/>
          <w:szCs w:val="28"/>
        </w:rPr>
        <w:t>seek help when needed:</w:t>
      </w:r>
      <w:r w:rsidR="00D82407">
        <w:rPr>
          <w:rFonts w:cs="Arial"/>
          <w:sz w:val="28"/>
          <w:szCs w:val="28"/>
        </w:rPr>
        <w:t xml:space="preserve"> </w:t>
      </w:r>
    </w:p>
    <w:p w:rsidR="00AA2C32" w:rsidRPr="00712F34" w:rsidRDefault="00113432"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We thought through our established clientele, it would be easier to engage potential FGD</w:t>
      </w:r>
      <w:r w:rsidR="00FF2550" w:rsidRPr="00712F34">
        <w:rPr>
          <w:rFonts w:eastAsia="Arial" w:cs="Arial"/>
          <w:b/>
          <w:i/>
          <w:color w:val="00A551"/>
          <w:sz w:val="28"/>
          <w:szCs w:val="28"/>
          <w:lang w:val="en-GB" w:eastAsia="en-GB"/>
        </w:rPr>
        <w:t xml:space="preserve"> [focus group discussion]</w:t>
      </w:r>
      <w:r w:rsidRPr="00712F34">
        <w:rPr>
          <w:rFonts w:eastAsia="Arial" w:cs="Arial"/>
          <w:b/>
          <w:i/>
          <w:color w:val="00A551"/>
          <w:sz w:val="28"/>
          <w:szCs w:val="28"/>
          <w:lang w:val="en-GB" w:eastAsia="en-GB"/>
        </w:rPr>
        <w:t xml:space="preserve"> participants. This turned out to be a challenging task considering number of Bedoun community. We c</w:t>
      </w:r>
      <w:r w:rsidR="00506BB8">
        <w:rPr>
          <w:rFonts w:eastAsia="Arial" w:cs="Arial"/>
          <w:b/>
          <w:i/>
          <w:color w:val="00A551"/>
          <w:sz w:val="28"/>
          <w:szCs w:val="28"/>
          <w:lang w:val="en-GB" w:eastAsia="en-GB"/>
        </w:rPr>
        <w:t>a</w:t>
      </w:r>
      <w:r w:rsidRPr="00712F34">
        <w:rPr>
          <w:rFonts w:eastAsia="Arial" w:cs="Arial"/>
          <w:b/>
          <w:i/>
          <w:color w:val="00A551"/>
          <w:sz w:val="28"/>
          <w:szCs w:val="28"/>
          <w:lang w:val="en-GB" w:eastAsia="en-GB"/>
        </w:rPr>
        <w:t xml:space="preserve">me across many gatekeepers within the community who were able to negatively influence other members of their community. This is a small community recently arrived in the UK as stateless refugees, [they] were more apprehensive of the fact that this might influence their benefits. </w:t>
      </w:r>
      <w:r w:rsidR="00FF1C73" w:rsidRPr="00712F34">
        <w:rPr>
          <w:rFonts w:eastAsia="Arial" w:cs="Arial"/>
          <w:b/>
          <w:i/>
          <w:color w:val="00A551"/>
          <w:sz w:val="28"/>
          <w:szCs w:val="28"/>
          <w:lang w:val="en-GB" w:eastAsia="en-GB"/>
        </w:rPr>
        <w:t>W</w:t>
      </w:r>
      <w:r w:rsidRPr="00712F34">
        <w:rPr>
          <w:rFonts w:eastAsia="Arial" w:cs="Arial"/>
          <w:b/>
          <w:i/>
          <w:color w:val="00A551"/>
          <w:sz w:val="28"/>
          <w:szCs w:val="28"/>
          <w:lang w:val="en-GB" w:eastAsia="en-GB"/>
        </w:rPr>
        <w:t xml:space="preserve">omen within </w:t>
      </w:r>
      <w:r w:rsidR="00FF1C73" w:rsidRPr="00712F34">
        <w:rPr>
          <w:rFonts w:eastAsia="Arial" w:cs="Arial"/>
          <w:b/>
          <w:i/>
          <w:color w:val="00A551"/>
          <w:sz w:val="28"/>
          <w:szCs w:val="28"/>
          <w:lang w:val="en-GB" w:eastAsia="en-GB"/>
        </w:rPr>
        <w:t xml:space="preserve">[the community of] </w:t>
      </w:r>
      <w:r w:rsidRPr="00712F34">
        <w:rPr>
          <w:rFonts w:eastAsia="Arial" w:cs="Arial"/>
          <w:b/>
          <w:i/>
          <w:color w:val="00A551"/>
          <w:sz w:val="28"/>
          <w:szCs w:val="28"/>
          <w:lang w:val="en-GB" w:eastAsia="en-GB"/>
        </w:rPr>
        <w:t xml:space="preserve">Bedoun </w:t>
      </w:r>
      <w:r w:rsidR="00FF1C73" w:rsidRPr="00712F34">
        <w:rPr>
          <w:rFonts w:eastAsia="Arial" w:cs="Arial"/>
          <w:b/>
          <w:i/>
          <w:color w:val="00A551"/>
          <w:sz w:val="28"/>
          <w:szCs w:val="28"/>
          <w:lang w:val="en-GB" w:eastAsia="en-GB"/>
        </w:rPr>
        <w:t xml:space="preserve">refugees [were] </w:t>
      </w:r>
      <w:r w:rsidR="00506BB8">
        <w:rPr>
          <w:rFonts w:eastAsia="Arial" w:cs="Arial"/>
          <w:b/>
          <w:i/>
          <w:color w:val="00A551"/>
          <w:sz w:val="28"/>
          <w:szCs w:val="28"/>
          <w:lang w:val="en-GB" w:eastAsia="en-GB"/>
        </w:rPr>
        <w:t>more difficult to</w:t>
      </w:r>
      <w:r w:rsidR="00FF1C73" w:rsidRPr="00712F34">
        <w:rPr>
          <w:rFonts w:eastAsia="Arial" w:cs="Arial"/>
          <w:b/>
          <w:i/>
          <w:color w:val="00A551"/>
          <w:sz w:val="28"/>
          <w:szCs w:val="28"/>
          <w:lang w:val="en-GB" w:eastAsia="en-GB"/>
        </w:rPr>
        <w:t xml:space="preserve"> engage. </w:t>
      </w:r>
      <w:r w:rsidRPr="00712F34">
        <w:rPr>
          <w:rFonts w:eastAsia="Arial" w:cs="Arial"/>
          <w:b/>
          <w:i/>
          <w:color w:val="00A551"/>
          <w:sz w:val="28"/>
          <w:szCs w:val="28"/>
          <w:lang w:val="en-GB" w:eastAsia="en-GB"/>
        </w:rPr>
        <w:t xml:space="preserve">We used the potential place of their gatherings and found local </w:t>
      </w:r>
      <w:r w:rsidR="00FF2550" w:rsidRPr="00712F34">
        <w:rPr>
          <w:rFonts w:eastAsia="Arial" w:cs="Arial"/>
          <w:b/>
          <w:i/>
          <w:color w:val="00A551"/>
          <w:sz w:val="28"/>
          <w:szCs w:val="28"/>
          <w:lang w:val="en-GB" w:eastAsia="en-GB"/>
        </w:rPr>
        <w:t xml:space="preserve">library </w:t>
      </w:r>
      <w:r w:rsidRPr="00712F34">
        <w:rPr>
          <w:rFonts w:eastAsia="Arial" w:cs="Arial"/>
          <w:b/>
          <w:i/>
          <w:color w:val="00A551"/>
          <w:sz w:val="28"/>
          <w:szCs w:val="28"/>
          <w:lang w:val="en-GB" w:eastAsia="en-GB"/>
        </w:rPr>
        <w:t>(Fallowfield) is a preferred place for them to hold FGD.</w:t>
      </w:r>
      <w:r w:rsidR="00B5433F">
        <w:rPr>
          <w:rFonts w:eastAsia="Arial" w:cs="Arial"/>
          <w:b/>
          <w:i/>
          <w:color w:val="00A551"/>
          <w:sz w:val="28"/>
          <w:szCs w:val="28"/>
          <w:lang w:val="en-GB" w:eastAsia="en-GB"/>
        </w:rPr>
        <w:t xml:space="preserve"> </w:t>
      </w:r>
      <w:r w:rsidR="00231781" w:rsidRPr="00323C2D">
        <w:rPr>
          <w:rFonts w:eastAsia="Arial" w:cs="Arial"/>
          <w:i/>
          <w:color w:val="000000" w:themeColor="text1"/>
          <w:sz w:val="28"/>
          <w:szCs w:val="28"/>
          <w:lang w:val="en-GB" w:eastAsia="en-GB"/>
        </w:rPr>
        <w:t>[Ethnic Health Forum]</w:t>
      </w:r>
    </w:p>
    <w:p w:rsidR="00FF1C73" w:rsidRDefault="00FF1C73" w:rsidP="00FE73D1">
      <w:pPr>
        <w:spacing w:after="160" w:line="259" w:lineRule="auto"/>
        <w:rPr>
          <w:rFonts w:cs="Arial"/>
          <w:sz w:val="28"/>
          <w:szCs w:val="28"/>
        </w:rPr>
      </w:pPr>
      <w:r>
        <w:rPr>
          <w:rFonts w:cs="Arial"/>
          <w:sz w:val="28"/>
          <w:szCs w:val="28"/>
        </w:rPr>
        <w:t>Four of the five Ageing Equally? projects focused on communities in which the majority of members did not have English as their first language. These projects</w:t>
      </w:r>
      <w:r w:rsidR="00780048">
        <w:rPr>
          <w:rFonts w:cs="Arial"/>
          <w:sz w:val="28"/>
          <w:szCs w:val="28"/>
        </w:rPr>
        <w:t xml:space="preserve"> conducted questionnaires and/</w:t>
      </w:r>
      <w:r>
        <w:rPr>
          <w:rFonts w:cs="Arial"/>
          <w:sz w:val="28"/>
          <w:szCs w:val="28"/>
        </w:rPr>
        <w:t xml:space="preserve">or focus or activity groups in community languages, in some cases in addition to English. The </w:t>
      </w:r>
      <w:r w:rsidR="00780048">
        <w:rPr>
          <w:rFonts w:cs="Arial"/>
          <w:sz w:val="28"/>
          <w:szCs w:val="28"/>
        </w:rPr>
        <w:t>presence</w:t>
      </w:r>
      <w:r>
        <w:rPr>
          <w:rFonts w:cs="Arial"/>
          <w:sz w:val="28"/>
          <w:szCs w:val="28"/>
        </w:rPr>
        <w:t xml:space="preserve"> of community language skills in community-led organisations is an obvious asset. </w:t>
      </w:r>
      <w:r w:rsidR="00FF2550">
        <w:rPr>
          <w:rFonts w:cs="Arial"/>
          <w:sz w:val="28"/>
          <w:szCs w:val="28"/>
        </w:rPr>
        <w:t>However</w:t>
      </w:r>
      <w:r>
        <w:rPr>
          <w:rFonts w:cs="Arial"/>
          <w:sz w:val="28"/>
          <w:szCs w:val="28"/>
        </w:rPr>
        <w:t xml:space="preserve">, </w:t>
      </w:r>
      <w:r w:rsidR="00FF2550">
        <w:rPr>
          <w:rFonts w:cs="Arial"/>
          <w:sz w:val="28"/>
          <w:szCs w:val="28"/>
        </w:rPr>
        <w:t xml:space="preserve">commissioners and funders must recognise </w:t>
      </w:r>
      <w:r>
        <w:rPr>
          <w:rFonts w:cs="Arial"/>
          <w:sz w:val="28"/>
          <w:szCs w:val="28"/>
        </w:rPr>
        <w:t xml:space="preserve">that </w:t>
      </w:r>
      <w:r w:rsidR="00780048">
        <w:rPr>
          <w:rFonts w:cs="Arial"/>
          <w:sz w:val="28"/>
          <w:szCs w:val="28"/>
        </w:rPr>
        <w:t>translation</w:t>
      </w:r>
      <w:r>
        <w:rPr>
          <w:rFonts w:cs="Arial"/>
          <w:sz w:val="28"/>
          <w:szCs w:val="28"/>
        </w:rPr>
        <w:t xml:space="preserve"> is an additional factor that incurs time and financial costs. The approaches and skills to use community languages in a research situation also need consideration, and may require some trial and error</w:t>
      </w:r>
      <w:r w:rsidR="003966C5">
        <w:rPr>
          <w:rFonts w:cs="Arial"/>
          <w:sz w:val="28"/>
          <w:szCs w:val="28"/>
        </w:rPr>
        <w:t>:</w:t>
      </w:r>
    </w:p>
    <w:p w:rsidR="00FF1C73" w:rsidRPr="00712F34" w:rsidRDefault="00430ACF"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 xml:space="preserve">The use of </w:t>
      </w:r>
      <w:r w:rsidR="00506BB8">
        <w:rPr>
          <w:rFonts w:eastAsia="Arial" w:cs="Arial"/>
          <w:b/>
          <w:i/>
          <w:color w:val="00A551"/>
          <w:sz w:val="28"/>
          <w:szCs w:val="28"/>
          <w:lang w:val="en-GB" w:eastAsia="en-GB"/>
        </w:rPr>
        <w:t xml:space="preserve">a </w:t>
      </w:r>
      <w:r w:rsidR="00FF2550" w:rsidRPr="00712F34">
        <w:rPr>
          <w:rFonts w:eastAsia="Arial" w:cs="Arial"/>
          <w:b/>
          <w:i/>
          <w:color w:val="00A551"/>
          <w:sz w:val="28"/>
          <w:szCs w:val="28"/>
          <w:lang w:val="en-GB" w:eastAsia="en-GB"/>
        </w:rPr>
        <w:t xml:space="preserve">bilingual </w:t>
      </w:r>
      <w:r w:rsidRPr="00712F34">
        <w:rPr>
          <w:rFonts w:eastAsia="Arial" w:cs="Arial"/>
          <w:b/>
          <w:i/>
          <w:color w:val="00A551"/>
          <w:sz w:val="28"/>
          <w:szCs w:val="28"/>
          <w:lang w:val="en-GB" w:eastAsia="en-GB"/>
        </w:rPr>
        <w:t xml:space="preserve">Arabic Interpreter to facilitate the discussion was not useful as per our expectations. </w:t>
      </w:r>
      <w:r w:rsidR="00FF1C73" w:rsidRPr="00712F34">
        <w:rPr>
          <w:rFonts w:eastAsia="Arial" w:cs="Arial"/>
          <w:b/>
          <w:i/>
          <w:color w:val="00A551"/>
          <w:sz w:val="28"/>
          <w:szCs w:val="28"/>
          <w:lang w:val="en-GB" w:eastAsia="en-GB"/>
        </w:rPr>
        <w:t xml:space="preserve">The move to recruit </w:t>
      </w:r>
      <w:r w:rsidR="00FF2550" w:rsidRPr="00712F34">
        <w:rPr>
          <w:rFonts w:eastAsia="Arial" w:cs="Arial"/>
          <w:b/>
          <w:i/>
          <w:color w:val="00A551"/>
          <w:sz w:val="28"/>
          <w:szCs w:val="28"/>
          <w:lang w:val="en-GB" w:eastAsia="en-GB"/>
        </w:rPr>
        <w:t xml:space="preserve">bilingual </w:t>
      </w:r>
      <w:r w:rsidR="00FF1C73" w:rsidRPr="00712F34">
        <w:rPr>
          <w:rFonts w:eastAsia="Arial" w:cs="Arial"/>
          <w:b/>
          <w:i/>
          <w:color w:val="00A551"/>
          <w:sz w:val="28"/>
          <w:szCs w:val="28"/>
          <w:lang w:val="en-GB" w:eastAsia="en-GB"/>
        </w:rPr>
        <w:t xml:space="preserve">Arabic speaking Facilitator[s] to avoid the use of </w:t>
      </w:r>
      <w:r w:rsidR="00506BB8">
        <w:rPr>
          <w:rFonts w:eastAsia="Arial" w:cs="Arial"/>
          <w:b/>
          <w:i/>
          <w:color w:val="00A551"/>
          <w:sz w:val="28"/>
          <w:szCs w:val="28"/>
          <w:lang w:val="en-GB" w:eastAsia="en-GB"/>
        </w:rPr>
        <w:t xml:space="preserve">an </w:t>
      </w:r>
      <w:r w:rsidR="00FF1C73" w:rsidRPr="00712F34">
        <w:rPr>
          <w:rFonts w:eastAsia="Arial" w:cs="Arial"/>
          <w:b/>
          <w:i/>
          <w:color w:val="00A551"/>
          <w:sz w:val="28"/>
          <w:szCs w:val="28"/>
          <w:lang w:val="en-GB" w:eastAsia="en-GB"/>
        </w:rPr>
        <w:t>interpr</w:t>
      </w:r>
      <w:r w:rsidRPr="00712F34">
        <w:rPr>
          <w:rFonts w:eastAsia="Arial" w:cs="Arial"/>
          <w:b/>
          <w:i/>
          <w:color w:val="00A551"/>
          <w:sz w:val="28"/>
          <w:szCs w:val="28"/>
          <w:lang w:val="en-GB" w:eastAsia="en-GB"/>
        </w:rPr>
        <w:t xml:space="preserve">eter during FGD was a success. </w:t>
      </w:r>
      <w:r w:rsidR="00FF1C73" w:rsidRPr="00712F34">
        <w:rPr>
          <w:rFonts w:eastAsia="Arial" w:cs="Arial"/>
          <w:b/>
          <w:i/>
          <w:color w:val="00A551"/>
          <w:sz w:val="28"/>
          <w:szCs w:val="28"/>
          <w:lang w:val="en-GB" w:eastAsia="en-GB"/>
        </w:rPr>
        <w:t xml:space="preserve">After soft advertising using our email networks and social media, </w:t>
      </w:r>
      <w:r w:rsidR="00FF2550" w:rsidRPr="00712F34">
        <w:rPr>
          <w:rFonts w:eastAsia="Arial" w:cs="Arial"/>
          <w:b/>
          <w:i/>
          <w:color w:val="00A551"/>
          <w:sz w:val="28"/>
          <w:szCs w:val="28"/>
          <w:lang w:val="en-GB" w:eastAsia="en-GB"/>
        </w:rPr>
        <w:t xml:space="preserve">nine </w:t>
      </w:r>
      <w:r w:rsidR="00FF1C73" w:rsidRPr="00712F34">
        <w:rPr>
          <w:rFonts w:eastAsia="Arial" w:cs="Arial"/>
          <w:b/>
          <w:i/>
          <w:color w:val="00A551"/>
          <w:sz w:val="28"/>
          <w:szCs w:val="28"/>
          <w:lang w:val="en-GB" w:eastAsia="en-GB"/>
        </w:rPr>
        <w:t>participants (</w:t>
      </w:r>
      <w:r w:rsidR="00FF2550" w:rsidRPr="00712F34">
        <w:rPr>
          <w:rFonts w:eastAsia="Arial" w:cs="Arial"/>
          <w:b/>
          <w:i/>
          <w:color w:val="00A551"/>
          <w:sz w:val="28"/>
          <w:szCs w:val="28"/>
          <w:lang w:val="en-GB" w:eastAsia="en-GB"/>
        </w:rPr>
        <w:t xml:space="preserve">four </w:t>
      </w:r>
      <w:r w:rsidR="00FF1C73" w:rsidRPr="00712F34">
        <w:rPr>
          <w:rFonts w:eastAsia="Arial" w:cs="Arial"/>
          <w:b/>
          <w:i/>
          <w:color w:val="00A551"/>
          <w:sz w:val="28"/>
          <w:szCs w:val="28"/>
          <w:lang w:val="en-GB" w:eastAsia="en-GB"/>
        </w:rPr>
        <w:t xml:space="preserve">women and </w:t>
      </w:r>
      <w:r w:rsidR="00FF2550" w:rsidRPr="00712F34">
        <w:rPr>
          <w:rFonts w:eastAsia="Arial" w:cs="Arial"/>
          <w:b/>
          <w:i/>
          <w:color w:val="00A551"/>
          <w:sz w:val="28"/>
          <w:szCs w:val="28"/>
          <w:lang w:val="en-GB" w:eastAsia="en-GB"/>
        </w:rPr>
        <w:t xml:space="preserve">five </w:t>
      </w:r>
      <w:r w:rsidR="00FF1C73" w:rsidRPr="00712F34">
        <w:rPr>
          <w:rFonts w:eastAsia="Arial" w:cs="Arial"/>
          <w:b/>
          <w:i/>
          <w:color w:val="00A551"/>
          <w:sz w:val="28"/>
          <w:szCs w:val="28"/>
          <w:lang w:val="en-GB" w:eastAsia="en-GB"/>
        </w:rPr>
        <w:t>men) attended the training and receiv</w:t>
      </w:r>
      <w:r w:rsidRPr="00712F34">
        <w:rPr>
          <w:rFonts w:eastAsia="Arial" w:cs="Arial"/>
          <w:b/>
          <w:i/>
          <w:color w:val="00A551"/>
          <w:sz w:val="28"/>
          <w:szCs w:val="28"/>
          <w:lang w:val="en-GB" w:eastAsia="en-GB"/>
        </w:rPr>
        <w:t xml:space="preserve">ed certificates of attendance. </w:t>
      </w:r>
      <w:r w:rsidR="00FF1C73" w:rsidRPr="00712F34">
        <w:rPr>
          <w:rFonts w:eastAsia="Arial" w:cs="Arial"/>
          <w:b/>
          <w:i/>
          <w:color w:val="00A551"/>
          <w:sz w:val="28"/>
          <w:szCs w:val="28"/>
          <w:lang w:val="en-GB" w:eastAsia="en-GB"/>
        </w:rPr>
        <w:t xml:space="preserve">The same day after the training we conducted short interviews and selected </w:t>
      </w:r>
      <w:r w:rsidR="00FF2550" w:rsidRPr="00712F34">
        <w:rPr>
          <w:rFonts w:eastAsia="Arial" w:cs="Arial"/>
          <w:b/>
          <w:i/>
          <w:color w:val="00A551"/>
          <w:sz w:val="28"/>
          <w:szCs w:val="28"/>
          <w:lang w:val="en-GB" w:eastAsia="en-GB"/>
        </w:rPr>
        <w:t xml:space="preserve">two </w:t>
      </w:r>
      <w:r w:rsidR="00FF1C73" w:rsidRPr="00712F34">
        <w:rPr>
          <w:rFonts w:eastAsia="Arial" w:cs="Arial"/>
          <w:b/>
          <w:i/>
          <w:color w:val="00A551"/>
          <w:sz w:val="28"/>
          <w:szCs w:val="28"/>
          <w:lang w:val="en-GB" w:eastAsia="en-GB"/>
        </w:rPr>
        <w:t>participan</w:t>
      </w:r>
      <w:r w:rsidR="00B207FB" w:rsidRPr="00712F34">
        <w:rPr>
          <w:rFonts w:eastAsia="Arial" w:cs="Arial"/>
          <w:b/>
          <w:i/>
          <w:color w:val="00A551"/>
          <w:sz w:val="28"/>
          <w:szCs w:val="28"/>
          <w:lang w:val="en-GB" w:eastAsia="en-GB"/>
        </w:rPr>
        <w:t>ts (</w:t>
      </w:r>
      <w:r w:rsidR="00FF2550" w:rsidRPr="00712F34">
        <w:rPr>
          <w:rFonts w:eastAsia="Arial" w:cs="Arial"/>
          <w:b/>
          <w:i/>
          <w:color w:val="00A551"/>
          <w:sz w:val="28"/>
          <w:szCs w:val="28"/>
          <w:lang w:val="en-GB" w:eastAsia="en-GB"/>
        </w:rPr>
        <w:t xml:space="preserve">one </w:t>
      </w:r>
      <w:r w:rsidR="00B207FB" w:rsidRPr="00712F34">
        <w:rPr>
          <w:rFonts w:eastAsia="Arial" w:cs="Arial"/>
          <w:b/>
          <w:i/>
          <w:color w:val="00A551"/>
          <w:sz w:val="28"/>
          <w:szCs w:val="28"/>
          <w:lang w:val="en-GB" w:eastAsia="en-GB"/>
        </w:rPr>
        <w:t xml:space="preserve">male </w:t>
      </w:r>
      <w:r w:rsidR="00FF2550" w:rsidRPr="00712F34">
        <w:rPr>
          <w:rFonts w:eastAsia="Arial" w:cs="Arial"/>
          <w:b/>
          <w:i/>
          <w:color w:val="00A551"/>
          <w:sz w:val="28"/>
          <w:szCs w:val="28"/>
          <w:lang w:val="en-GB" w:eastAsia="en-GB"/>
        </w:rPr>
        <w:t xml:space="preserve">one </w:t>
      </w:r>
      <w:r w:rsidR="00B207FB" w:rsidRPr="00712F34">
        <w:rPr>
          <w:rFonts w:eastAsia="Arial" w:cs="Arial"/>
          <w:b/>
          <w:i/>
          <w:color w:val="00A551"/>
          <w:sz w:val="28"/>
          <w:szCs w:val="28"/>
          <w:lang w:val="en-GB" w:eastAsia="en-GB"/>
        </w:rPr>
        <w:t>female) to become f</w:t>
      </w:r>
      <w:r w:rsidR="00FF1C73" w:rsidRPr="00712F34">
        <w:rPr>
          <w:rFonts w:eastAsia="Arial" w:cs="Arial"/>
          <w:b/>
          <w:i/>
          <w:color w:val="00A551"/>
          <w:sz w:val="28"/>
          <w:szCs w:val="28"/>
          <w:lang w:val="en-GB" w:eastAsia="en-GB"/>
        </w:rPr>
        <w:t>acilitators in our proposed project FGD.</w:t>
      </w:r>
      <w:r w:rsidR="003051A2" w:rsidRPr="00712F34">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[Ethnic Health Forum]</w:t>
      </w:r>
    </w:p>
    <w:p w:rsidR="00AA2C32" w:rsidRDefault="00AA2C32" w:rsidP="00FE73D1">
      <w:pPr>
        <w:spacing w:after="160" w:line="259" w:lineRule="auto"/>
        <w:rPr>
          <w:rFonts w:cs="Arial"/>
          <w:sz w:val="28"/>
          <w:szCs w:val="28"/>
        </w:rPr>
      </w:pPr>
      <w:r>
        <w:rPr>
          <w:rFonts w:cs="Arial"/>
          <w:sz w:val="28"/>
          <w:szCs w:val="28"/>
        </w:rPr>
        <w:t xml:space="preserve">In addition to the challenges of </w:t>
      </w:r>
      <w:r>
        <w:rPr>
          <w:rFonts w:cs="Arial"/>
          <w:b/>
          <w:sz w:val="28"/>
          <w:szCs w:val="28"/>
        </w:rPr>
        <w:t xml:space="preserve">reaching individuals beyond an organisation’s existing client base </w:t>
      </w:r>
      <w:r>
        <w:rPr>
          <w:rFonts w:cs="Arial"/>
          <w:sz w:val="28"/>
          <w:szCs w:val="28"/>
        </w:rPr>
        <w:t xml:space="preserve">and </w:t>
      </w:r>
      <w:r>
        <w:rPr>
          <w:rFonts w:cs="Arial"/>
          <w:b/>
          <w:sz w:val="28"/>
          <w:szCs w:val="28"/>
        </w:rPr>
        <w:t>conducting research in community languages</w:t>
      </w:r>
      <w:r w:rsidR="00780048" w:rsidRPr="00780048">
        <w:rPr>
          <w:rFonts w:cs="Arial"/>
          <w:sz w:val="28"/>
          <w:szCs w:val="28"/>
        </w:rPr>
        <w:t>, as</w:t>
      </w:r>
      <w:r w:rsidRPr="00BD4C07">
        <w:rPr>
          <w:sz w:val="28"/>
        </w:rPr>
        <w:t xml:space="preserve"> </w:t>
      </w:r>
      <w:r w:rsidRPr="00780048">
        <w:rPr>
          <w:rFonts w:cs="Arial"/>
          <w:sz w:val="28"/>
          <w:szCs w:val="28"/>
        </w:rPr>
        <w:t>already discussed</w:t>
      </w:r>
      <w:r w:rsidR="00780048">
        <w:rPr>
          <w:rFonts w:cs="Arial"/>
          <w:sz w:val="28"/>
          <w:szCs w:val="28"/>
        </w:rPr>
        <w:t>,</w:t>
      </w:r>
      <w:r w:rsidRPr="00BD4C07">
        <w:rPr>
          <w:sz w:val="28"/>
        </w:rPr>
        <w:t xml:space="preserve"> </w:t>
      </w:r>
      <w:r w:rsidRPr="00780048">
        <w:rPr>
          <w:rFonts w:cs="Arial"/>
          <w:sz w:val="28"/>
          <w:szCs w:val="28"/>
        </w:rPr>
        <w:t>the following factors need to be considered by community</w:t>
      </w:r>
      <w:r>
        <w:rPr>
          <w:rFonts w:cs="Arial"/>
          <w:sz w:val="28"/>
          <w:szCs w:val="28"/>
        </w:rPr>
        <w:t xml:space="preserve"> organisations and commissioners when planning </w:t>
      </w:r>
      <w:r w:rsidR="00780048">
        <w:rPr>
          <w:rFonts w:cs="Arial"/>
          <w:sz w:val="28"/>
          <w:szCs w:val="28"/>
        </w:rPr>
        <w:t xml:space="preserve">and conducting </w:t>
      </w:r>
      <w:r>
        <w:rPr>
          <w:rFonts w:cs="Arial"/>
          <w:sz w:val="28"/>
          <w:szCs w:val="28"/>
        </w:rPr>
        <w:t>fieldwork</w:t>
      </w:r>
      <w:r w:rsidR="00780048">
        <w:rPr>
          <w:rFonts w:cs="Arial"/>
          <w:sz w:val="28"/>
          <w:szCs w:val="28"/>
        </w:rPr>
        <w:t>:</w:t>
      </w:r>
    </w:p>
    <w:p w:rsidR="005A2491" w:rsidRPr="00F04FA0" w:rsidRDefault="005A2491" w:rsidP="00FE73D1">
      <w:pPr>
        <w:pStyle w:val="ListParagraph"/>
        <w:numPr>
          <w:ilvl w:val="0"/>
          <w:numId w:val="18"/>
        </w:numPr>
        <w:spacing w:after="160" w:line="259" w:lineRule="auto"/>
        <w:rPr>
          <w:rFonts w:cs="Arial"/>
          <w:b/>
          <w:sz w:val="28"/>
          <w:szCs w:val="28"/>
        </w:rPr>
      </w:pPr>
      <w:r>
        <w:rPr>
          <w:rFonts w:cs="Arial"/>
          <w:b/>
          <w:sz w:val="28"/>
          <w:szCs w:val="28"/>
        </w:rPr>
        <w:t>Community organisations may need training in fieldwork skills, or support to train volunteers</w:t>
      </w:r>
      <w:r w:rsidRPr="008C0432">
        <w:rPr>
          <w:rFonts w:cs="Arial"/>
          <w:b/>
          <w:sz w:val="28"/>
          <w:szCs w:val="28"/>
        </w:rPr>
        <w:t>.</w:t>
      </w:r>
      <w:r>
        <w:rPr>
          <w:rFonts w:cs="Arial"/>
          <w:sz w:val="28"/>
          <w:szCs w:val="28"/>
        </w:rPr>
        <w:t xml:space="preserve"> The skills developed dur</w:t>
      </w:r>
      <w:r w:rsidRPr="00FA6717">
        <w:rPr>
          <w:rFonts w:cs="Arial"/>
          <w:sz w:val="28"/>
          <w:szCs w:val="28"/>
        </w:rPr>
        <w:t>ing</w:t>
      </w:r>
      <w:r>
        <w:rPr>
          <w:rFonts w:cs="Arial"/>
          <w:sz w:val="28"/>
          <w:szCs w:val="28"/>
        </w:rPr>
        <w:t xml:space="preserve"> fieldwork can be one of the main </w:t>
      </w:r>
      <w:r w:rsidR="00780048">
        <w:rPr>
          <w:rFonts w:cs="Arial"/>
          <w:sz w:val="28"/>
          <w:szCs w:val="28"/>
        </w:rPr>
        <w:t xml:space="preserve">benefits to the </w:t>
      </w:r>
      <w:r>
        <w:rPr>
          <w:rFonts w:cs="Arial"/>
          <w:sz w:val="28"/>
          <w:szCs w:val="28"/>
        </w:rPr>
        <w:t xml:space="preserve">organisations </w:t>
      </w:r>
      <w:r w:rsidR="00780048">
        <w:rPr>
          <w:rFonts w:cs="Arial"/>
          <w:sz w:val="28"/>
          <w:szCs w:val="28"/>
        </w:rPr>
        <w:t>of their involvement in the r</w:t>
      </w:r>
      <w:r>
        <w:rPr>
          <w:rFonts w:cs="Arial"/>
          <w:sz w:val="28"/>
          <w:szCs w:val="28"/>
        </w:rPr>
        <w:t xml:space="preserve">esearch, but support </w:t>
      </w:r>
      <w:r w:rsidR="00780048">
        <w:rPr>
          <w:rFonts w:cs="Arial"/>
          <w:sz w:val="28"/>
          <w:szCs w:val="28"/>
        </w:rPr>
        <w:t>and training may need</w:t>
      </w:r>
      <w:r>
        <w:rPr>
          <w:rFonts w:cs="Arial"/>
          <w:sz w:val="28"/>
          <w:szCs w:val="28"/>
        </w:rPr>
        <w:t xml:space="preserve"> to be timetabled into the delivery plan, and may be needed on an ongoing basis.</w:t>
      </w:r>
      <w:r w:rsidR="00166A95">
        <w:rPr>
          <w:rFonts w:cs="Arial"/>
          <w:sz w:val="28"/>
          <w:szCs w:val="28"/>
        </w:rPr>
        <w:br/>
      </w:r>
    </w:p>
    <w:p w:rsidR="005A2491" w:rsidRPr="00F04FA0" w:rsidRDefault="005A2491" w:rsidP="00FE73D1">
      <w:pPr>
        <w:pStyle w:val="ListParagraph"/>
        <w:numPr>
          <w:ilvl w:val="0"/>
          <w:numId w:val="18"/>
        </w:numPr>
        <w:spacing w:after="160" w:line="259" w:lineRule="auto"/>
        <w:rPr>
          <w:rFonts w:cs="Arial"/>
          <w:b/>
          <w:sz w:val="28"/>
          <w:szCs w:val="28"/>
        </w:rPr>
      </w:pPr>
      <w:r>
        <w:rPr>
          <w:rFonts w:cs="Arial"/>
          <w:b/>
          <w:sz w:val="28"/>
          <w:szCs w:val="28"/>
        </w:rPr>
        <w:t>Support for co</w:t>
      </w:r>
      <w:r w:rsidR="00780048">
        <w:rPr>
          <w:rFonts w:cs="Arial"/>
          <w:b/>
          <w:sz w:val="28"/>
          <w:szCs w:val="28"/>
        </w:rPr>
        <w:t>-</w:t>
      </w:r>
      <w:r>
        <w:rPr>
          <w:rFonts w:cs="Arial"/>
          <w:b/>
          <w:sz w:val="28"/>
          <w:szCs w:val="28"/>
        </w:rPr>
        <w:t xml:space="preserve">researchers may be more demanding than anticipated. </w:t>
      </w:r>
      <w:r>
        <w:rPr>
          <w:rFonts w:cs="Arial"/>
          <w:sz w:val="28"/>
          <w:szCs w:val="28"/>
        </w:rPr>
        <w:t>Using volunteer researchers requires a high level of s</w:t>
      </w:r>
      <w:r w:rsidR="00780048">
        <w:rPr>
          <w:rFonts w:cs="Arial"/>
          <w:sz w:val="28"/>
          <w:szCs w:val="28"/>
        </w:rPr>
        <w:t>upport and training, including on</w:t>
      </w:r>
      <w:r>
        <w:rPr>
          <w:rFonts w:cs="Arial"/>
          <w:sz w:val="28"/>
          <w:szCs w:val="28"/>
        </w:rPr>
        <w:t xml:space="preserve"> issues such as research ethics, boundaries and bias.</w:t>
      </w:r>
      <w:r w:rsidR="00166A95">
        <w:rPr>
          <w:rFonts w:cs="Arial"/>
          <w:sz w:val="28"/>
          <w:szCs w:val="28"/>
        </w:rPr>
        <w:br/>
      </w:r>
    </w:p>
    <w:p w:rsidR="00A23F61" w:rsidRDefault="00F04FA0" w:rsidP="00FE73D1">
      <w:pPr>
        <w:pStyle w:val="ListParagraph"/>
        <w:numPr>
          <w:ilvl w:val="0"/>
          <w:numId w:val="18"/>
        </w:numPr>
        <w:spacing w:before="120" w:after="160" w:line="259" w:lineRule="auto"/>
        <w:rPr>
          <w:rFonts w:cs="Arial"/>
          <w:sz w:val="28"/>
          <w:szCs w:val="28"/>
        </w:rPr>
      </w:pPr>
      <w:r w:rsidRPr="005A2491">
        <w:rPr>
          <w:rFonts w:cs="Arial"/>
          <w:b/>
          <w:sz w:val="28"/>
          <w:szCs w:val="28"/>
        </w:rPr>
        <w:t xml:space="preserve">Community members can </w:t>
      </w:r>
      <w:r w:rsidR="00780048">
        <w:rPr>
          <w:rFonts w:cs="Arial"/>
          <w:b/>
          <w:sz w:val="28"/>
          <w:szCs w:val="28"/>
        </w:rPr>
        <w:t>be</w:t>
      </w:r>
      <w:r w:rsidRPr="005A2491">
        <w:rPr>
          <w:rFonts w:cs="Arial"/>
          <w:b/>
          <w:sz w:val="28"/>
          <w:szCs w:val="28"/>
        </w:rPr>
        <w:t xml:space="preserve"> involved in fieldwork in a range of ways. </w:t>
      </w:r>
      <w:r w:rsidRPr="005A2491">
        <w:rPr>
          <w:rFonts w:cs="Arial"/>
          <w:sz w:val="28"/>
          <w:szCs w:val="28"/>
        </w:rPr>
        <w:t xml:space="preserve">Some projects reported that using the term </w:t>
      </w:r>
      <w:r w:rsidR="00E23738">
        <w:rPr>
          <w:rFonts w:cs="Arial"/>
          <w:sz w:val="28"/>
          <w:szCs w:val="28"/>
        </w:rPr>
        <w:t>‘</w:t>
      </w:r>
      <w:r w:rsidRPr="005A2491">
        <w:rPr>
          <w:rFonts w:cs="Arial"/>
          <w:sz w:val="28"/>
          <w:szCs w:val="28"/>
        </w:rPr>
        <w:t>researcher</w:t>
      </w:r>
      <w:r w:rsidR="00E23738">
        <w:rPr>
          <w:rFonts w:cs="Arial"/>
          <w:sz w:val="28"/>
          <w:szCs w:val="28"/>
        </w:rPr>
        <w:t>’</w:t>
      </w:r>
      <w:r w:rsidRPr="005A2491">
        <w:rPr>
          <w:rFonts w:cs="Arial"/>
          <w:sz w:val="28"/>
          <w:szCs w:val="28"/>
        </w:rPr>
        <w:t xml:space="preserve"> for volunteers </w:t>
      </w:r>
      <w:r w:rsidR="00EE4FB5">
        <w:rPr>
          <w:rFonts w:cs="Arial"/>
          <w:sz w:val="28"/>
          <w:szCs w:val="28"/>
        </w:rPr>
        <w:t>felt</w:t>
      </w:r>
      <w:r w:rsidRPr="005A2491">
        <w:rPr>
          <w:rFonts w:cs="Arial"/>
          <w:sz w:val="28"/>
          <w:szCs w:val="28"/>
        </w:rPr>
        <w:t xml:space="preserve"> empowering</w:t>
      </w:r>
      <w:r w:rsidR="00EE4FB5">
        <w:rPr>
          <w:rFonts w:cs="Arial"/>
          <w:sz w:val="28"/>
          <w:szCs w:val="28"/>
        </w:rPr>
        <w:t xml:space="preserve"> for them</w:t>
      </w:r>
      <w:r w:rsidRPr="005A2491">
        <w:rPr>
          <w:rFonts w:cs="Arial"/>
          <w:sz w:val="28"/>
          <w:szCs w:val="28"/>
        </w:rPr>
        <w:t>, but others reported that this term was intimidating. Projects found that the best approach</w:t>
      </w:r>
      <w:r w:rsidR="00FF2550">
        <w:rPr>
          <w:rFonts w:cs="Arial"/>
          <w:sz w:val="28"/>
          <w:szCs w:val="28"/>
        </w:rPr>
        <w:t xml:space="preserve"> was</w:t>
      </w:r>
      <w:r w:rsidRPr="005A2491">
        <w:rPr>
          <w:rFonts w:cs="Arial"/>
          <w:sz w:val="28"/>
          <w:szCs w:val="28"/>
        </w:rPr>
        <w:t xml:space="preserve"> to offer different ways that individuals could get involved suite</w:t>
      </w:r>
      <w:r w:rsidR="003966C5">
        <w:rPr>
          <w:rFonts w:cs="Arial"/>
          <w:sz w:val="28"/>
          <w:szCs w:val="28"/>
        </w:rPr>
        <w:t>d to their interests and skills:</w:t>
      </w:r>
      <w:r w:rsidR="00A23F61">
        <w:rPr>
          <w:rFonts w:cs="Arial"/>
          <w:sz w:val="28"/>
          <w:szCs w:val="28"/>
        </w:rPr>
        <w:br/>
      </w:r>
    </w:p>
    <w:p w:rsidR="005A2491" w:rsidRPr="00712F34" w:rsidRDefault="00285C1F" w:rsidP="00FE73D1">
      <w:pPr>
        <w:spacing w:after="160" w:line="259" w:lineRule="auto"/>
        <w:ind w:left="720"/>
        <w:rPr>
          <w:rFonts w:eastAsia="Arial" w:cs="Arial"/>
          <w:b/>
          <w:i/>
          <w:color w:val="00A551"/>
          <w:sz w:val="28"/>
          <w:szCs w:val="28"/>
          <w:lang w:val="en-GB" w:eastAsia="en-GB"/>
        </w:rPr>
      </w:pPr>
      <w:r>
        <w:rPr>
          <w:rFonts w:cs="Arial"/>
          <w:noProof/>
          <w:sz w:val="28"/>
          <w:szCs w:val="28"/>
          <w:lang w:val="en-GB" w:eastAsia="en-GB"/>
        </w:rPr>
        <mc:AlternateContent>
          <mc:Choice Requires="wps">
            <w:drawing>
              <wp:anchor distT="0" distB="0" distL="114300" distR="114300" simplePos="0" relativeHeight="251729408" behindDoc="1" locked="0" layoutInCell="1" allowOverlap="1" wp14:anchorId="239A776D" wp14:editId="4AE44659">
                <wp:simplePos x="0" y="0"/>
                <wp:positionH relativeFrom="column">
                  <wp:posOffset>5838825</wp:posOffset>
                </wp:positionH>
                <wp:positionV relativeFrom="paragraph">
                  <wp:posOffset>2205990</wp:posOffset>
                </wp:positionV>
                <wp:extent cx="1047750" cy="435610"/>
                <wp:effectExtent l="0" t="0" r="0" b="2540"/>
                <wp:wrapNone/>
                <wp:docPr id="5" name="Rectangle 5"/>
                <wp:cNvGraphicFramePr/>
                <a:graphic xmlns:a="http://schemas.openxmlformats.org/drawingml/2006/main">
                  <a:graphicData uri="http://schemas.microsoft.com/office/word/2010/wordprocessingShape">
                    <wps:wsp>
                      <wps:cNvSpPr/>
                      <wps:spPr>
                        <a:xfrm>
                          <a:off x="0" y="0"/>
                          <a:ext cx="1047750" cy="4356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36F2B" id="Rectangle 5" o:spid="_x0000_s1026" style="position:absolute;margin-left:459.75pt;margin-top:173.7pt;width:82.5pt;height:34.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DWfAIAAG8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" fillcolor="white [3212]" stroked="f"/>
            </w:pict>
          </mc:Fallback>
        </mc:AlternateContent>
      </w:r>
      <w:r w:rsidR="005A2491" w:rsidRPr="00712F34">
        <w:rPr>
          <w:rFonts w:eastAsia="Arial" w:cs="Arial"/>
          <w:b/>
          <w:i/>
          <w:color w:val="00A551"/>
          <w:sz w:val="28"/>
          <w:szCs w:val="28"/>
          <w:lang w:val="en-GB" w:eastAsia="en-GB"/>
        </w:rPr>
        <w:t>This group of volunteers has shown their interest of learning new things, however… they were not confident in carry out interview</w:t>
      </w:r>
      <w:r w:rsidR="0060181B">
        <w:rPr>
          <w:rFonts w:eastAsia="Arial" w:cs="Arial"/>
          <w:b/>
          <w:i/>
          <w:color w:val="00A551"/>
          <w:sz w:val="28"/>
          <w:szCs w:val="28"/>
          <w:lang w:val="en-GB" w:eastAsia="en-GB"/>
        </w:rPr>
        <w:t>s</w:t>
      </w:r>
      <w:r w:rsidR="005A2491" w:rsidRPr="00712F34">
        <w:rPr>
          <w:rFonts w:eastAsia="Arial" w:cs="Arial"/>
          <w:b/>
          <w:i/>
          <w:color w:val="00A551"/>
          <w:sz w:val="28"/>
          <w:szCs w:val="28"/>
          <w:lang w:val="en-GB" w:eastAsia="en-GB"/>
        </w:rPr>
        <w:t xml:space="preserve"> independently. They need a lot of support. Furthermore, volunteers think that a “researcher” is big name for them, therefore the role … made them feel very nervous …. It may be the reason that they were reluctant to join the research team after the meeting.</w:t>
      </w:r>
      <w:r w:rsidR="00A23F61" w:rsidRPr="00712F34">
        <w:rPr>
          <w:rFonts w:eastAsia="Arial" w:cs="Arial"/>
          <w:b/>
          <w:i/>
          <w:color w:val="00A551"/>
          <w:sz w:val="28"/>
          <w:szCs w:val="28"/>
          <w:lang w:val="en-GB" w:eastAsia="en-GB"/>
        </w:rPr>
        <w:br/>
      </w:r>
      <w:r w:rsidR="00A23F61" w:rsidRPr="00712F34">
        <w:rPr>
          <w:rFonts w:eastAsia="Arial" w:cs="Arial"/>
          <w:b/>
          <w:i/>
          <w:color w:val="00A551"/>
          <w:sz w:val="28"/>
          <w:szCs w:val="28"/>
          <w:lang w:val="en-GB" w:eastAsia="en-GB"/>
        </w:rPr>
        <w:br/>
      </w:r>
      <w:r w:rsidR="005A2491" w:rsidRPr="00712F34">
        <w:rPr>
          <w:rFonts w:eastAsia="Arial" w:cs="Arial"/>
          <w:b/>
          <w:i/>
          <w:color w:val="00A551"/>
          <w:sz w:val="28"/>
          <w:szCs w:val="28"/>
          <w:lang w:val="en-GB" w:eastAsia="en-GB"/>
        </w:rPr>
        <w:t xml:space="preserve">From the process of recruiting volunteers, I have learnt that volunteers may have different level of participation, and I need to review the aims of </w:t>
      </w:r>
      <w:r w:rsidR="0060181B" w:rsidRPr="00712F34">
        <w:rPr>
          <w:rFonts w:eastAsia="Arial" w:cs="Arial"/>
          <w:b/>
          <w:i/>
          <w:color w:val="00A551"/>
          <w:sz w:val="28"/>
          <w:szCs w:val="28"/>
          <w:lang w:val="en-GB" w:eastAsia="en-GB"/>
        </w:rPr>
        <w:t>volunteers’</w:t>
      </w:r>
      <w:r w:rsidR="005A2491" w:rsidRPr="00712F34">
        <w:rPr>
          <w:rFonts w:eastAsia="Arial" w:cs="Arial"/>
          <w:b/>
          <w:i/>
          <w:color w:val="00A551"/>
          <w:sz w:val="28"/>
          <w:szCs w:val="28"/>
          <w:lang w:val="en-GB" w:eastAsia="en-GB"/>
        </w:rPr>
        <w:t xml:space="preserve"> participation in this research project. I also learnt that I should value their participation even though they may not able to carry out an interview, but [providing] them with support to develop their skills and interests may have a big impact on reduce their own social isolation.</w:t>
      </w:r>
      <w:r w:rsidR="00323C2D">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w:t>
      </w:r>
      <w:r w:rsidR="00323C2D">
        <w:rPr>
          <w:rFonts w:eastAsia="Arial" w:cs="Arial"/>
          <w:i/>
          <w:color w:val="000000" w:themeColor="text1"/>
          <w:sz w:val="28"/>
          <w:szCs w:val="28"/>
          <w:lang w:val="en-GB" w:eastAsia="en-GB"/>
        </w:rPr>
        <w:t>Wai Yin</w:t>
      </w:r>
      <w:r w:rsidR="00323C2D" w:rsidRPr="00323C2D">
        <w:rPr>
          <w:rFonts w:eastAsia="Arial" w:cs="Arial"/>
          <w:i/>
          <w:color w:val="000000" w:themeColor="text1"/>
          <w:sz w:val="28"/>
          <w:szCs w:val="28"/>
          <w:lang w:val="en-GB" w:eastAsia="en-GB"/>
        </w:rPr>
        <w:t>]</w:t>
      </w:r>
    </w:p>
    <w:p w:rsidR="002F1D23" w:rsidRPr="005A2491" w:rsidRDefault="002F1D23" w:rsidP="00FE73D1">
      <w:pPr>
        <w:spacing w:before="120" w:after="160" w:line="259" w:lineRule="auto"/>
        <w:ind w:left="720"/>
        <w:rPr>
          <w:rFonts w:cs="Arial"/>
          <w:sz w:val="28"/>
          <w:szCs w:val="28"/>
        </w:rPr>
      </w:pPr>
    </w:p>
    <w:p w:rsidR="00CE1312" w:rsidRPr="003C2399" w:rsidRDefault="008D3927" w:rsidP="00FE73D1">
      <w:pPr>
        <w:pStyle w:val="Heading2"/>
        <w:spacing w:after="160" w:line="259" w:lineRule="auto"/>
        <w:rPr>
          <w:sz w:val="28"/>
        </w:rPr>
      </w:pPr>
      <w:bookmarkStart w:id="23" w:name="_Toc31623310"/>
      <w:bookmarkStart w:id="24" w:name="_Toc33027310"/>
      <w:r>
        <w:rPr>
          <w:sz w:val="28"/>
        </w:rPr>
        <w:t>2</w:t>
      </w:r>
      <w:r w:rsidR="00515158">
        <w:rPr>
          <w:sz w:val="28"/>
        </w:rPr>
        <w:t xml:space="preserve">.3 </w:t>
      </w:r>
      <w:r w:rsidR="009F32B1">
        <w:rPr>
          <w:sz w:val="28"/>
        </w:rPr>
        <w:t>Analysis and reporting</w:t>
      </w:r>
      <w:bookmarkEnd w:id="23"/>
      <w:bookmarkEnd w:id="24"/>
      <w:r w:rsidR="00CE1312" w:rsidRPr="003C2399">
        <w:rPr>
          <w:sz w:val="28"/>
        </w:rPr>
        <w:tab/>
      </w:r>
    </w:p>
    <w:p w:rsidR="001C6470" w:rsidRDefault="001C6470" w:rsidP="00FE73D1">
      <w:pPr>
        <w:spacing w:before="120" w:after="160" w:line="259" w:lineRule="auto"/>
        <w:rPr>
          <w:rFonts w:cs="Arial"/>
          <w:sz w:val="28"/>
          <w:szCs w:val="28"/>
        </w:rPr>
      </w:pPr>
      <w:r>
        <w:rPr>
          <w:rFonts w:cs="Arial"/>
          <w:sz w:val="28"/>
          <w:szCs w:val="28"/>
        </w:rPr>
        <w:t xml:space="preserve">The analysis and reporting stage of the research process is perhaps the stage where the advantages of using a community-led approach are least evident, and where some of the biggest potential challenges exist. A clear advantage of </w:t>
      </w:r>
      <w:r w:rsidR="00EE4FB5">
        <w:rPr>
          <w:rFonts w:cs="Arial"/>
          <w:sz w:val="28"/>
          <w:szCs w:val="28"/>
        </w:rPr>
        <w:t xml:space="preserve">a </w:t>
      </w:r>
      <w:r>
        <w:rPr>
          <w:rFonts w:cs="Arial"/>
          <w:sz w:val="28"/>
          <w:szCs w:val="28"/>
        </w:rPr>
        <w:t xml:space="preserve">community-led approach to analysis and reporting is that those doing the analysis will be </w:t>
      </w:r>
      <w:r w:rsidR="00D56A3C">
        <w:rPr>
          <w:rFonts w:cs="Arial"/>
          <w:sz w:val="28"/>
          <w:szCs w:val="28"/>
        </w:rPr>
        <w:t xml:space="preserve">likely to firstly have a high awareness of the context in which the research takes place, and secondly to be sensitive to cultural and other issues either explicitly raised or implicit in the findings. The language used in the report and the style of writing is more likely to be in tune with the marginalised community that the research is about. This not only brings a welcome diversity to reports but means </w:t>
      </w:r>
      <w:r w:rsidR="00A656C1">
        <w:rPr>
          <w:rFonts w:cs="Arial"/>
          <w:sz w:val="28"/>
          <w:szCs w:val="28"/>
        </w:rPr>
        <w:t>reports</w:t>
      </w:r>
      <w:r w:rsidR="00D56A3C">
        <w:rPr>
          <w:rFonts w:cs="Arial"/>
          <w:sz w:val="28"/>
          <w:szCs w:val="28"/>
        </w:rPr>
        <w:t xml:space="preserve"> may be more accepted and understood within the community </w:t>
      </w:r>
      <w:r w:rsidR="00A656C1">
        <w:rPr>
          <w:rFonts w:cs="Arial"/>
          <w:sz w:val="28"/>
          <w:szCs w:val="28"/>
        </w:rPr>
        <w:t>that</w:t>
      </w:r>
      <w:r w:rsidR="00D56A3C">
        <w:rPr>
          <w:rFonts w:cs="Arial"/>
          <w:sz w:val="28"/>
          <w:szCs w:val="28"/>
        </w:rPr>
        <w:t xml:space="preserve"> they </w:t>
      </w:r>
      <w:r w:rsidR="00E23738">
        <w:rPr>
          <w:rFonts w:cs="Arial"/>
          <w:sz w:val="28"/>
          <w:szCs w:val="28"/>
        </w:rPr>
        <w:t>concern</w:t>
      </w:r>
      <w:r w:rsidR="00D56A3C">
        <w:rPr>
          <w:rFonts w:cs="Arial"/>
          <w:sz w:val="28"/>
          <w:szCs w:val="28"/>
        </w:rPr>
        <w:t>.</w:t>
      </w:r>
    </w:p>
    <w:p w:rsidR="00D56A3C" w:rsidRPr="001C6470" w:rsidRDefault="00D56A3C" w:rsidP="00FE73D1">
      <w:pPr>
        <w:spacing w:before="120" w:after="160" w:line="259" w:lineRule="auto"/>
        <w:rPr>
          <w:rFonts w:cs="Arial"/>
          <w:sz w:val="28"/>
          <w:szCs w:val="28"/>
        </w:rPr>
      </w:pPr>
      <w:r>
        <w:rPr>
          <w:rFonts w:cs="Arial"/>
          <w:sz w:val="28"/>
          <w:szCs w:val="28"/>
        </w:rPr>
        <w:t xml:space="preserve">However, we found that most </w:t>
      </w:r>
      <w:r w:rsidR="00E23738">
        <w:rPr>
          <w:rFonts w:cs="Arial"/>
          <w:sz w:val="28"/>
          <w:szCs w:val="28"/>
        </w:rPr>
        <w:t xml:space="preserve">of the organisations involved in Ageing Equally? </w:t>
      </w:r>
      <w:r>
        <w:rPr>
          <w:rFonts w:cs="Arial"/>
          <w:sz w:val="28"/>
          <w:szCs w:val="28"/>
        </w:rPr>
        <w:t>were more confident in gathering data than they were in robust qualitative or quantitative analysis. Some needed considerable support in writing and editing reports.</w:t>
      </w:r>
      <w:r w:rsidR="00A656C1">
        <w:rPr>
          <w:rFonts w:cs="Arial"/>
          <w:sz w:val="28"/>
          <w:szCs w:val="28"/>
        </w:rPr>
        <w:t xml:space="preserve"> The following </w:t>
      </w:r>
      <w:r w:rsidR="00E23738">
        <w:rPr>
          <w:rFonts w:cs="Arial"/>
          <w:sz w:val="28"/>
          <w:szCs w:val="28"/>
        </w:rPr>
        <w:t xml:space="preserve">considerations should be borne in mind by both </w:t>
      </w:r>
      <w:r w:rsidR="00A656C1">
        <w:rPr>
          <w:rFonts w:cs="Arial"/>
          <w:sz w:val="28"/>
          <w:szCs w:val="28"/>
        </w:rPr>
        <w:t xml:space="preserve">commissioners of community-led research, and </w:t>
      </w:r>
      <w:r w:rsidR="00E23738">
        <w:rPr>
          <w:rFonts w:cs="Arial"/>
          <w:sz w:val="28"/>
          <w:szCs w:val="28"/>
        </w:rPr>
        <w:t>those</w:t>
      </w:r>
      <w:r w:rsidR="00A656C1">
        <w:rPr>
          <w:rFonts w:cs="Arial"/>
          <w:sz w:val="28"/>
          <w:szCs w:val="28"/>
        </w:rPr>
        <w:t xml:space="preserve"> organisations</w:t>
      </w:r>
      <w:r w:rsidR="00BD4C07">
        <w:rPr>
          <w:rFonts w:cs="Arial"/>
          <w:sz w:val="28"/>
          <w:szCs w:val="28"/>
        </w:rPr>
        <w:t xml:space="preserve"> that</w:t>
      </w:r>
      <w:r w:rsidR="00E23738">
        <w:rPr>
          <w:rFonts w:cs="Arial"/>
          <w:sz w:val="28"/>
          <w:szCs w:val="28"/>
        </w:rPr>
        <w:t xml:space="preserve"> undertake them:</w:t>
      </w:r>
    </w:p>
    <w:p w:rsidR="001C6470" w:rsidRDefault="001C6470" w:rsidP="00FE73D1">
      <w:pPr>
        <w:pStyle w:val="ListParagraph"/>
        <w:spacing w:after="160" w:line="259" w:lineRule="auto"/>
        <w:ind w:left="792"/>
        <w:rPr>
          <w:rFonts w:cs="Arial"/>
        </w:rPr>
      </w:pPr>
    </w:p>
    <w:p w:rsidR="001C6470" w:rsidRDefault="001C6470" w:rsidP="00FE73D1">
      <w:pPr>
        <w:pStyle w:val="ListParagraph"/>
        <w:numPr>
          <w:ilvl w:val="1"/>
          <w:numId w:val="20"/>
        </w:numPr>
        <w:spacing w:after="160" w:line="259" w:lineRule="auto"/>
        <w:rPr>
          <w:rFonts w:cs="Arial"/>
          <w:sz w:val="28"/>
          <w:szCs w:val="28"/>
        </w:rPr>
      </w:pPr>
      <w:r w:rsidRPr="00A656C1">
        <w:rPr>
          <w:rFonts w:cs="Arial"/>
          <w:b/>
          <w:sz w:val="28"/>
          <w:szCs w:val="28"/>
        </w:rPr>
        <w:t>Skills development for analysis and reporting</w:t>
      </w:r>
      <w:r w:rsidRPr="00A656C1">
        <w:rPr>
          <w:rFonts w:cs="Arial"/>
          <w:sz w:val="28"/>
          <w:szCs w:val="28"/>
        </w:rPr>
        <w:t xml:space="preserve"> </w:t>
      </w:r>
      <w:r w:rsidR="00A656C1">
        <w:rPr>
          <w:rFonts w:cs="Arial"/>
          <w:sz w:val="28"/>
          <w:szCs w:val="28"/>
        </w:rPr>
        <w:t xml:space="preserve">is important, as </w:t>
      </w:r>
      <w:r w:rsidR="00A656C1" w:rsidRPr="00A656C1">
        <w:rPr>
          <w:rFonts w:cs="Arial"/>
          <w:sz w:val="28"/>
          <w:szCs w:val="28"/>
        </w:rPr>
        <w:t>this is where</w:t>
      </w:r>
      <w:r w:rsidR="00A656C1">
        <w:rPr>
          <w:rFonts w:cs="Arial"/>
          <w:sz w:val="28"/>
          <w:szCs w:val="28"/>
        </w:rPr>
        <w:t xml:space="preserve"> research</w:t>
      </w:r>
      <w:r w:rsidR="00A656C1" w:rsidRPr="00A656C1">
        <w:rPr>
          <w:rFonts w:cs="Arial"/>
          <w:sz w:val="28"/>
          <w:szCs w:val="28"/>
        </w:rPr>
        <w:t xml:space="preserve"> inexperience is often evident</w:t>
      </w:r>
      <w:r w:rsidR="00A656C1">
        <w:rPr>
          <w:rFonts w:cs="Arial"/>
          <w:sz w:val="28"/>
          <w:szCs w:val="28"/>
        </w:rPr>
        <w:t>. It may be appropriate to bring in external expertise particularly for analysis and interpreting results.</w:t>
      </w:r>
      <w:r w:rsidR="00166A95">
        <w:rPr>
          <w:rFonts w:cs="Arial"/>
          <w:sz w:val="28"/>
          <w:szCs w:val="28"/>
        </w:rPr>
        <w:br/>
      </w:r>
    </w:p>
    <w:p w:rsidR="001C6470" w:rsidRPr="00A656C1" w:rsidRDefault="00FF2550" w:rsidP="00FE73D1">
      <w:pPr>
        <w:pStyle w:val="ListParagraph"/>
        <w:numPr>
          <w:ilvl w:val="1"/>
          <w:numId w:val="20"/>
        </w:numPr>
        <w:spacing w:after="160" w:line="259" w:lineRule="auto"/>
        <w:rPr>
          <w:rFonts w:cs="Arial"/>
          <w:sz w:val="28"/>
          <w:szCs w:val="28"/>
        </w:rPr>
      </w:pPr>
      <w:r>
        <w:rPr>
          <w:rFonts w:cs="Arial"/>
          <w:b/>
          <w:sz w:val="28"/>
          <w:szCs w:val="28"/>
        </w:rPr>
        <w:t xml:space="preserve">Consider the need for resources </w:t>
      </w:r>
      <w:r w:rsidR="00A656C1">
        <w:rPr>
          <w:rFonts w:cs="Arial"/>
          <w:b/>
          <w:sz w:val="28"/>
          <w:szCs w:val="28"/>
        </w:rPr>
        <w:t xml:space="preserve">for analysis </w:t>
      </w:r>
      <w:r>
        <w:rPr>
          <w:rFonts w:cs="Arial"/>
          <w:b/>
          <w:sz w:val="28"/>
          <w:szCs w:val="28"/>
        </w:rPr>
        <w:t xml:space="preserve">at </w:t>
      </w:r>
      <w:r w:rsidR="00A656C1">
        <w:rPr>
          <w:rFonts w:cs="Arial"/>
          <w:b/>
          <w:sz w:val="28"/>
          <w:szCs w:val="28"/>
        </w:rPr>
        <w:t xml:space="preserve">the planning stage. </w:t>
      </w:r>
      <w:r w:rsidR="00A656C1">
        <w:rPr>
          <w:rFonts w:cs="Arial"/>
          <w:sz w:val="28"/>
          <w:szCs w:val="28"/>
        </w:rPr>
        <w:t>There is a particu</w:t>
      </w:r>
      <w:r w:rsidR="00BD444A">
        <w:rPr>
          <w:rFonts w:cs="Arial"/>
          <w:sz w:val="28"/>
          <w:szCs w:val="28"/>
        </w:rPr>
        <w:t xml:space="preserve">lar risk of collecting too much </w:t>
      </w:r>
      <w:r w:rsidR="00A656C1">
        <w:rPr>
          <w:rFonts w:cs="Arial"/>
          <w:sz w:val="28"/>
          <w:szCs w:val="28"/>
        </w:rPr>
        <w:t xml:space="preserve">qualitative information to </w:t>
      </w:r>
      <w:r w:rsidR="00BD4C07">
        <w:rPr>
          <w:rFonts w:cs="Arial"/>
          <w:sz w:val="28"/>
          <w:szCs w:val="28"/>
        </w:rPr>
        <w:t xml:space="preserve">be </w:t>
      </w:r>
      <w:r w:rsidR="00A656C1">
        <w:rPr>
          <w:rFonts w:cs="Arial"/>
          <w:sz w:val="28"/>
          <w:szCs w:val="28"/>
        </w:rPr>
        <w:t>adequately transcribe</w:t>
      </w:r>
      <w:r w:rsidR="00E23738">
        <w:rPr>
          <w:rFonts w:cs="Arial"/>
          <w:sz w:val="28"/>
          <w:szCs w:val="28"/>
        </w:rPr>
        <w:t>d</w:t>
      </w:r>
      <w:r w:rsidR="00A656C1">
        <w:rPr>
          <w:rFonts w:cs="Arial"/>
          <w:sz w:val="28"/>
          <w:szCs w:val="28"/>
        </w:rPr>
        <w:t xml:space="preserve"> and analyse</w:t>
      </w:r>
      <w:r w:rsidR="00E23738">
        <w:rPr>
          <w:rFonts w:cs="Arial"/>
          <w:sz w:val="28"/>
          <w:szCs w:val="28"/>
        </w:rPr>
        <w:t>d</w:t>
      </w:r>
      <w:r w:rsidR="00A656C1">
        <w:rPr>
          <w:rFonts w:cs="Arial"/>
          <w:sz w:val="28"/>
          <w:szCs w:val="28"/>
        </w:rPr>
        <w:t xml:space="preserve">. The </w:t>
      </w:r>
      <w:r w:rsidR="00A656C1" w:rsidRPr="00BD444A">
        <w:rPr>
          <w:rFonts w:cs="Arial"/>
          <w:sz w:val="28"/>
          <w:szCs w:val="28"/>
        </w:rPr>
        <w:t>c</w:t>
      </w:r>
      <w:r w:rsidR="001C6470" w:rsidRPr="00BD444A">
        <w:rPr>
          <w:rFonts w:cs="Arial"/>
          <w:sz w:val="28"/>
          <w:szCs w:val="28"/>
        </w:rPr>
        <w:t>hallenge of working in community langu</w:t>
      </w:r>
      <w:r w:rsidR="00BD444A" w:rsidRPr="00BD444A">
        <w:rPr>
          <w:rFonts w:cs="Arial"/>
          <w:sz w:val="28"/>
          <w:szCs w:val="28"/>
        </w:rPr>
        <w:t>ages, which may also require translation</w:t>
      </w:r>
      <w:r w:rsidR="00BD444A">
        <w:rPr>
          <w:rFonts w:cs="Arial"/>
          <w:sz w:val="28"/>
          <w:szCs w:val="28"/>
        </w:rPr>
        <w:t>,</w:t>
      </w:r>
      <w:r w:rsidR="00BD444A" w:rsidRPr="00BD444A">
        <w:rPr>
          <w:rFonts w:cs="Arial"/>
          <w:sz w:val="28"/>
          <w:szCs w:val="28"/>
        </w:rPr>
        <w:t xml:space="preserve"> has greatest impact here and this may require </w:t>
      </w:r>
      <w:r w:rsidR="001C6470" w:rsidRPr="00BD444A">
        <w:rPr>
          <w:rFonts w:cs="Arial"/>
          <w:sz w:val="28"/>
          <w:szCs w:val="28"/>
        </w:rPr>
        <w:t>specialist support</w:t>
      </w:r>
      <w:r w:rsidR="00BD444A">
        <w:rPr>
          <w:rFonts w:cs="Arial"/>
          <w:sz w:val="28"/>
          <w:szCs w:val="28"/>
        </w:rPr>
        <w:t>.</w:t>
      </w:r>
      <w:r w:rsidR="00166A95">
        <w:rPr>
          <w:rFonts w:cs="Arial"/>
          <w:sz w:val="28"/>
          <w:szCs w:val="28"/>
        </w:rPr>
        <w:br/>
      </w:r>
    </w:p>
    <w:p w:rsidR="00BD444A" w:rsidRDefault="00FF2550" w:rsidP="00FE73D1">
      <w:pPr>
        <w:pStyle w:val="ListParagraph"/>
        <w:numPr>
          <w:ilvl w:val="1"/>
          <w:numId w:val="20"/>
        </w:numPr>
        <w:spacing w:after="160" w:line="259" w:lineRule="auto"/>
        <w:rPr>
          <w:rFonts w:cs="Arial"/>
          <w:b/>
          <w:sz w:val="28"/>
          <w:szCs w:val="28"/>
        </w:rPr>
      </w:pPr>
      <w:r>
        <w:rPr>
          <w:rFonts w:cs="Arial"/>
          <w:b/>
          <w:sz w:val="28"/>
          <w:szCs w:val="28"/>
        </w:rPr>
        <w:t xml:space="preserve">Ensure that project </w:t>
      </w:r>
      <w:r w:rsidR="00BD444A">
        <w:rPr>
          <w:rFonts w:cs="Arial"/>
          <w:b/>
          <w:sz w:val="28"/>
          <w:szCs w:val="28"/>
        </w:rPr>
        <w:t xml:space="preserve">timescales </w:t>
      </w:r>
      <w:r>
        <w:rPr>
          <w:rFonts w:cs="Arial"/>
          <w:b/>
          <w:sz w:val="28"/>
          <w:szCs w:val="28"/>
        </w:rPr>
        <w:t>are</w:t>
      </w:r>
      <w:r w:rsidR="00BD444A">
        <w:rPr>
          <w:rFonts w:cs="Arial"/>
          <w:b/>
          <w:sz w:val="28"/>
          <w:szCs w:val="28"/>
        </w:rPr>
        <w:t xml:space="preserve"> realistic in terms of the time it takes to produce draft and final reports</w:t>
      </w:r>
      <w:r w:rsidR="00BD444A">
        <w:rPr>
          <w:rFonts w:cs="Arial"/>
          <w:sz w:val="28"/>
          <w:szCs w:val="28"/>
        </w:rPr>
        <w:t>. It may be appropriate for co</w:t>
      </w:r>
      <w:r w:rsidR="00E23738">
        <w:rPr>
          <w:rFonts w:cs="Arial"/>
          <w:sz w:val="28"/>
          <w:szCs w:val="28"/>
        </w:rPr>
        <w:t>ntracts</w:t>
      </w:r>
      <w:r w:rsidR="00BD444A">
        <w:rPr>
          <w:rFonts w:cs="Arial"/>
          <w:sz w:val="28"/>
          <w:szCs w:val="28"/>
        </w:rPr>
        <w:t xml:space="preserve"> to require community organisations to provide draft reports </w:t>
      </w:r>
      <w:r w:rsidR="00E23738">
        <w:rPr>
          <w:rFonts w:cs="Arial"/>
          <w:sz w:val="28"/>
          <w:szCs w:val="28"/>
        </w:rPr>
        <w:t>for feedback</w:t>
      </w:r>
      <w:r w:rsidR="00BD444A">
        <w:rPr>
          <w:rFonts w:cs="Arial"/>
          <w:sz w:val="28"/>
          <w:szCs w:val="28"/>
        </w:rPr>
        <w:t xml:space="preserve">. It should be clear who is responsible for proof reading as this is separate </w:t>
      </w:r>
      <w:r w:rsidR="00E23738">
        <w:rPr>
          <w:rFonts w:cs="Arial"/>
          <w:sz w:val="28"/>
          <w:szCs w:val="28"/>
        </w:rPr>
        <w:t>from</w:t>
      </w:r>
      <w:r w:rsidR="00BD444A">
        <w:rPr>
          <w:rFonts w:cs="Arial"/>
          <w:sz w:val="28"/>
          <w:szCs w:val="28"/>
        </w:rPr>
        <w:t xml:space="preserve"> commenting on the content of a report</w:t>
      </w:r>
      <w:r w:rsidR="00BD444A" w:rsidRPr="00BD444A">
        <w:rPr>
          <w:rFonts w:cs="Arial"/>
          <w:b/>
          <w:sz w:val="28"/>
          <w:szCs w:val="28"/>
        </w:rPr>
        <w:t>.</w:t>
      </w:r>
      <w:r w:rsidR="00166A95">
        <w:rPr>
          <w:rFonts w:cs="Arial"/>
          <w:b/>
          <w:sz w:val="28"/>
          <w:szCs w:val="28"/>
        </w:rPr>
        <w:br/>
      </w:r>
    </w:p>
    <w:p w:rsidR="00BA3BAB" w:rsidRPr="00515AE4" w:rsidRDefault="00285C1F" w:rsidP="00FE73D1">
      <w:pPr>
        <w:pStyle w:val="ListParagraph"/>
        <w:numPr>
          <w:ilvl w:val="1"/>
          <w:numId w:val="17"/>
        </w:numPr>
        <w:spacing w:after="160" w:line="259" w:lineRule="auto"/>
        <w:rPr>
          <w:rFonts w:cs="Arial"/>
          <w:sz w:val="28"/>
          <w:szCs w:val="28"/>
        </w:rPr>
      </w:pPr>
      <w:r>
        <w:rPr>
          <w:rFonts w:cs="Arial"/>
          <w:noProof/>
          <w:sz w:val="28"/>
          <w:szCs w:val="28"/>
          <w:lang w:val="en-GB" w:eastAsia="en-GB"/>
        </w:rPr>
        <mc:AlternateContent>
          <mc:Choice Requires="wps">
            <w:drawing>
              <wp:anchor distT="0" distB="0" distL="114300" distR="114300" simplePos="0" relativeHeight="251733504" behindDoc="1" locked="0" layoutInCell="1" allowOverlap="1" wp14:anchorId="56008271" wp14:editId="63335EB1">
                <wp:simplePos x="0" y="0"/>
                <wp:positionH relativeFrom="column">
                  <wp:posOffset>5829300</wp:posOffset>
                </wp:positionH>
                <wp:positionV relativeFrom="paragraph">
                  <wp:posOffset>848360</wp:posOffset>
                </wp:positionV>
                <wp:extent cx="1047750" cy="435610"/>
                <wp:effectExtent l="0" t="0" r="0" b="2540"/>
                <wp:wrapNone/>
                <wp:docPr id="9" name="Rectangle 9"/>
                <wp:cNvGraphicFramePr/>
                <a:graphic xmlns:a="http://schemas.openxmlformats.org/drawingml/2006/main">
                  <a:graphicData uri="http://schemas.microsoft.com/office/word/2010/wordprocessingShape">
                    <wps:wsp>
                      <wps:cNvSpPr/>
                      <wps:spPr>
                        <a:xfrm>
                          <a:off x="0" y="0"/>
                          <a:ext cx="1047750" cy="4356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F64F6" id="Rectangle 9" o:spid="_x0000_s1026" style="position:absolute;margin-left:459pt;margin-top:66.8pt;width:82.5pt;height:34.3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" fillcolor="white [3212]" stroked="f"/>
            </w:pict>
          </mc:Fallback>
        </mc:AlternateContent>
      </w:r>
      <w:r w:rsidR="00FF2550">
        <w:rPr>
          <w:rFonts w:cs="Arial"/>
          <w:b/>
          <w:sz w:val="28"/>
          <w:szCs w:val="28"/>
        </w:rPr>
        <w:t xml:space="preserve">Take neutrality </w:t>
      </w:r>
      <w:r w:rsidR="00BD444A">
        <w:rPr>
          <w:rFonts w:cs="Arial"/>
          <w:b/>
          <w:sz w:val="28"/>
          <w:szCs w:val="28"/>
        </w:rPr>
        <w:t xml:space="preserve">and perceived or actual bias </w:t>
      </w:r>
      <w:r w:rsidR="00FF2550">
        <w:rPr>
          <w:rFonts w:cs="Arial"/>
          <w:b/>
          <w:sz w:val="28"/>
          <w:szCs w:val="28"/>
        </w:rPr>
        <w:t xml:space="preserve">into </w:t>
      </w:r>
      <w:r w:rsidR="00BD444A">
        <w:rPr>
          <w:rFonts w:cs="Arial"/>
          <w:b/>
          <w:sz w:val="28"/>
          <w:szCs w:val="28"/>
        </w:rPr>
        <w:t xml:space="preserve">consideration when writing reports. </w:t>
      </w:r>
      <w:r w:rsidR="0040249D">
        <w:rPr>
          <w:rFonts w:cs="Arial"/>
          <w:sz w:val="28"/>
          <w:szCs w:val="28"/>
        </w:rPr>
        <w:t xml:space="preserve">Whilst subjectivity can be valued in community research, </w:t>
      </w:r>
      <w:r w:rsidR="00BA3BAB" w:rsidRPr="00BA3BAB">
        <w:rPr>
          <w:rFonts w:cs="Arial"/>
          <w:sz w:val="28"/>
          <w:szCs w:val="28"/>
        </w:rPr>
        <w:t>it is important to support researchers to separate personal opinions from findings uncovered through the research process</w:t>
      </w:r>
      <w:r w:rsidR="00BA3BAB">
        <w:rPr>
          <w:rFonts w:cs="Arial"/>
          <w:sz w:val="28"/>
          <w:szCs w:val="28"/>
        </w:rPr>
        <w:t xml:space="preserve">. </w:t>
      </w:r>
      <w:r w:rsidR="00BA3BAB" w:rsidRPr="0040249D">
        <w:rPr>
          <w:rFonts w:cs="Arial"/>
          <w:sz w:val="28"/>
          <w:szCs w:val="28"/>
        </w:rPr>
        <w:t xml:space="preserve">A disadvantage </w:t>
      </w:r>
      <w:r w:rsidR="00BA3BAB">
        <w:rPr>
          <w:rFonts w:cs="Arial"/>
          <w:sz w:val="28"/>
          <w:szCs w:val="28"/>
        </w:rPr>
        <w:t xml:space="preserve">of using a community-led approach is that findings may be </w:t>
      </w:r>
      <w:r w:rsidR="00955368">
        <w:rPr>
          <w:rFonts w:cs="Arial"/>
          <w:sz w:val="28"/>
          <w:szCs w:val="28"/>
        </w:rPr>
        <w:t>questioned if there is a perception that the organisation undertaking the research has a vested interest in the conclusions or recommendations</w:t>
      </w:r>
      <w:r w:rsidR="00BA3BAB">
        <w:rPr>
          <w:rFonts w:cs="Arial"/>
          <w:sz w:val="28"/>
          <w:szCs w:val="28"/>
        </w:rPr>
        <w:t>.</w:t>
      </w:r>
      <w:r w:rsidR="00515AE4">
        <w:rPr>
          <w:rFonts w:cs="Arial"/>
          <w:sz w:val="28"/>
          <w:szCs w:val="28"/>
        </w:rPr>
        <w:t xml:space="preserve"> </w:t>
      </w:r>
      <w:r w:rsidR="00515AE4" w:rsidRPr="00515AE4">
        <w:rPr>
          <w:rFonts w:cs="Arial"/>
          <w:sz w:val="28"/>
          <w:szCs w:val="28"/>
        </w:rPr>
        <w:t>This is particularly the case w</w:t>
      </w:r>
      <w:r w:rsidR="00E23738">
        <w:rPr>
          <w:rFonts w:cs="Arial"/>
          <w:sz w:val="28"/>
          <w:szCs w:val="28"/>
        </w:rPr>
        <w:t>hen concluding</w:t>
      </w:r>
      <w:r w:rsidR="00515AE4" w:rsidRPr="00515AE4">
        <w:rPr>
          <w:rFonts w:cs="Arial"/>
          <w:sz w:val="28"/>
          <w:szCs w:val="28"/>
        </w:rPr>
        <w:t xml:space="preserve"> recommendations </w:t>
      </w:r>
      <w:r w:rsidR="00E23738">
        <w:rPr>
          <w:rFonts w:cs="Arial"/>
          <w:sz w:val="28"/>
          <w:szCs w:val="28"/>
        </w:rPr>
        <w:t xml:space="preserve">are </w:t>
      </w:r>
      <w:r w:rsidR="00515AE4" w:rsidRPr="00515AE4">
        <w:rPr>
          <w:rFonts w:cs="Arial"/>
          <w:sz w:val="28"/>
          <w:szCs w:val="28"/>
        </w:rPr>
        <w:t>for increased funding to support a</w:t>
      </w:r>
      <w:r w:rsidR="00E23738">
        <w:rPr>
          <w:rFonts w:cs="Arial"/>
          <w:sz w:val="28"/>
          <w:szCs w:val="28"/>
        </w:rPr>
        <w:t xml:space="preserve"> particular </w:t>
      </w:r>
      <w:r w:rsidR="00515AE4" w:rsidRPr="00515AE4">
        <w:rPr>
          <w:rFonts w:cs="Arial"/>
          <w:sz w:val="28"/>
          <w:szCs w:val="28"/>
        </w:rPr>
        <w:t xml:space="preserve">community or </w:t>
      </w:r>
      <w:r w:rsidR="004A0492">
        <w:rPr>
          <w:rFonts w:cs="Arial"/>
          <w:sz w:val="28"/>
          <w:szCs w:val="28"/>
        </w:rPr>
        <w:t>organis</w:t>
      </w:r>
      <w:r w:rsidR="00E23738">
        <w:rPr>
          <w:rFonts w:cs="Arial"/>
          <w:sz w:val="28"/>
          <w:szCs w:val="28"/>
        </w:rPr>
        <w:t>ation(</w:t>
      </w:r>
      <w:r w:rsidR="00515AE4" w:rsidRPr="00515AE4">
        <w:rPr>
          <w:rFonts w:cs="Arial"/>
          <w:sz w:val="28"/>
          <w:szCs w:val="28"/>
        </w:rPr>
        <w:t>s</w:t>
      </w:r>
      <w:r w:rsidR="00E23738">
        <w:rPr>
          <w:rFonts w:cs="Arial"/>
          <w:sz w:val="28"/>
          <w:szCs w:val="28"/>
        </w:rPr>
        <w:t>)</w:t>
      </w:r>
      <w:r w:rsidR="00515AE4" w:rsidRPr="00515AE4">
        <w:rPr>
          <w:rFonts w:cs="Arial"/>
          <w:sz w:val="28"/>
          <w:szCs w:val="28"/>
        </w:rPr>
        <w:t xml:space="preserve"> in the sector</w:t>
      </w:r>
      <w:r w:rsidR="00515AE4">
        <w:rPr>
          <w:rFonts w:cs="Arial"/>
          <w:sz w:val="28"/>
          <w:szCs w:val="28"/>
        </w:rPr>
        <w:t>.</w:t>
      </w:r>
      <w:r w:rsidR="00166A95">
        <w:rPr>
          <w:rFonts w:cs="Arial"/>
          <w:sz w:val="28"/>
          <w:szCs w:val="28"/>
        </w:rPr>
        <w:br/>
      </w:r>
    </w:p>
    <w:p w:rsidR="001C6470" w:rsidRDefault="00955368" w:rsidP="00FE73D1">
      <w:pPr>
        <w:pStyle w:val="ListParagraph"/>
        <w:numPr>
          <w:ilvl w:val="1"/>
          <w:numId w:val="17"/>
        </w:numPr>
        <w:spacing w:after="160" w:line="259" w:lineRule="auto"/>
        <w:rPr>
          <w:rFonts w:cs="Arial"/>
          <w:sz w:val="28"/>
          <w:szCs w:val="28"/>
        </w:rPr>
      </w:pPr>
      <w:r w:rsidRPr="00955368">
        <w:rPr>
          <w:rFonts w:cs="Arial"/>
          <w:b/>
          <w:sz w:val="28"/>
          <w:szCs w:val="28"/>
        </w:rPr>
        <w:t>Re</w:t>
      </w:r>
      <w:r>
        <w:rPr>
          <w:rFonts w:cs="Arial"/>
          <w:b/>
          <w:sz w:val="28"/>
          <w:szCs w:val="28"/>
        </w:rPr>
        <w:t>port re</w:t>
      </w:r>
      <w:r w:rsidRPr="00955368">
        <w:rPr>
          <w:rFonts w:cs="Arial"/>
          <w:b/>
          <w:sz w:val="28"/>
          <w:szCs w:val="28"/>
        </w:rPr>
        <w:t>commendations should be realistic and targeted</w:t>
      </w:r>
      <w:r w:rsidR="00FF2550">
        <w:rPr>
          <w:rFonts w:cs="Arial"/>
          <w:b/>
          <w:sz w:val="28"/>
          <w:szCs w:val="28"/>
        </w:rPr>
        <w:t>.</w:t>
      </w:r>
      <w:r>
        <w:rPr>
          <w:rFonts w:cs="Arial"/>
        </w:rPr>
        <w:t xml:space="preserve"> .</w:t>
      </w:r>
      <w:r w:rsidR="001C6470" w:rsidRPr="00955368">
        <w:rPr>
          <w:rFonts w:cs="Arial"/>
          <w:sz w:val="28"/>
          <w:szCs w:val="28"/>
        </w:rPr>
        <w:t xml:space="preserve">Realism </w:t>
      </w:r>
      <w:r w:rsidR="00515AE4">
        <w:rPr>
          <w:rFonts w:cs="Arial"/>
          <w:sz w:val="28"/>
          <w:szCs w:val="28"/>
        </w:rPr>
        <w:t>reduces the</w:t>
      </w:r>
      <w:r w:rsidR="001C6470" w:rsidRPr="00955368">
        <w:rPr>
          <w:rFonts w:cs="Arial"/>
          <w:sz w:val="28"/>
          <w:szCs w:val="28"/>
        </w:rPr>
        <w:t xml:space="preserve"> risk of raising expectations in a community which </w:t>
      </w:r>
      <w:r w:rsidR="00515AE4">
        <w:rPr>
          <w:rFonts w:cs="Arial"/>
          <w:sz w:val="28"/>
          <w:szCs w:val="28"/>
        </w:rPr>
        <w:t>cannot be met. Community organisations may need help in identifying the appropriate audience for a recommendation</w:t>
      </w:r>
      <w:r w:rsidR="00E23738">
        <w:rPr>
          <w:rFonts w:cs="Arial"/>
          <w:sz w:val="28"/>
          <w:szCs w:val="28"/>
        </w:rPr>
        <w:t xml:space="preserve"> – something which is </w:t>
      </w:r>
      <w:r w:rsidR="00515AE4">
        <w:rPr>
          <w:rFonts w:cs="Arial"/>
          <w:sz w:val="28"/>
          <w:szCs w:val="28"/>
        </w:rPr>
        <w:t xml:space="preserve">important for </w:t>
      </w:r>
      <w:r w:rsidR="00E23738">
        <w:rPr>
          <w:rFonts w:cs="Arial"/>
          <w:sz w:val="28"/>
          <w:szCs w:val="28"/>
        </w:rPr>
        <w:t xml:space="preserve">effective </w:t>
      </w:r>
      <w:r w:rsidR="00515AE4">
        <w:rPr>
          <w:rFonts w:cs="Arial"/>
          <w:sz w:val="28"/>
          <w:szCs w:val="28"/>
        </w:rPr>
        <w:t>disseminati</w:t>
      </w:r>
      <w:r w:rsidR="00E23738">
        <w:rPr>
          <w:rFonts w:cs="Arial"/>
          <w:sz w:val="28"/>
          <w:szCs w:val="28"/>
        </w:rPr>
        <w:t>o</w:t>
      </w:r>
      <w:r w:rsidR="00515AE4">
        <w:rPr>
          <w:rFonts w:cs="Arial"/>
          <w:sz w:val="28"/>
          <w:szCs w:val="28"/>
        </w:rPr>
        <w:t>n</w:t>
      </w:r>
      <w:r w:rsidR="00E23738">
        <w:rPr>
          <w:rFonts w:cs="Arial"/>
          <w:sz w:val="28"/>
          <w:szCs w:val="28"/>
        </w:rPr>
        <w:t xml:space="preserve"> of</w:t>
      </w:r>
      <w:r w:rsidR="00515AE4">
        <w:rPr>
          <w:rFonts w:cs="Arial"/>
          <w:sz w:val="28"/>
          <w:szCs w:val="28"/>
        </w:rPr>
        <w:t xml:space="preserve"> the research. Some recommendations may carry more weight if proposed at a programme level, or by the commissioner of the research.</w:t>
      </w:r>
    </w:p>
    <w:p w:rsidR="00A16B3D" w:rsidRPr="00A16B3D" w:rsidRDefault="00A16B3D" w:rsidP="00FE73D1">
      <w:pPr>
        <w:spacing w:after="160" w:line="259" w:lineRule="auto"/>
        <w:ind w:left="360"/>
        <w:rPr>
          <w:rFonts w:cs="Arial"/>
          <w:sz w:val="28"/>
          <w:szCs w:val="28"/>
        </w:rPr>
      </w:pPr>
    </w:p>
    <w:p w:rsidR="000B73CA" w:rsidRPr="003C2399" w:rsidRDefault="008D3927" w:rsidP="00FE73D1">
      <w:pPr>
        <w:pStyle w:val="Heading2"/>
        <w:spacing w:after="160" w:line="259" w:lineRule="auto"/>
        <w:rPr>
          <w:sz w:val="28"/>
        </w:rPr>
      </w:pPr>
      <w:bookmarkStart w:id="25" w:name="_Toc31623311"/>
      <w:bookmarkStart w:id="26" w:name="_Toc33027311"/>
      <w:r>
        <w:rPr>
          <w:sz w:val="28"/>
        </w:rPr>
        <w:t>2</w:t>
      </w:r>
      <w:r w:rsidR="00515158">
        <w:rPr>
          <w:sz w:val="28"/>
        </w:rPr>
        <w:t xml:space="preserve">.4 </w:t>
      </w:r>
      <w:r w:rsidR="009F32B1">
        <w:rPr>
          <w:sz w:val="28"/>
        </w:rPr>
        <w:t>Dissemination</w:t>
      </w:r>
      <w:r w:rsidR="0062034A">
        <w:rPr>
          <w:sz w:val="28"/>
        </w:rPr>
        <w:t xml:space="preserve"> and action</w:t>
      </w:r>
      <w:bookmarkEnd w:id="25"/>
      <w:bookmarkEnd w:id="26"/>
      <w:r w:rsidR="000B73CA" w:rsidRPr="003C2399">
        <w:rPr>
          <w:sz w:val="28"/>
        </w:rPr>
        <w:tab/>
      </w:r>
    </w:p>
    <w:p w:rsidR="00515AE4" w:rsidRDefault="00E23738" w:rsidP="00FE73D1">
      <w:pPr>
        <w:spacing w:before="120" w:after="160" w:line="259" w:lineRule="auto"/>
        <w:rPr>
          <w:rFonts w:cs="Arial"/>
          <w:sz w:val="28"/>
          <w:szCs w:val="28"/>
        </w:rPr>
      </w:pPr>
      <w:r>
        <w:rPr>
          <w:rFonts w:cs="Arial"/>
          <w:sz w:val="28"/>
          <w:szCs w:val="28"/>
        </w:rPr>
        <w:t>Community-</w:t>
      </w:r>
      <w:r w:rsidR="00515AE4" w:rsidRPr="00515AE4">
        <w:rPr>
          <w:rFonts w:cs="Arial"/>
          <w:sz w:val="28"/>
          <w:szCs w:val="28"/>
        </w:rPr>
        <w:t xml:space="preserve">based organisations </w:t>
      </w:r>
      <w:r w:rsidR="00515AE4">
        <w:rPr>
          <w:rFonts w:cs="Arial"/>
          <w:sz w:val="28"/>
          <w:szCs w:val="28"/>
        </w:rPr>
        <w:t xml:space="preserve">are likely to </w:t>
      </w:r>
      <w:r w:rsidR="00515AE4" w:rsidRPr="00515AE4">
        <w:rPr>
          <w:rFonts w:cs="Arial"/>
          <w:sz w:val="28"/>
          <w:szCs w:val="28"/>
        </w:rPr>
        <w:t xml:space="preserve">have good local networks </w:t>
      </w:r>
      <w:r w:rsidR="00515AE4">
        <w:rPr>
          <w:rFonts w:cs="Arial"/>
          <w:sz w:val="28"/>
          <w:szCs w:val="28"/>
        </w:rPr>
        <w:t xml:space="preserve">for disseminating research. They </w:t>
      </w:r>
      <w:r w:rsidR="00515AE4" w:rsidRPr="00515AE4">
        <w:rPr>
          <w:rFonts w:cs="Arial"/>
          <w:sz w:val="28"/>
          <w:szCs w:val="28"/>
        </w:rPr>
        <w:t xml:space="preserve">are </w:t>
      </w:r>
      <w:r w:rsidR="00515AE4">
        <w:rPr>
          <w:rFonts w:cs="Arial"/>
          <w:sz w:val="28"/>
          <w:szCs w:val="28"/>
        </w:rPr>
        <w:t xml:space="preserve">also </w:t>
      </w:r>
      <w:r w:rsidR="00515AE4" w:rsidRPr="00515AE4">
        <w:rPr>
          <w:rFonts w:cs="Arial"/>
          <w:sz w:val="28"/>
          <w:szCs w:val="28"/>
        </w:rPr>
        <w:t>able to empower research participant</w:t>
      </w:r>
      <w:r w:rsidR="00515AE4">
        <w:rPr>
          <w:rFonts w:cs="Arial"/>
          <w:sz w:val="28"/>
          <w:szCs w:val="28"/>
        </w:rPr>
        <w:t>s by sharing findings w</w:t>
      </w:r>
      <w:r w:rsidR="0062034A">
        <w:rPr>
          <w:rFonts w:cs="Arial"/>
          <w:sz w:val="28"/>
          <w:szCs w:val="28"/>
        </w:rPr>
        <w:t>ith them. T</w:t>
      </w:r>
      <w:r w:rsidR="00515AE4">
        <w:rPr>
          <w:rFonts w:cs="Arial"/>
          <w:sz w:val="28"/>
          <w:szCs w:val="28"/>
        </w:rPr>
        <w:t xml:space="preserve">he short </w:t>
      </w:r>
      <w:r w:rsidR="00515AE4" w:rsidRPr="00231781">
        <w:rPr>
          <w:rFonts w:cs="Arial"/>
          <w:i/>
          <w:sz w:val="28"/>
          <w:szCs w:val="28"/>
        </w:rPr>
        <w:t>Ageing Equally?</w:t>
      </w:r>
      <w:r w:rsidR="00515AE4">
        <w:rPr>
          <w:rFonts w:cs="Arial"/>
          <w:sz w:val="28"/>
          <w:szCs w:val="28"/>
        </w:rPr>
        <w:t xml:space="preserve"> projects </w:t>
      </w:r>
      <w:r w:rsidR="0062034A">
        <w:rPr>
          <w:rFonts w:cs="Arial"/>
          <w:sz w:val="28"/>
          <w:szCs w:val="28"/>
        </w:rPr>
        <w:t xml:space="preserve">achieved this in a range of ways, from including findings in an Annual General Meeting to producing printed leaflets and a radio programme. </w:t>
      </w:r>
    </w:p>
    <w:p w:rsidR="0062034A" w:rsidRPr="00515AE4" w:rsidRDefault="0062034A" w:rsidP="00FE73D1">
      <w:pPr>
        <w:spacing w:before="120" w:after="160" w:line="259" w:lineRule="auto"/>
        <w:rPr>
          <w:rFonts w:cs="Arial"/>
          <w:sz w:val="28"/>
          <w:szCs w:val="28"/>
        </w:rPr>
      </w:pPr>
      <w:r w:rsidRPr="00515AE4">
        <w:rPr>
          <w:rFonts w:cs="Arial"/>
          <w:sz w:val="28"/>
          <w:szCs w:val="28"/>
        </w:rPr>
        <w:t xml:space="preserve">Community organisations will already have relationships with a range of organisations in </w:t>
      </w:r>
      <w:r>
        <w:rPr>
          <w:rFonts w:cs="Arial"/>
          <w:sz w:val="28"/>
          <w:szCs w:val="28"/>
        </w:rPr>
        <w:t>their sector and local area</w:t>
      </w:r>
      <w:r w:rsidR="004A0492">
        <w:rPr>
          <w:rFonts w:cs="Arial"/>
          <w:sz w:val="28"/>
          <w:szCs w:val="28"/>
        </w:rPr>
        <w:t xml:space="preserve">, facilitating the incorporation of </w:t>
      </w:r>
      <w:r w:rsidRPr="00515AE4">
        <w:rPr>
          <w:rFonts w:cs="Arial"/>
          <w:sz w:val="28"/>
          <w:szCs w:val="28"/>
        </w:rPr>
        <w:t>individual findings</w:t>
      </w:r>
      <w:r>
        <w:rPr>
          <w:rFonts w:cs="Arial"/>
          <w:sz w:val="28"/>
          <w:szCs w:val="28"/>
        </w:rPr>
        <w:t xml:space="preserve"> from the research</w:t>
      </w:r>
      <w:r w:rsidRPr="00515AE4">
        <w:rPr>
          <w:rFonts w:cs="Arial"/>
          <w:sz w:val="28"/>
          <w:szCs w:val="28"/>
        </w:rPr>
        <w:t xml:space="preserve"> into meetings </w:t>
      </w:r>
      <w:r w:rsidR="0001069D">
        <w:rPr>
          <w:rFonts w:cs="Arial"/>
          <w:sz w:val="28"/>
          <w:szCs w:val="28"/>
        </w:rPr>
        <w:t>or</w:t>
      </w:r>
      <w:r w:rsidRPr="00515AE4">
        <w:rPr>
          <w:rFonts w:cs="Arial"/>
          <w:sz w:val="28"/>
          <w:szCs w:val="28"/>
        </w:rPr>
        <w:t xml:space="preserve"> report</w:t>
      </w:r>
      <w:r w:rsidR="004A0492">
        <w:rPr>
          <w:rFonts w:cs="Arial"/>
          <w:sz w:val="28"/>
          <w:szCs w:val="28"/>
        </w:rPr>
        <w:t>s</w:t>
      </w:r>
      <w:r>
        <w:rPr>
          <w:rFonts w:cs="Arial"/>
          <w:sz w:val="28"/>
          <w:szCs w:val="28"/>
        </w:rPr>
        <w:t xml:space="preserve">. </w:t>
      </w:r>
      <w:r w:rsidR="0001069D">
        <w:rPr>
          <w:rFonts w:cs="Arial"/>
          <w:sz w:val="28"/>
          <w:szCs w:val="28"/>
        </w:rPr>
        <w:t xml:space="preserve">Several </w:t>
      </w:r>
      <w:r w:rsidR="008C0432">
        <w:rPr>
          <w:rFonts w:cs="Arial"/>
          <w:sz w:val="28"/>
          <w:szCs w:val="28"/>
        </w:rPr>
        <w:t xml:space="preserve">of the </w:t>
      </w:r>
      <w:r w:rsidR="00DF3646">
        <w:rPr>
          <w:rFonts w:cs="Arial"/>
          <w:sz w:val="28"/>
          <w:szCs w:val="28"/>
        </w:rPr>
        <w:t xml:space="preserve">organisations </w:t>
      </w:r>
      <w:r w:rsidR="008C0432">
        <w:rPr>
          <w:rFonts w:cs="Arial"/>
          <w:sz w:val="28"/>
          <w:szCs w:val="28"/>
        </w:rPr>
        <w:t xml:space="preserve">funded by this programme </w:t>
      </w:r>
      <w:r w:rsidR="00DF3646">
        <w:rPr>
          <w:rFonts w:cs="Arial"/>
          <w:sz w:val="28"/>
          <w:szCs w:val="28"/>
        </w:rPr>
        <w:t xml:space="preserve">did not </w:t>
      </w:r>
      <w:r w:rsidR="008C0432">
        <w:rPr>
          <w:rFonts w:cs="Arial"/>
          <w:sz w:val="28"/>
          <w:szCs w:val="28"/>
        </w:rPr>
        <w:t xml:space="preserve">initially </w:t>
      </w:r>
      <w:r w:rsidR="00DF3646">
        <w:rPr>
          <w:rFonts w:cs="Arial"/>
          <w:sz w:val="28"/>
          <w:szCs w:val="28"/>
        </w:rPr>
        <w:t>have</w:t>
      </w:r>
      <w:r w:rsidR="003B6F1F">
        <w:rPr>
          <w:rFonts w:cs="Arial"/>
          <w:sz w:val="28"/>
          <w:szCs w:val="28"/>
        </w:rPr>
        <w:t xml:space="preserve"> clear dissemination str</w:t>
      </w:r>
      <w:r w:rsidR="008C0432">
        <w:rPr>
          <w:rFonts w:cs="Arial"/>
          <w:sz w:val="28"/>
          <w:szCs w:val="28"/>
        </w:rPr>
        <w:t>ategies. H</w:t>
      </w:r>
      <w:r w:rsidR="004A0492">
        <w:rPr>
          <w:rFonts w:cs="Arial"/>
          <w:sz w:val="28"/>
          <w:szCs w:val="28"/>
        </w:rPr>
        <w:t xml:space="preserve">owever, </w:t>
      </w:r>
      <w:r w:rsidR="008C0432">
        <w:rPr>
          <w:rFonts w:cs="Arial"/>
          <w:sz w:val="28"/>
          <w:szCs w:val="28"/>
        </w:rPr>
        <w:t xml:space="preserve">because they had conducted </w:t>
      </w:r>
      <w:r>
        <w:rPr>
          <w:rFonts w:cs="Arial"/>
          <w:sz w:val="28"/>
          <w:szCs w:val="28"/>
        </w:rPr>
        <w:t>the research</w:t>
      </w:r>
      <w:r w:rsidR="003B6F1F">
        <w:rPr>
          <w:rFonts w:cs="Arial"/>
          <w:sz w:val="28"/>
          <w:szCs w:val="28"/>
        </w:rPr>
        <w:t xml:space="preserve"> themselves</w:t>
      </w:r>
      <w:r w:rsidR="008C0432">
        <w:rPr>
          <w:rFonts w:cs="Arial"/>
          <w:sz w:val="28"/>
          <w:szCs w:val="28"/>
        </w:rPr>
        <w:t>,</w:t>
      </w:r>
      <w:r w:rsidR="004A0492">
        <w:rPr>
          <w:rFonts w:cs="Arial"/>
          <w:sz w:val="28"/>
          <w:szCs w:val="28"/>
        </w:rPr>
        <w:t xml:space="preserve"> it was evident that</w:t>
      </w:r>
      <w:r w:rsidR="0001069D">
        <w:rPr>
          <w:rFonts w:cs="Arial"/>
          <w:sz w:val="28"/>
          <w:szCs w:val="28"/>
        </w:rPr>
        <w:t xml:space="preserve"> </w:t>
      </w:r>
      <w:r w:rsidR="00DF3646">
        <w:rPr>
          <w:rFonts w:cs="Arial"/>
          <w:sz w:val="28"/>
          <w:szCs w:val="28"/>
        </w:rPr>
        <w:t xml:space="preserve">new </w:t>
      </w:r>
      <w:r>
        <w:rPr>
          <w:rFonts w:cs="Arial"/>
          <w:sz w:val="28"/>
          <w:szCs w:val="28"/>
        </w:rPr>
        <w:t>knowledge became embedded and in many cases informed practice relatively quickly.</w:t>
      </w:r>
    </w:p>
    <w:p w:rsidR="00D97593" w:rsidRDefault="00D97593" w:rsidP="00FE73D1">
      <w:pPr>
        <w:spacing w:before="120" w:after="160" w:line="259" w:lineRule="auto"/>
        <w:rPr>
          <w:rFonts w:cs="Arial"/>
          <w:sz w:val="28"/>
          <w:szCs w:val="28"/>
        </w:rPr>
      </w:pPr>
      <w:r>
        <w:rPr>
          <w:rFonts w:cs="Arial"/>
          <w:sz w:val="28"/>
          <w:szCs w:val="28"/>
        </w:rPr>
        <w:t>The main points that need to consideration in this phase are:</w:t>
      </w:r>
    </w:p>
    <w:p w:rsidR="008D3927" w:rsidRPr="008D3927" w:rsidRDefault="003F4E66" w:rsidP="00FE73D1">
      <w:pPr>
        <w:pStyle w:val="ListParagraph"/>
        <w:numPr>
          <w:ilvl w:val="1"/>
          <w:numId w:val="17"/>
        </w:numPr>
        <w:spacing w:after="160" w:line="259" w:lineRule="auto"/>
        <w:rPr>
          <w:rFonts w:cs="Arial"/>
          <w:sz w:val="28"/>
          <w:szCs w:val="28"/>
        </w:rPr>
      </w:pPr>
      <w:r w:rsidRPr="003F4E66">
        <w:rPr>
          <w:rFonts w:cs="Arial"/>
          <w:b/>
          <w:sz w:val="28"/>
          <w:szCs w:val="28"/>
        </w:rPr>
        <w:t>Dissemination may suffer if projects overrun</w:t>
      </w:r>
      <w:r w:rsidR="004A0492" w:rsidRPr="004A0492">
        <w:rPr>
          <w:rFonts w:cs="Arial"/>
          <w:sz w:val="28"/>
          <w:szCs w:val="28"/>
        </w:rPr>
        <w:t>, since</w:t>
      </w:r>
      <w:r w:rsidR="004A0492" w:rsidRPr="00BD4C07">
        <w:rPr>
          <w:b/>
          <w:sz w:val="28"/>
        </w:rPr>
        <w:t xml:space="preserve"> </w:t>
      </w:r>
      <w:r w:rsidRPr="003F4E66">
        <w:rPr>
          <w:rFonts w:cs="Arial"/>
          <w:sz w:val="28"/>
          <w:szCs w:val="28"/>
        </w:rPr>
        <w:t>organisations may not be able to extend timescales due to staffing or other capacity issues. It can be difficult to monitor project delivery once final contract payments have been made</w:t>
      </w:r>
      <w:r w:rsidR="004A0492">
        <w:rPr>
          <w:rFonts w:cs="Arial"/>
          <w:sz w:val="28"/>
          <w:szCs w:val="28"/>
        </w:rPr>
        <w:t>,</w:t>
      </w:r>
      <w:r w:rsidRPr="003F4E66">
        <w:rPr>
          <w:rFonts w:cs="Arial"/>
          <w:sz w:val="28"/>
          <w:szCs w:val="28"/>
        </w:rPr>
        <w:t xml:space="preserve"> as organisations </w:t>
      </w:r>
      <w:r w:rsidR="004A0492">
        <w:rPr>
          <w:rFonts w:cs="Arial"/>
          <w:sz w:val="28"/>
          <w:szCs w:val="28"/>
        </w:rPr>
        <w:t>may have started to dis</w:t>
      </w:r>
      <w:r w:rsidRPr="003F4E66">
        <w:rPr>
          <w:rFonts w:cs="Arial"/>
          <w:sz w:val="28"/>
          <w:szCs w:val="28"/>
        </w:rPr>
        <w:t>engage and move on to other work.</w:t>
      </w:r>
      <w:r w:rsidR="00166A95">
        <w:rPr>
          <w:rFonts w:cs="Arial"/>
          <w:sz w:val="28"/>
          <w:szCs w:val="28"/>
        </w:rPr>
        <w:br/>
      </w:r>
    </w:p>
    <w:p w:rsidR="00515AE4" w:rsidRDefault="00285C1F" w:rsidP="00FE73D1">
      <w:pPr>
        <w:pStyle w:val="ListParagraph"/>
        <w:numPr>
          <w:ilvl w:val="1"/>
          <w:numId w:val="17"/>
        </w:numPr>
        <w:spacing w:after="160" w:line="259" w:lineRule="auto"/>
        <w:rPr>
          <w:rFonts w:cs="Arial"/>
          <w:sz w:val="28"/>
          <w:szCs w:val="28"/>
        </w:rPr>
      </w:pPr>
      <w:r>
        <w:rPr>
          <w:rFonts w:cs="Arial"/>
          <w:noProof/>
          <w:sz w:val="28"/>
          <w:szCs w:val="28"/>
          <w:lang w:val="en-GB" w:eastAsia="en-GB"/>
        </w:rPr>
        <mc:AlternateContent>
          <mc:Choice Requires="wps">
            <w:drawing>
              <wp:anchor distT="0" distB="0" distL="114300" distR="114300" simplePos="0" relativeHeight="251731456" behindDoc="1" locked="0" layoutInCell="1" allowOverlap="1" wp14:anchorId="68D30ACC" wp14:editId="4EA1A6AC">
                <wp:simplePos x="0" y="0"/>
                <wp:positionH relativeFrom="column">
                  <wp:posOffset>5886450</wp:posOffset>
                </wp:positionH>
                <wp:positionV relativeFrom="paragraph">
                  <wp:posOffset>963295</wp:posOffset>
                </wp:positionV>
                <wp:extent cx="1047750" cy="435610"/>
                <wp:effectExtent l="0" t="0" r="0" b="2540"/>
                <wp:wrapNone/>
                <wp:docPr id="6" name="Rectangle 6"/>
                <wp:cNvGraphicFramePr/>
                <a:graphic xmlns:a="http://schemas.openxmlformats.org/drawingml/2006/main">
                  <a:graphicData uri="http://schemas.microsoft.com/office/word/2010/wordprocessingShape">
                    <wps:wsp>
                      <wps:cNvSpPr/>
                      <wps:spPr>
                        <a:xfrm>
                          <a:off x="0" y="0"/>
                          <a:ext cx="1047750" cy="4356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A64FC" id="Rectangle 6" o:spid="_x0000_s1026" style="position:absolute;margin-left:463.5pt;margin-top:75.85pt;width:82.5pt;height:34.3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" fillcolor="white [3212]" stroked="f"/>
            </w:pict>
          </mc:Fallback>
        </mc:AlternateContent>
      </w:r>
      <w:r w:rsidR="003F4E66">
        <w:rPr>
          <w:rFonts w:cs="Arial"/>
          <w:b/>
          <w:sz w:val="28"/>
          <w:szCs w:val="28"/>
        </w:rPr>
        <w:t xml:space="preserve">It is important to </w:t>
      </w:r>
      <w:r w:rsidR="00515AE4" w:rsidRPr="003F4E66">
        <w:rPr>
          <w:rFonts w:cs="Arial"/>
          <w:b/>
          <w:sz w:val="28"/>
          <w:szCs w:val="28"/>
        </w:rPr>
        <w:t>consider at what level</w:t>
      </w:r>
      <w:r w:rsidR="00B06E95">
        <w:rPr>
          <w:rFonts w:cs="Arial"/>
          <w:b/>
          <w:sz w:val="28"/>
          <w:szCs w:val="28"/>
        </w:rPr>
        <w:t>, and to whom, key</w:t>
      </w:r>
      <w:r w:rsidR="00515AE4" w:rsidRPr="003F4E66">
        <w:rPr>
          <w:rFonts w:cs="Arial"/>
          <w:b/>
          <w:sz w:val="28"/>
          <w:szCs w:val="28"/>
        </w:rPr>
        <w:t xml:space="preserve"> </w:t>
      </w:r>
      <w:r w:rsidR="003F4E66">
        <w:rPr>
          <w:rFonts w:cs="Arial"/>
          <w:b/>
          <w:sz w:val="28"/>
          <w:szCs w:val="28"/>
        </w:rPr>
        <w:t>messages should be di</w:t>
      </w:r>
      <w:r w:rsidR="004A0492">
        <w:rPr>
          <w:rFonts w:cs="Arial"/>
          <w:b/>
          <w:sz w:val="28"/>
          <w:szCs w:val="28"/>
        </w:rPr>
        <w:t>rected</w:t>
      </w:r>
      <w:r w:rsidR="003F4E66">
        <w:rPr>
          <w:rFonts w:cs="Arial"/>
          <w:b/>
          <w:sz w:val="28"/>
          <w:szCs w:val="28"/>
        </w:rPr>
        <w:t xml:space="preserve">. </w:t>
      </w:r>
      <w:r w:rsidR="008D3927" w:rsidRPr="008D3927">
        <w:rPr>
          <w:rFonts w:cs="Arial"/>
          <w:sz w:val="28"/>
          <w:szCs w:val="28"/>
        </w:rPr>
        <w:t>Responsibility for disseminat</w:t>
      </w:r>
      <w:r w:rsidR="008D3927">
        <w:rPr>
          <w:rFonts w:cs="Arial"/>
          <w:sz w:val="28"/>
          <w:szCs w:val="28"/>
        </w:rPr>
        <w:t>ing key findings</w:t>
      </w:r>
      <w:r w:rsidR="008D3927" w:rsidRPr="008D3927">
        <w:rPr>
          <w:rFonts w:cs="Arial"/>
          <w:sz w:val="28"/>
          <w:szCs w:val="28"/>
        </w:rPr>
        <w:t xml:space="preserve"> should </w:t>
      </w:r>
      <w:r w:rsidR="004A0492">
        <w:rPr>
          <w:rFonts w:cs="Arial"/>
          <w:sz w:val="28"/>
          <w:szCs w:val="28"/>
        </w:rPr>
        <w:t>be outlined in the</w:t>
      </w:r>
      <w:r w:rsidR="008D3927">
        <w:rPr>
          <w:rFonts w:cs="Arial"/>
          <w:sz w:val="28"/>
          <w:szCs w:val="28"/>
        </w:rPr>
        <w:t xml:space="preserve"> research contract. Community researchers need to plan how findings will be disseminated in their</w:t>
      </w:r>
      <w:r w:rsidR="000A5A76">
        <w:rPr>
          <w:rFonts w:cs="Arial"/>
          <w:sz w:val="28"/>
          <w:szCs w:val="28"/>
        </w:rPr>
        <w:t xml:space="preserve"> communities, although this may be flexible as new opportunities might arise out of the research.</w:t>
      </w:r>
      <w:r w:rsidR="00B5433F">
        <w:rPr>
          <w:rFonts w:cs="Arial"/>
          <w:sz w:val="28"/>
          <w:szCs w:val="28"/>
        </w:rPr>
        <w:t xml:space="preserve"> </w:t>
      </w:r>
      <w:r w:rsidR="003F4E66" w:rsidRPr="003F4E66">
        <w:rPr>
          <w:rFonts w:cs="Arial"/>
          <w:sz w:val="28"/>
          <w:szCs w:val="28"/>
        </w:rPr>
        <w:t>W</w:t>
      </w:r>
      <w:r w:rsidR="00B06E95">
        <w:rPr>
          <w:rFonts w:cs="Arial"/>
          <w:sz w:val="28"/>
          <w:szCs w:val="28"/>
        </w:rPr>
        <w:t>hen</w:t>
      </w:r>
      <w:r w:rsidR="003F4E66" w:rsidRPr="003F4E66">
        <w:rPr>
          <w:rFonts w:cs="Arial"/>
          <w:sz w:val="28"/>
          <w:szCs w:val="28"/>
        </w:rPr>
        <w:t xml:space="preserve"> </w:t>
      </w:r>
      <w:r w:rsidR="00B06E95">
        <w:rPr>
          <w:rFonts w:cs="Arial"/>
          <w:sz w:val="28"/>
          <w:szCs w:val="28"/>
        </w:rPr>
        <w:t xml:space="preserve">community-led </w:t>
      </w:r>
      <w:r w:rsidR="003F4E66" w:rsidRPr="003F4E66">
        <w:rPr>
          <w:rFonts w:cs="Arial"/>
          <w:sz w:val="28"/>
          <w:szCs w:val="28"/>
        </w:rPr>
        <w:t xml:space="preserve">research is part of a bigger programme </w:t>
      </w:r>
      <w:r w:rsidR="003F4E66">
        <w:rPr>
          <w:rFonts w:cs="Arial"/>
          <w:sz w:val="28"/>
          <w:szCs w:val="28"/>
        </w:rPr>
        <w:t>i</w:t>
      </w:r>
      <w:r w:rsidR="003F4E66" w:rsidRPr="003F4E66">
        <w:rPr>
          <w:rFonts w:cs="Arial"/>
          <w:sz w:val="28"/>
          <w:szCs w:val="28"/>
        </w:rPr>
        <w:t>t may be more effective to</w:t>
      </w:r>
      <w:r w:rsidR="003F4E66">
        <w:rPr>
          <w:rFonts w:cs="Arial"/>
          <w:b/>
          <w:sz w:val="28"/>
          <w:szCs w:val="28"/>
        </w:rPr>
        <w:t xml:space="preserve"> </w:t>
      </w:r>
      <w:r w:rsidR="003F4E66">
        <w:rPr>
          <w:rFonts w:cs="Arial"/>
          <w:sz w:val="28"/>
          <w:szCs w:val="28"/>
        </w:rPr>
        <w:t>disseminate</w:t>
      </w:r>
      <w:r w:rsidR="00515AE4" w:rsidRPr="003F4E66">
        <w:rPr>
          <w:rFonts w:cs="Arial"/>
          <w:sz w:val="28"/>
          <w:szCs w:val="28"/>
        </w:rPr>
        <w:t xml:space="preserve"> </w:t>
      </w:r>
      <w:r w:rsidR="003F4E66">
        <w:rPr>
          <w:rFonts w:cs="Arial"/>
          <w:sz w:val="28"/>
          <w:szCs w:val="28"/>
        </w:rPr>
        <w:t>some findings at</w:t>
      </w:r>
      <w:r w:rsidR="00515AE4" w:rsidRPr="003F4E66">
        <w:rPr>
          <w:rFonts w:cs="Arial"/>
          <w:sz w:val="28"/>
          <w:szCs w:val="28"/>
        </w:rPr>
        <w:t xml:space="preserve"> programme</w:t>
      </w:r>
      <w:r w:rsidR="003F4E66">
        <w:rPr>
          <w:rFonts w:cs="Arial"/>
          <w:sz w:val="28"/>
          <w:szCs w:val="28"/>
        </w:rPr>
        <w:t xml:space="preserve"> level, especially if common issues em</w:t>
      </w:r>
      <w:r w:rsidR="00B06E95">
        <w:rPr>
          <w:rFonts w:cs="Arial"/>
          <w:sz w:val="28"/>
          <w:szCs w:val="28"/>
        </w:rPr>
        <w:t>e</w:t>
      </w:r>
      <w:r w:rsidR="003F4E66">
        <w:rPr>
          <w:rFonts w:cs="Arial"/>
          <w:sz w:val="28"/>
          <w:szCs w:val="28"/>
        </w:rPr>
        <w:t xml:space="preserve">rge between projects. </w:t>
      </w:r>
      <w:r w:rsidR="00B06E95">
        <w:rPr>
          <w:rFonts w:cs="Arial"/>
          <w:sz w:val="28"/>
          <w:szCs w:val="28"/>
        </w:rPr>
        <w:t>Commissioners may also have a role if they have, for example, relationships with relevant strategic bodies or if this would be beneficial in terms of perceived neutrality.</w:t>
      </w:r>
    </w:p>
    <w:p w:rsidR="001713A6" w:rsidRPr="00712F34" w:rsidRDefault="001713A6"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We are working with ethnic minorities, especially asylum seekers and refugees. [The research project] will give an opportunity to hear their voice with an evidence base. It all now depends on what we use the research for, how we will use it to engage with service provider</w:t>
      </w:r>
      <w:r w:rsidR="00B207FB" w:rsidRPr="00712F34">
        <w:rPr>
          <w:rFonts w:eastAsia="Arial" w:cs="Arial"/>
          <w:b/>
          <w:i/>
          <w:color w:val="00A551"/>
          <w:sz w:val="28"/>
          <w:szCs w:val="28"/>
          <w:lang w:val="en-GB" w:eastAsia="en-GB"/>
        </w:rPr>
        <w:t>s or funders.</w:t>
      </w:r>
      <w:r w:rsidR="00D75FBA">
        <w:rPr>
          <w:rFonts w:eastAsia="Arial" w:cs="Arial"/>
          <w:b/>
          <w:i/>
          <w:color w:val="00A551"/>
          <w:sz w:val="28"/>
          <w:szCs w:val="28"/>
          <w:lang w:val="en-GB" w:eastAsia="en-GB"/>
        </w:rPr>
        <w:t xml:space="preserve"> </w:t>
      </w:r>
      <w:r w:rsidR="00D75FBA" w:rsidRPr="00D75FBA">
        <w:rPr>
          <w:rFonts w:eastAsia="Arial" w:cs="Arial"/>
          <w:i/>
          <w:color w:val="000000" w:themeColor="text1"/>
          <w:sz w:val="28"/>
          <w:szCs w:val="28"/>
          <w:lang w:val="en-GB" w:eastAsia="en-GB"/>
        </w:rPr>
        <w:t>[Visible Outcomes]</w:t>
      </w:r>
    </w:p>
    <w:p w:rsidR="0013432C" w:rsidRDefault="00B06E95" w:rsidP="00FE73D1">
      <w:pPr>
        <w:spacing w:after="160" w:line="259" w:lineRule="auto"/>
        <w:ind w:left="720"/>
        <w:rPr>
          <w:rFonts w:cs="Arial"/>
          <w:sz w:val="28"/>
          <w:szCs w:val="28"/>
        </w:rPr>
      </w:pPr>
      <w:r>
        <w:rPr>
          <w:rFonts w:cs="Arial"/>
          <w:sz w:val="28"/>
          <w:szCs w:val="28"/>
        </w:rPr>
        <w:t xml:space="preserve">The key place-based messages from the short </w:t>
      </w:r>
      <w:r w:rsidRPr="0060181B">
        <w:rPr>
          <w:rFonts w:cs="Arial"/>
          <w:i/>
          <w:sz w:val="28"/>
          <w:szCs w:val="28"/>
        </w:rPr>
        <w:t>Ageing Equally?</w:t>
      </w:r>
      <w:r>
        <w:rPr>
          <w:rFonts w:cs="Arial"/>
          <w:sz w:val="28"/>
          <w:szCs w:val="28"/>
        </w:rPr>
        <w:t xml:space="preserve"> projects are included </w:t>
      </w:r>
      <w:r w:rsidR="00B207FB">
        <w:rPr>
          <w:rFonts w:cs="Arial"/>
          <w:sz w:val="28"/>
          <w:szCs w:val="28"/>
        </w:rPr>
        <w:t>at the end of</w:t>
      </w:r>
      <w:r>
        <w:rPr>
          <w:rFonts w:cs="Arial"/>
          <w:sz w:val="28"/>
          <w:szCs w:val="28"/>
        </w:rPr>
        <w:t xml:space="preserve"> this report</w:t>
      </w:r>
      <w:r w:rsidR="00166A95">
        <w:rPr>
          <w:rFonts w:cs="Arial"/>
          <w:sz w:val="28"/>
          <w:szCs w:val="28"/>
        </w:rPr>
        <w:t>.</w:t>
      </w:r>
    </w:p>
    <w:p w:rsidR="0013432C" w:rsidRDefault="00FE73D1" w:rsidP="00FE73D1">
      <w:pPr>
        <w:spacing w:after="160" w:line="259" w:lineRule="auto"/>
        <w:ind w:left="720"/>
        <w:rPr>
          <w:rFonts w:cs="Arial"/>
          <w:sz w:val="28"/>
          <w:szCs w:val="28"/>
        </w:rPr>
      </w:pPr>
      <w:r>
        <w:rPr>
          <w:rFonts w:cs="Arial"/>
          <w:noProof/>
          <w:sz w:val="28"/>
          <w:szCs w:val="28"/>
          <w:lang w:val="en-GB" w:eastAsia="en-GB"/>
        </w:rPr>
        <w:drawing>
          <wp:anchor distT="0" distB="0" distL="114300" distR="114300" simplePos="0" relativeHeight="251727360" behindDoc="1" locked="0" layoutInCell="1" allowOverlap="1" wp14:anchorId="650F996D" wp14:editId="3E9B5043">
            <wp:simplePos x="0" y="0"/>
            <wp:positionH relativeFrom="margin">
              <wp:posOffset>1107440</wp:posOffset>
            </wp:positionH>
            <wp:positionV relativeFrom="paragraph">
              <wp:posOffset>63803</wp:posOffset>
            </wp:positionV>
            <wp:extent cx="4255982" cy="6086475"/>
            <wp:effectExtent l="0" t="0" r="0" b="0"/>
            <wp:wrapNone/>
            <wp:docPr id="30" name="Picture 30" descr="The image shows an older Chinese man sitting at a table. He is wearing a blue shirt and tie and holding a pen. He is smiling." title="At a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qualities Board Event Sept 17.jpg"/>
                    <pic:cNvPicPr/>
                  </pic:nvPicPr>
                  <pic:blipFill>
                    <a:blip r:embed="rId19">
                      <a:extLst>
                        <a:ext uri="{28A0092B-C50C-407E-A947-70E740481C1C}">
                          <a14:useLocalDpi xmlns:a14="http://schemas.microsoft.com/office/drawing/2010/main" val="0"/>
                        </a:ext>
                      </a:extLst>
                    </a:blip>
                    <a:stretch>
                      <a:fillRect/>
                    </a:stretch>
                  </pic:blipFill>
                  <pic:spPr>
                    <a:xfrm>
                      <a:off x="0" y="0"/>
                      <a:ext cx="4255982" cy="6086475"/>
                    </a:xfrm>
                    <a:prstGeom prst="rect">
                      <a:avLst/>
                    </a:prstGeom>
                  </pic:spPr>
                </pic:pic>
              </a:graphicData>
            </a:graphic>
            <wp14:sizeRelH relativeFrom="page">
              <wp14:pctWidth>0</wp14:pctWidth>
            </wp14:sizeRelH>
            <wp14:sizeRelV relativeFrom="page">
              <wp14:pctHeight>0</wp14:pctHeight>
            </wp14:sizeRelV>
          </wp:anchor>
        </w:drawing>
      </w:r>
    </w:p>
    <w:p w:rsidR="00AA10C7" w:rsidRDefault="00AA10C7" w:rsidP="00FE73D1">
      <w:pPr>
        <w:spacing w:after="160" w:line="259" w:lineRule="auto"/>
        <w:ind w:left="720"/>
        <w:rPr>
          <w:rFonts w:cs="Arial"/>
          <w:sz w:val="28"/>
          <w:szCs w:val="28"/>
        </w:rPr>
      </w:pPr>
    </w:p>
    <w:p w:rsidR="00AA10C7" w:rsidRDefault="00AA10C7" w:rsidP="00FE73D1">
      <w:pPr>
        <w:spacing w:after="160" w:line="259" w:lineRule="auto"/>
        <w:ind w:left="720"/>
        <w:rPr>
          <w:rFonts w:cs="Arial"/>
          <w:sz w:val="28"/>
          <w:szCs w:val="28"/>
        </w:rPr>
      </w:pPr>
    </w:p>
    <w:p w:rsidR="00CC20D3" w:rsidRDefault="00CC20D3" w:rsidP="00FE73D1">
      <w:pPr>
        <w:spacing w:after="160" w:line="259" w:lineRule="auto"/>
        <w:rPr>
          <w:rFonts w:cs="Arial"/>
          <w:sz w:val="28"/>
          <w:szCs w:val="28"/>
        </w:rPr>
      </w:pPr>
      <w:r>
        <w:rPr>
          <w:rFonts w:cs="Arial"/>
          <w:sz w:val="28"/>
          <w:szCs w:val="28"/>
        </w:rPr>
        <w:br w:type="page"/>
      </w:r>
    </w:p>
    <w:p w:rsidR="009F32B1" w:rsidRPr="004A0C59" w:rsidRDefault="00515158" w:rsidP="00FE73D1">
      <w:pPr>
        <w:pStyle w:val="Heading1"/>
        <w:numPr>
          <w:ilvl w:val="0"/>
          <w:numId w:val="33"/>
        </w:numPr>
        <w:spacing w:after="160" w:line="259" w:lineRule="auto"/>
      </w:pPr>
      <w:r>
        <w:t xml:space="preserve"> </w:t>
      </w:r>
      <w:bookmarkStart w:id="27" w:name="_Toc31623312"/>
      <w:bookmarkStart w:id="28" w:name="_Toc33027312"/>
      <w:r w:rsidR="006846A6">
        <w:t>Findings: T</w:t>
      </w:r>
      <w:r w:rsidR="009F32B1">
        <w:t xml:space="preserve">he </w:t>
      </w:r>
      <w:r w:rsidR="00023BB2">
        <w:t>wider impacts of a community-led approach</w:t>
      </w:r>
      <w:bookmarkEnd w:id="27"/>
      <w:bookmarkEnd w:id="28"/>
    </w:p>
    <w:p w:rsidR="00023BB2" w:rsidRPr="003C2399" w:rsidRDefault="00515158" w:rsidP="00FE73D1">
      <w:pPr>
        <w:pStyle w:val="Heading2"/>
        <w:spacing w:after="160" w:line="259" w:lineRule="auto"/>
        <w:rPr>
          <w:sz w:val="28"/>
        </w:rPr>
      </w:pPr>
      <w:bookmarkStart w:id="29" w:name="_Toc31623313"/>
      <w:bookmarkStart w:id="30" w:name="_Toc33027313"/>
      <w:r>
        <w:rPr>
          <w:sz w:val="28"/>
        </w:rPr>
        <w:t xml:space="preserve">3.1 </w:t>
      </w:r>
      <w:r w:rsidR="00023BB2">
        <w:rPr>
          <w:sz w:val="28"/>
        </w:rPr>
        <w:t xml:space="preserve">The impact on the community </w:t>
      </w:r>
      <w:r w:rsidR="00E43A9C">
        <w:rPr>
          <w:sz w:val="28"/>
        </w:rPr>
        <w:t>organisation</w:t>
      </w:r>
      <w:r w:rsidR="00023BB2">
        <w:rPr>
          <w:sz w:val="28"/>
        </w:rPr>
        <w:t xml:space="preserve"> leading the research</w:t>
      </w:r>
      <w:bookmarkEnd w:id="29"/>
      <w:bookmarkEnd w:id="30"/>
      <w:r w:rsidR="00B207FB">
        <w:rPr>
          <w:sz w:val="28"/>
        </w:rPr>
        <w:tab/>
      </w:r>
    </w:p>
    <w:p w:rsidR="00E3626C" w:rsidRPr="00E43A9C" w:rsidRDefault="00515158" w:rsidP="00FE73D1">
      <w:pPr>
        <w:spacing w:after="160" w:line="259" w:lineRule="auto"/>
        <w:rPr>
          <w:rFonts w:cs="Arial"/>
          <w:sz w:val="28"/>
          <w:szCs w:val="28"/>
        </w:rPr>
      </w:pPr>
      <w:r>
        <w:rPr>
          <w:rFonts w:cs="Arial"/>
          <w:sz w:val="28"/>
          <w:szCs w:val="28"/>
        </w:rPr>
        <w:t>As outlined in section 2.1,</w:t>
      </w:r>
      <w:r w:rsidR="00E3626C" w:rsidRPr="00E3626C">
        <w:rPr>
          <w:rFonts w:cs="Arial"/>
          <w:sz w:val="28"/>
          <w:szCs w:val="28"/>
        </w:rPr>
        <w:t xml:space="preserve"> </w:t>
      </w:r>
      <w:r w:rsidR="008C0432">
        <w:rPr>
          <w:rFonts w:cs="Arial"/>
          <w:sz w:val="28"/>
          <w:szCs w:val="28"/>
        </w:rPr>
        <w:t>i</w:t>
      </w:r>
      <w:r w:rsidR="00E3626C" w:rsidRPr="00E43A9C">
        <w:rPr>
          <w:rFonts w:cs="Arial"/>
          <w:sz w:val="28"/>
          <w:szCs w:val="28"/>
        </w:rPr>
        <w:t xml:space="preserve">t is important to define </w:t>
      </w:r>
      <w:r w:rsidR="004A0492">
        <w:rPr>
          <w:rFonts w:cs="Arial"/>
          <w:sz w:val="28"/>
          <w:szCs w:val="28"/>
        </w:rPr>
        <w:t>the benefits to community organisations of carrying out</w:t>
      </w:r>
      <w:r w:rsidR="008C0432">
        <w:rPr>
          <w:rFonts w:cs="Arial"/>
          <w:sz w:val="28"/>
          <w:szCs w:val="28"/>
        </w:rPr>
        <w:t xml:space="preserve"> </w:t>
      </w:r>
      <w:r w:rsidR="004A0492">
        <w:rPr>
          <w:rFonts w:cs="Arial"/>
          <w:sz w:val="28"/>
          <w:szCs w:val="28"/>
        </w:rPr>
        <w:t xml:space="preserve">the </w:t>
      </w:r>
      <w:r w:rsidR="008C0432">
        <w:rPr>
          <w:rFonts w:cs="Arial"/>
          <w:sz w:val="28"/>
          <w:szCs w:val="28"/>
        </w:rPr>
        <w:t>research</w:t>
      </w:r>
      <w:r w:rsidR="004A0492">
        <w:rPr>
          <w:rFonts w:cs="Arial"/>
          <w:sz w:val="28"/>
          <w:szCs w:val="28"/>
        </w:rPr>
        <w:t>,</w:t>
      </w:r>
      <w:r w:rsidR="008C0432">
        <w:rPr>
          <w:rFonts w:cs="Arial"/>
          <w:sz w:val="28"/>
          <w:szCs w:val="28"/>
        </w:rPr>
        <w:t xml:space="preserve"> </w:t>
      </w:r>
      <w:r w:rsidR="00E3626C" w:rsidRPr="00E43A9C">
        <w:rPr>
          <w:rFonts w:cs="Arial"/>
          <w:sz w:val="28"/>
          <w:szCs w:val="28"/>
        </w:rPr>
        <w:t xml:space="preserve">as </w:t>
      </w:r>
      <w:r w:rsidR="00F22D25" w:rsidRPr="00E43A9C">
        <w:rPr>
          <w:rFonts w:cs="Arial"/>
          <w:sz w:val="28"/>
          <w:szCs w:val="28"/>
        </w:rPr>
        <w:t>th</w:t>
      </w:r>
      <w:r w:rsidR="004A0492">
        <w:rPr>
          <w:rFonts w:cs="Arial"/>
          <w:sz w:val="28"/>
          <w:szCs w:val="28"/>
        </w:rPr>
        <w:t>ese are</w:t>
      </w:r>
      <w:r w:rsidR="00F22D25" w:rsidRPr="00E43A9C">
        <w:rPr>
          <w:rFonts w:cs="Arial"/>
          <w:sz w:val="28"/>
          <w:szCs w:val="28"/>
        </w:rPr>
        <w:t xml:space="preserve"> </w:t>
      </w:r>
      <w:r w:rsidR="00E3626C" w:rsidRPr="00E43A9C">
        <w:rPr>
          <w:rFonts w:cs="Arial"/>
          <w:sz w:val="28"/>
          <w:szCs w:val="28"/>
        </w:rPr>
        <w:t xml:space="preserve">often as important, or more important, than the funding. </w:t>
      </w:r>
      <w:r w:rsidR="00E43A9C">
        <w:rPr>
          <w:rFonts w:cs="Arial"/>
          <w:sz w:val="28"/>
          <w:szCs w:val="28"/>
        </w:rPr>
        <w:t>The telephone interviews and reflective diaries highlighted a range of benefits to community organisati</w:t>
      </w:r>
      <w:r w:rsidR="008C0432">
        <w:rPr>
          <w:rFonts w:cs="Arial"/>
          <w:sz w:val="28"/>
          <w:szCs w:val="28"/>
        </w:rPr>
        <w:t>ons of taking part in microfund</w:t>
      </w:r>
      <w:r w:rsidR="00E43A9C">
        <w:rPr>
          <w:rFonts w:cs="Arial"/>
          <w:sz w:val="28"/>
          <w:szCs w:val="28"/>
        </w:rPr>
        <w:t>ed research projects</w:t>
      </w:r>
      <w:r w:rsidR="00BD4C07">
        <w:rPr>
          <w:rFonts w:cs="Arial"/>
          <w:sz w:val="28"/>
          <w:szCs w:val="28"/>
        </w:rPr>
        <w:t>:</w:t>
      </w:r>
      <w:r w:rsidR="00E43A9C">
        <w:rPr>
          <w:rFonts w:cs="Arial"/>
          <w:sz w:val="28"/>
          <w:szCs w:val="28"/>
        </w:rPr>
        <w:t xml:space="preserve"> </w:t>
      </w:r>
    </w:p>
    <w:p w:rsidR="00E3626C" w:rsidRPr="00D63B9E" w:rsidRDefault="00E3626C" w:rsidP="00FE73D1">
      <w:pPr>
        <w:pStyle w:val="ListParagraph"/>
        <w:numPr>
          <w:ilvl w:val="0"/>
          <w:numId w:val="28"/>
        </w:numPr>
        <w:spacing w:after="160" w:line="259" w:lineRule="auto"/>
        <w:rPr>
          <w:rFonts w:cs="Arial"/>
          <w:sz w:val="28"/>
          <w:szCs w:val="28"/>
        </w:rPr>
      </w:pPr>
      <w:r w:rsidRPr="00A13F9C">
        <w:rPr>
          <w:rFonts w:cs="Arial"/>
          <w:sz w:val="28"/>
          <w:szCs w:val="28"/>
        </w:rPr>
        <w:t xml:space="preserve">Participating organisations </w:t>
      </w:r>
      <w:r w:rsidRPr="00C378DF">
        <w:rPr>
          <w:rFonts w:cs="Arial"/>
          <w:b/>
          <w:sz w:val="28"/>
          <w:szCs w:val="28"/>
        </w:rPr>
        <w:t>can learn about</w:t>
      </w:r>
      <w:r w:rsidRPr="00A13F9C">
        <w:rPr>
          <w:rFonts w:cs="Arial"/>
          <w:sz w:val="28"/>
          <w:szCs w:val="28"/>
        </w:rPr>
        <w:t xml:space="preserve"> </w:t>
      </w:r>
      <w:r w:rsidRPr="00C378DF">
        <w:rPr>
          <w:rFonts w:cs="Arial"/>
          <w:b/>
          <w:sz w:val="28"/>
          <w:szCs w:val="28"/>
        </w:rPr>
        <w:t>new ways of working</w:t>
      </w:r>
      <w:r w:rsidRPr="00A13F9C">
        <w:rPr>
          <w:rFonts w:cs="Arial"/>
          <w:sz w:val="28"/>
          <w:szCs w:val="28"/>
        </w:rPr>
        <w:t xml:space="preserve"> with community members or </w:t>
      </w:r>
      <w:r w:rsidRPr="00C378DF">
        <w:rPr>
          <w:rFonts w:cs="Arial"/>
          <w:b/>
          <w:sz w:val="28"/>
          <w:szCs w:val="28"/>
        </w:rPr>
        <w:t>provide evidence for developing existing or new ser</w:t>
      </w:r>
      <w:r w:rsidR="00A13F9C" w:rsidRPr="00C378DF">
        <w:rPr>
          <w:rFonts w:cs="Arial"/>
          <w:b/>
          <w:sz w:val="28"/>
          <w:szCs w:val="28"/>
        </w:rPr>
        <w:t>vices</w:t>
      </w:r>
    </w:p>
    <w:p w:rsidR="00A13F9C" w:rsidRDefault="00A13F9C"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It helps us knowing how to plan services because we know what members and service users want…I know that people are interested in art. The research proved why they don’t want to go [to art groups]: because of the language barrier, they lack confidence, they need someone to go with, they need help to overcome barriers, feel accepted and supported.</w:t>
      </w:r>
      <w:r w:rsidR="00323C2D">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w:t>
      </w:r>
      <w:r w:rsidR="00323C2D">
        <w:rPr>
          <w:rFonts w:eastAsia="Arial" w:cs="Arial"/>
          <w:i/>
          <w:color w:val="000000" w:themeColor="text1"/>
          <w:sz w:val="28"/>
          <w:szCs w:val="28"/>
          <w:lang w:val="en-GB" w:eastAsia="en-GB"/>
        </w:rPr>
        <w:t>Wai Yin</w:t>
      </w:r>
      <w:r w:rsidR="00323C2D" w:rsidRPr="00323C2D">
        <w:rPr>
          <w:rFonts w:eastAsia="Arial" w:cs="Arial"/>
          <w:i/>
          <w:color w:val="000000" w:themeColor="text1"/>
          <w:sz w:val="28"/>
          <w:szCs w:val="28"/>
          <w:lang w:val="en-GB" w:eastAsia="en-GB"/>
        </w:rPr>
        <w:t>]</w:t>
      </w:r>
    </w:p>
    <w:p w:rsidR="00E3626C" w:rsidRDefault="00E3626C" w:rsidP="00FE73D1">
      <w:pPr>
        <w:pStyle w:val="ListParagraph"/>
        <w:numPr>
          <w:ilvl w:val="0"/>
          <w:numId w:val="28"/>
        </w:numPr>
        <w:spacing w:after="160" w:line="259" w:lineRule="auto"/>
        <w:rPr>
          <w:rFonts w:cs="Arial"/>
          <w:sz w:val="28"/>
          <w:szCs w:val="28"/>
        </w:rPr>
      </w:pPr>
      <w:r w:rsidRPr="00A13F9C">
        <w:rPr>
          <w:rFonts w:cs="Arial"/>
          <w:sz w:val="28"/>
          <w:szCs w:val="28"/>
        </w:rPr>
        <w:t xml:space="preserve">A </w:t>
      </w:r>
      <w:r w:rsidR="004A0492">
        <w:rPr>
          <w:rFonts w:cs="Arial"/>
          <w:sz w:val="28"/>
          <w:szCs w:val="28"/>
        </w:rPr>
        <w:t>small, funded</w:t>
      </w:r>
      <w:r w:rsidRPr="00A13F9C">
        <w:rPr>
          <w:rFonts w:cs="Arial"/>
          <w:sz w:val="28"/>
          <w:szCs w:val="28"/>
        </w:rPr>
        <w:t xml:space="preserve"> research project can </w:t>
      </w:r>
      <w:r w:rsidRPr="00C378DF">
        <w:rPr>
          <w:rFonts w:cs="Arial"/>
          <w:b/>
          <w:sz w:val="28"/>
          <w:szCs w:val="28"/>
        </w:rPr>
        <w:t>extend the knowledge of a community organisation about a specific community or equalities issue</w:t>
      </w:r>
      <w:r w:rsidRPr="00A13F9C">
        <w:rPr>
          <w:rFonts w:cs="Arial"/>
          <w:sz w:val="28"/>
          <w:szCs w:val="28"/>
        </w:rPr>
        <w:t xml:space="preserve"> that </w:t>
      </w:r>
      <w:r w:rsidR="00F22D25">
        <w:rPr>
          <w:rFonts w:cs="Arial"/>
          <w:sz w:val="28"/>
          <w:szCs w:val="28"/>
        </w:rPr>
        <w:t xml:space="preserve">is </w:t>
      </w:r>
      <w:r w:rsidRPr="00A13F9C">
        <w:rPr>
          <w:rFonts w:cs="Arial"/>
          <w:sz w:val="28"/>
          <w:szCs w:val="28"/>
        </w:rPr>
        <w:t>useful for the organisation, especially if there is some degree of flexibility in interpreting the research question</w:t>
      </w:r>
    </w:p>
    <w:p w:rsidR="001713A6" w:rsidRPr="00712F34" w:rsidRDefault="008C6DC9"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We have a better understanding of the dynamic of needs in terms of emerging vs settled communities, the differences between these communities, and different work that needs to be done.</w:t>
      </w:r>
      <w:r w:rsidR="00D75FBA">
        <w:rPr>
          <w:rFonts w:eastAsia="Arial" w:cs="Arial"/>
          <w:b/>
          <w:i/>
          <w:color w:val="00A551"/>
          <w:sz w:val="28"/>
          <w:szCs w:val="28"/>
          <w:lang w:val="en-GB" w:eastAsia="en-GB"/>
        </w:rPr>
        <w:t xml:space="preserve"> </w:t>
      </w:r>
      <w:r w:rsidR="00D75FBA" w:rsidRPr="00D75FBA">
        <w:rPr>
          <w:rFonts w:eastAsia="Arial" w:cs="Arial"/>
          <w:i/>
          <w:color w:val="000000" w:themeColor="text1"/>
          <w:sz w:val="28"/>
          <w:szCs w:val="28"/>
          <w:lang w:val="en-GB" w:eastAsia="en-GB"/>
        </w:rPr>
        <w:t>[Visible Outcomes]</w:t>
      </w:r>
    </w:p>
    <w:p w:rsidR="001713A6" w:rsidRPr="001713A6" w:rsidRDefault="001713A6" w:rsidP="00FE73D1">
      <w:pPr>
        <w:pStyle w:val="ListParagraph"/>
        <w:numPr>
          <w:ilvl w:val="0"/>
          <w:numId w:val="28"/>
        </w:numPr>
        <w:spacing w:after="160" w:line="259" w:lineRule="auto"/>
        <w:rPr>
          <w:rFonts w:cs="Arial"/>
          <w:sz w:val="28"/>
          <w:szCs w:val="28"/>
        </w:rPr>
      </w:pPr>
      <w:r w:rsidRPr="001713A6">
        <w:rPr>
          <w:rFonts w:cs="Arial"/>
          <w:sz w:val="28"/>
          <w:szCs w:val="28"/>
        </w:rPr>
        <w:t xml:space="preserve">Research projects may enable organisations to </w:t>
      </w:r>
      <w:r w:rsidRPr="001713A6">
        <w:rPr>
          <w:rFonts w:cs="Arial"/>
          <w:b/>
          <w:sz w:val="28"/>
          <w:szCs w:val="28"/>
        </w:rPr>
        <w:t>reach and engage new service users</w:t>
      </w:r>
      <w:r w:rsidRPr="001713A6">
        <w:rPr>
          <w:rFonts w:cs="Arial"/>
          <w:sz w:val="28"/>
          <w:szCs w:val="28"/>
        </w:rPr>
        <w:t>, including from sections of the community that were previously underrepresented</w:t>
      </w:r>
    </w:p>
    <w:p w:rsidR="001713A6" w:rsidRPr="001713A6" w:rsidRDefault="001713A6" w:rsidP="00FE73D1">
      <w:pPr>
        <w:pStyle w:val="ListParagraph"/>
        <w:spacing w:after="160" w:line="259" w:lineRule="auto"/>
        <w:rPr>
          <w:rFonts w:cs="Arial"/>
          <w:b/>
          <w:sz w:val="28"/>
          <w:szCs w:val="28"/>
        </w:rPr>
      </w:pPr>
    </w:p>
    <w:p w:rsidR="001713A6" w:rsidRDefault="001713A6" w:rsidP="00FE73D1">
      <w:pPr>
        <w:pStyle w:val="ListParagraph"/>
        <w:numPr>
          <w:ilvl w:val="0"/>
          <w:numId w:val="28"/>
        </w:numPr>
        <w:spacing w:after="160" w:line="259" w:lineRule="auto"/>
        <w:rPr>
          <w:rFonts w:cs="Arial"/>
          <w:sz w:val="28"/>
          <w:szCs w:val="28"/>
        </w:rPr>
      </w:pPr>
      <w:r w:rsidRPr="00A13F9C">
        <w:rPr>
          <w:rFonts w:cs="Arial"/>
          <w:sz w:val="28"/>
          <w:szCs w:val="28"/>
        </w:rPr>
        <w:t>Research can</w:t>
      </w:r>
      <w:r w:rsidR="004A0492">
        <w:rPr>
          <w:rFonts w:cs="Arial"/>
          <w:sz w:val="28"/>
          <w:szCs w:val="28"/>
        </w:rPr>
        <w:t xml:space="preserve"> lead to the recruitment of</w:t>
      </w:r>
      <w:r w:rsidRPr="00A13F9C">
        <w:rPr>
          <w:rFonts w:cs="Arial"/>
          <w:sz w:val="28"/>
          <w:szCs w:val="28"/>
        </w:rPr>
        <w:t xml:space="preserve"> </w:t>
      </w:r>
      <w:r w:rsidRPr="00D63B9E">
        <w:rPr>
          <w:rFonts w:cs="Arial"/>
          <w:b/>
          <w:sz w:val="28"/>
          <w:szCs w:val="28"/>
        </w:rPr>
        <w:t>new volunteers</w:t>
      </w:r>
      <w:r>
        <w:rPr>
          <w:rFonts w:cs="Arial"/>
          <w:sz w:val="28"/>
          <w:szCs w:val="28"/>
        </w:rPr>
        <w:t xml:space="preserve"> with different skills</w:t>
      </w:r>
      <w:r w:rsidR="00F22D25">
        <w:rPr>
          <w:rFonts w:cs="Arial"/>
          <w:sz w:val="28"/>
          <w:szCs w:val="28"/>
        </w:rPr>
        <w:t>,</w:t>
      </w:r>
      <w:r>
        <w:rPr>
          <w:rFonts w:cs="Arial"/>
          <w:sz w:val="28"/>
          <w:szCs w:val="28"/>
        </w:rPr>
        <w:t xml:space="preserve"> </w:t>
      </w:r>
      <w:r w:rsidRPr="00A13F9C">
        <w:rPr>
          <w:rFonts w:cs="Arial"/>
          <w:sz w:val="28"/>
          <w:szCs w:val="28"/>
        </w:rPr>
        <w:t xml:space="preserve">broadening </w:t>
      </w:r>
      <w:r>
        <w:rPr>
          <w:rFonts w:cs="Arial"/>
          <w:sz w:val="28"/>
          <w:szCs w:val="28"/>
        </w:rPr>
        <w:t xml:space="preserve">the </w:t>
      </w:r>
      <w:r w:rsidRPr="00A13F9C">
        <w:rPr>
          <w:rFonts w:cs="Arial"/>
          <w:sz w:val="28"/>
          <w:szCs w:val="28"/>
        </w:rPr>
        <w:t>volunteer base</w:t>
      </w:r>
    </w:p>
    <w:p w:rsidR="001713A6" w:rsidRDefault="001713A6" w:rsidP="00FE73D1">
      <w:pPr>
        <w:pStyle w:val="ListParagraph"/>
        <w:spacing w:after="160" w:line="259" w:lineRule="auto"/>
        <w:rPr>
          <w:rFonts w:cs="Arial"/>
          <w:sz w:val="28"/>
          <w:szCs w:val="28"/>
        </w:rPr>
      </w:pPr>
    </w:p>
    <w:p w:rsidR="0025720D" w:rsidRDefault="00C378DF" w:rsidP="00FE73D1">
      <w:pPr>
        <w:pStyle w:val="ListParagraph"/>
        <w:numPr>
          <w:ilvl w:val="0"/>
          <w:numId w:val="28"/>
        </w:numPr>
        <w:spacing w:after="160" w:line="259" w:lineRule="auto"/>
        <w:rPr>
          <w:rFonts w:cs="Arial"/>
          <w:sz w:val="28"/>
          <w:szCs w:val="28"/>
        </w:rPr>
      </w:pPr>
      <w:r>
        <w:rPr>
          <w:rFonts w:cs="Arial"/>
          <w:sz w:val="28"/>
          <w:szCs w:val="28"/>
        </w:rPr>
        <w:t xml:space="preserve">Leading a microfunded research project can </w:t>
      </w:r>
      <w:r w:rsidRPr="00C378DF">
        <w:rPr>
          <w:rFonts w:cs="Arial"/>
          <w:b/>
          <w:sz w:val="28"/>
          <w:szCs w:val="28"/>
        </w:rPr>
        <w:t>build the capacity</w:t>
      </w:r>
      <w:r w:rsidR="00E3626C" w:rsidRPr="00C378DF">
        <w:rPr>
          <w:rFonts w:cs="Arial"/>
          <w:b/>
          <w:sz w:val="28"/>
          <w:szCs w:val="28"/>
        </w:rPr>
        <w:t xml:space="preserve"> of voluntary organisations to do research</w:t>
      </w:r>
      <w:r w:rsidR="00E3626C" w:rsidRPr="00A13F9C">
        <w:rPr>
          <w:rFonts w:cs="Arial"/>
          <w:sz w:val="28"/>
          <w:szCs w:val="28"/>
        </w:rPr>
        <w:t xml:space="preserve"> in </w:t>
      </w:r>
      <w:r>
        <w:rPr>
          <w:rFonts w:cs="Arial"/>
          <w:sz w:val="28"/>
          <w:szCs w:val="28"/>
        </w:rPr>
        <w:t xml:space="preserve">the </w:t>
      </w:r>
      <w:r w:rsidR="00E3626C" w:rsidRPr="00A13F9C">
        <w:rPr>
          <w:rFonts w:cs="Arial"/>
          <w:sz w:val="28"/>
          <w:szCs w:val="28"/>
        </w:rPr>
        <w:t xml:space="preserve">future, including </w:t>
      </w:r>
      <w:r>
        <w:rPr>
          <w:rFonts w:cs="Arial"/>
          <w:sz w:val="28"/>
          <w:szCs w:val="28"/>
        </w:rPr>
        <w:t xml:space="preserve">developing research skills and </w:t>
      </w:r>
      <w:r w:rsidR="00E3626C" w:rsidRPr="00A13F9C">
        <w:rPr>
          <w:rFonts w:cs="Arial"/>
          <w:sz w:val="28"/>
          <w:szCs w:val="28"/>
        </w:rPr>
        <w:t>identify</w:t>
      </w:r>
      <w:r>
        <w:rPr>
          <w:rFonts w:cs="Arial"/>
          <w:sz w:val="28"/>
          <w:szCs w:val="28"/>
        </w:rPr>
        <w:t>ing</w:t>
      </w:r>
      <w:r w:rsidR="00E3626C" w:rsidRPr="00A13F9C">
        <w:rPr>
          <w:rFonts w:cs="Arial"/>
          <w:sz w:val="28"/>
          <w:szCs w:val="28"/>
        </w:rPr>
        <w:t xml:space="preserve"> futur</w:t>
      </w:r>
      <w:r>
        <w:rPr>
          <w:rFonts w:cs="Arial"/>
          <w:sz w:val="28"/>
          <w:szCs w:val="28"/>
        </w:rPr>
        <w:t>e areas for research</w:t>
      </w:r>
    </w:p>
    <w:p w:rsidR="00C378DF" w:rsidRPr="0025720D" w:rsidRDefault="00323C2D" w:rsidP="00FE73D1">
      <w:pPr>
        <w:spacing w:after="160" w:line="259" w:lineRule="auto"/>
        <w:ind w:left="720"/>
        <w:rPr>
          <w:rFonts w:cs="Arial"/>
          <w:sz w:val="28"/>
          <w:szCs w:val="28"/>
        </w:rPr>
      </w:pPr>
      <w:r>
        <w:rPr>
          <w:rFonts w:eastAsia="Arial" w:cs="Arial"/>
          <w:b/>
          <w:i/>
          <w:color w:val="00A551"/>
          <w:sz w:val="28"/>
          <w:szCs w:val="28"/>
          <w:lang w:val="en-GB" w:eastAsia="en-GB"/>
        </w:rPr>
        <w:t>F</w:t>
      </w:r>
      <w:r w:rsidR="0025720D" w:rsidRPr="00712F34">
        <w:rPr>
          <w:rFonts w:eastAsia="Arial" w:cs="Arial"/>
          <w:b/>
          <w:i/>
          <w:color w:val="00A551"/>
          <w:sz w:val="28"/>
          <w:szCs w:val="28"/>
          <w:lang w:val="en-GB" w:eastAsia="en-GB"/>
        </w:rPr>
        <w:t xml:space="preserve">emale staff assisted the women’s [focus group] and learned skills about [focus groups] and community action </w:t>
      </w:r>
      <w:r w:rsidRPr="00323C2D">
        <w:rPr>
          <w:rFonts w:eastAsia="Arial" w:cs="Arial"/>
          <w:i/>
          <w:color w:val="000000" w:themeColor="text1"/>
          <w:sz w:val="28"/>
          <w:szCs w:val="28"/>
          <w:lang w:val="en-GB" w:eastAsia="en-GB"/>
        </w:rPr>
        <w:t>[Ethnic Health Forum]</w:t>
      </w:r>
    </w:p>
    <w:p w:rsidR="00E3626C" w:rsidRDefault="00E3626C" w:rsidP="00FE73D1">
      <w:pPr>
        <w:pStyle w:val="ListParagraph"/>
        <w:numPr>
          <w:ilvl w:val="0"/>
          <w:numId w:val="28"/>
        </w:numPr>
        <w:spacing w:after="160" w:line="259" w:lineRule="auto"/>
        <w:rPr>
          <w:rFonts w:cs="Arial"/>
          <w:sz w:val="28"/>
          <w:szCs w:val="28"/>
        </w:rPr>
      </w:pPr>
      <w:r w:rsidRPr="00A13F9C">
        <w:rPr>
          <w:rFonts w:cs="Arial"/>
          <w:sz w:val="28"/>
          <w:szCs w:val="28"/>
        </w:rPr>
        <w:t xml:space="preserve">Reports can be used by organisations to demonstrate their expertise and </w:t>
      </w:r>
      <w:r w:rsidRPr="00C378DF">
        <w:rPr>
          <w:rFonts w:cs="Arial"/>
          <w:b/>
          <w:sz w:val="28"/>
          <w:szCs w:val="28"/>
        </w:rPr>
        <w:t>provide validation</w:t>
      </w:r>
      <w:r w:rsidRPr="00A13F9C">
        <w:rPr>
          <w:rFonts w:cs="Arial"/>
          <w:sz w:val="28"/>
          <w:szCs w:val="28"/>
        </w:rPr>
        <w:t xml:space="preserve"> for the work they do</w:t>
      </w:r>
    </w:p>
    <w:p w:rsidR="008C6DC9" w:rsidRPr="00712F34" w:rsidRDefault="008C6DC9"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 xml:space="preserve">[We] felt validated – in the past we were a small </w:t>
      </w:r>
      <w:r w:rsidR="00C378DF" w:rsidRPr="00712F34">
        <w:rPr>
          <w:rFonts w:eastAsia="Arial" w:cs="Arial"/>
          <w:b/>
          <w:i/>
          <w:color w:val="00A551"/>
          <w:sz w:val="28"/>
          <w:szCs w:val="28"/>
          <w:lang w:val="en-GB" w:eastAsia="en-GB"/>
        </w:rPr>
        <w:t>organis</w:t>
      </w:r>
      <w:r w:rsidRPr="00712F34">
        <w:rPr>
          <w:rFonts w:eastAsia="Arial" w:cs="Arial"/>
          <w:b/>
          <w:i/>
          <w:color w:val="00A551"/>
          <w:sz w:val="28"/>
          <w:szCs w:val="28"/>
          <w:lang w:val="en-GB" w:eastAsia="en-GB"/>
        </w:rPr>
        <w:t xml:space="preserve">ation and could not attend events and make connections. This was a second opportunity [after the </w:t>
      </w:r>
      <w:r w:rsidR="00EE78CB">
        <w:rPr>
          <w:rFonts w:eastAsia="Arial" w:cs="Arial"/>
          <w:b/>
          <w:i/>
          <w:color w:val="00A551"/>
          <w:sz w:val="28"/>
          <w:szCs w:val="28"/>
          <w:lang w:val="en-GB" w:eastAsia="en-GB"/>
        </w:rPr>
        <w:t>2017-2018</w:t>
      </w:r>
      <w:r w:rsidR="00EE78CB" w:rsidRPr="00712F34">
        <w:rPr>
          <w:rFonts w:eastAsia="Arial" w:cs="Arial"/>
          <w:b/>
          <w:i/>
          <w:color w:val="00A551"/>
          <w:sz w:val="28"/>
          <w:szCs w:val="28"/>
          <w:lang w:val="en-GB" w:eastAsia="en-GB"/>
        </w:rPr>
        <w:t xml:space="preserve"> </w:t>
      </w:r>
      <w:r w:rsidRPr="00712F34">
        <w:rPr>
          <w:rFonts w:eastAsia="Arial" w:cs="Arial"/>
          <w:b/>
          <w:i/>
          <w:color w:val="00A551"/>
          <w:sz w:val="28"/>
          <w:szCs w:val="28"/>
          <w:lang w:val="en-GB" w:eastAsia="en-GB"/>
        </w:rPr>
        <w:t xml:space="preserve">EB research project] to do research with the same community, validating our </w:t>
      </w:r>
      <w:r w:rsidR="00B207FB" w:rsidRPr="00712F34">
        <w:rPr>
          <w:rFonts w:eastAsia="Arial" w:cs="Arial"/>
          <w:b/>
          <w:i/>
          <w:color w:val="00A551"/>
          <w:sz w:val="28"/>
          <w:szCs w:val="28"/>
          <w:lang w:val="en-GB" w:eastAsia="en-GB"/>
        </w:rPr>
        <w:t>knowledge with this community.</w:t>
      </w:r>
      <w:r w:rsidR="00323C2D">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w:t>
      </w:r>
      <w:r w:rsidR="00323C2D">
        <w:rPr>
          <w:rFonts w:eastAsia="Arial" w:cs="Arial"/>
          <w:i/>
          <w:color w:val="000000" w:themeColor="text1"/>
          <w:sz w:val="28"/>
          <w:szCs w:val="28"/>
          <w:lang w:val="en-GB" w:eastAsia="en-GB"/>
        </w:rPr>
        <w:t>Europia</w:t>
      </w:r>
      <w:r w:rsidR="00323C2D" w:rsidRPr="00323C2D">
        <w:rPr>
          <w:rFonts w:eastAsia="Arial" w:cs="Arial"/>
          <w:i/>
          <w:color w:val="000000" w:themeColor="text1"/>
          <w:sz w:val="28"/>
          <w:szCs w:val="28"/>
          <w:lang w:val="en-GB" w:eastAsia="en-GB"/>
        </w:rPr>
        <w:t>]</w:t>
      </w:r>
    </w:p>
    <w:p w:rsidR="00F04A5B" w:rsidRDefault="00E3626C" w:rsidP="00FE73D1">
      <w:pPr>
        <w:pStyle w:val="ListParagraph"/>
        <w:numPr>
          <w:ilvl w:val="0"/>
          <w:numId w:val="28"/>
        </w:numPr>
        <w:spacing w:after="160" w:line="259" w:lineRule="auto"/>
        <w:rPr>
          <w:rFonts w:cs="Arial"/>
          <w:sz w:val="28"/>
          <w:szCs w:val="28"/>
        </w:rPr>
      </w:pPr>
      <w:r w:rsidRPr="00A13F9C">
        <w:rPr>
          <w:rFonts w:cs="Arial"/>
          <w:sz w:val="28"/>
          <w:szCs w:val="28"/>
        </w:rPr>
        <w:t xml:space="preserve">Reports can be used to </w:t>
      </w:r>
      <w:r w:rsidRPr="00C378DF">
        <w:rPr>
          <w:rFonts w:cs="Arial"/>
          <w:b/>
          <w:sz w:val="28"/>
          <w:szCs w:val="28"/>
        </w:rPr>
        <w:t>demonstrate a need for further funding</w:t>
      </w:r>
      <w:r w:rsidR="00C378DF">
        <w:rPr>
          <w:rFonts w:cs="Arial"/>
          <w:sz w:val="28"/>
          <w:szCs w:val="28"/>
        </w:rPr>
        <w:t xml:space="preserve"> or support. </w:t>
      </w:r>
      <w:r w:rsidR="00D63B9E">
        <w:rPr>
          <w:rFonts w:cs="Arial"/>
          <w:sz w:val="28"/>
          <w:szCs w:val="28"/>
        </w:rPr>
        <w:t>H</w:t>
      </w:r>
      <w:r w:rsidR="00B207FB">
        <w:rPr>
          <w:rFonts w:cs="Arial"/>
          <w:sz w:val="28"/>
          <w:szCs w:val="28"/>
        </w:rPr>
        <w:t xml:space="preserve">owever a limitation of </w:t>
      </w:r>
      <w:r w:rsidRPr="00A13F9C">
        <w:rPr>
          <w:rFonts w:cs="Arial"/>
          <w:sz w:val="28"/>
          <w:szCs w:val="28"/>
        </w:rPr>
        <w:t xml:space="preserve">this </w:t>
      </w:r>
      <w:r w:rsidR="00B207FB">
        <w:rPr>
          <w:rFonts w:cs="Arial"/>
          <w:sz w:val="28"/>
          <w:szCs w:val="28"/>
        </w:rPr>
        <w:t xml:space="preserve">is that </w:t>
      </w:r>
      <w:r w:rsidR="00D63B9E">
        <w:rPr>
          <w:rFonts w:cs="Arial"/>
          <w:sz w:val="28"/>
          <w:szCs w:val="28"/>
        </w:rPr>
        <w:t>the research may not been see</w:t>
      </w:r>
      <w:r w:rsidR="00B207FB">
        <w:rPr>
          <w:rFonts w:cs="Arial"/>
          <w:sz w:val="28"/>
          <w:szCs w:val="28"/>
        </w:rPr>
        <w:t>n</w:t>
      </w:r>
      <w:r w:rsidR="00D63B9E">
        <w:rPr>
          <w:rFonts w:cs="Arial"/>
          <w:sz w:val="28"/>
          <w:szCs w:val="28"/>
        </w:rPr>
        <w:t xml:space="preserve"> as impartial.</w:t>
      </w:r>
    </w:p>
    <w:p w:rsidR="00B207FB" w:rsidRPr="00712F34" w:rsidRDefault="00CC20D3" w:rsidP="00FE73D1">
      <w:pPr>
        <w:spacing w:after="160" w:line="259" w:lineRule="auto"/>
        <w:ind w:left="720"/>
        <w:rPr>
          <w:rFonts w:eastAsia="Arial" w:cs="Arial"/>
          <w:b/>
          <w:i/>
          <w:color w:val="00A551"/>
          <w:sz w:val="28"/>
          <w:szCs w:val="28"/>
          <w:lang w:val="en-GB" w:eastAsia="en-GB"/>
        </w:rPr>
      </w:pPr>
      <w:r>
        <w:rPr>
          <w:rFonts w:eastAsia="Arial" w:cs="Arial"/>
          <w:b/>
          <w:i/>
          <w:color w:val="00A551"/>
          <w:sz w:val="28"/>
          <w:szCs w:val="28"/>
          <w:lang w:val="en-GB" w:eastAsia="en-GB"/>
        </w:rPr>
        <w:t>We</w:t>
      </w:r>
      <w:r w:rsidR="00F04A5B" w:rsidRPr="00712F34">
        <w:rPr>
          <w:rFonts w:eastAsia="Arial" w:cs="Arial"/>
          <w:b/>
          <w:i/>
          <w:color w:val="00A551"/>
          <w:sz w:val="28"/>
          <w:szCs w:val="28"/>
          <w:lang w:val="en-GB" w:eastAsia="en-GB"/>
        </w:rPr>
        <w:t xml:space="preserve"> feel the report absolutely highlighted the issue with funding which is becoming harder and harder to fight for</w:t>
      </w:r>
      <w:r w:rsidR="000F535A" w:rsidRPr="00712F34">
        <w:rPr>
          <w:rFonts w:eastAsia="Arial" w:cs="Arial"/>
          <w:b/>
          <w:i/>
          <w:color w:val="00A551"/>
          <w:sz w:val="28"/>
          <w:szCs w:val="28"/>
          <w:lang w:val="en-GB" w:eastAsia="en-GB"/>
        </w:rPr>
        <w:t>.</w:t>
      </w:r>
      <w:r w:rsidR="00F04A5B" w:rsidRPr="00712F34">
        <w:rPr>
          <w:rFonts w:eastAsia="Arial" w:cs="Arial"/>
          <w:b/>
          <w:i/>
          <w:color w:val="00A551"/>
          <w:sz w:val="28"/>
          <w:szCs w:val="28"/>
          <w:lang w:val="en-GB" w:eastAsia="en-GB"/>
        </w:rPr>
        <w:t xml:space="preserve"> </w:t>
      </w:r>
      <w:r w:rsidR="00D75FBA" w:rsidRPr="00D75FBA">
        <w:rPr>
          <w:rFonts w:eastAsia="Arial" w:cs="Arial"/>
          <w:i/>
          <w:color w:val="000000" w:themeColor="text1"/>
          <w:sz w:val="28"/>
          <w:szCs w:val="28"/>
          <w:lang w:val="en-GB" w:eastAsia="en-GB"/>
        </w:rPr>
        <w:t>[St George’s Centre]</w:t>
      </w:r>
    </w:p>
    <w:p w:rsidR="00D257B5" w:rsidRDefault="00E3626C" w:rsidP="00FE73D1">
      <w:pPr>
        <w:pStyle w:val="ListParagraph"/>
        <w:numPr>
          <w:ilvl w:val="0"/>
          <w:numId w:val="28"/>
        </w:numPr>
        <w:spacing w:after="160" w:line="259" w:lineRule="auto"/>
        <w:rPr>
          <w:rFonts w:cs="Arial"/>
          <w:sz w:val="28"/>
          <w:szCs w:val="28"/>
        </w:rPr>
      </w:pPr>
      <w:r w:rsidRPr="00B207FB">
        <w:rPr>
          <w:rFonts w:cs="Arial"/>
          <w:sz w:val="28"/>
          <w:szCs w:val="28"/>
        </w:rPr>
        <w:t xml:space="preserve">Association with a wider research programme commissioned by a respected third party can add weight to the findings of the research and </w:t>
      </w:r>
      <w:r w:rsidR="00D63B9E" w:rsidRPr="00B207FB">
        <w:rPr>
          <w:rFonts w:cs="Arial"/>
          <w:b/>
          <w:sz w:val="28"/>
          <w:szCs w:val="28"/>
        </w:rPr>
        <w:t>enhance</w:t>
      </w:r>
      <w:r w:rsidRPr="00B207FB">
        <w:rPr>
          <w:rFonts w:cs="Arial"/>
          <w:b/>
          <w:sz w:val="28"/>
          <w:szCs w:val="28"/>
        </w:rPr>
        <w:t xml:space="preserve"> the reputation</w:t>
      </w:r>
      <w:r w:rsidRPr="00B207FB">
        <w:rPr>
          <w:rFonts w:cs="Arial"/>
          <w:sz w:val="28"/>
          <w:szCs w:val="28"/>
        </w:rPr>
        <w:t xml:space="preserve"> of the community organisation involved</w:t>
      </w:r>
      <w:r w:rsidR="00D63B9E" w:rsidRPr="00B207FB">
        <w:rPr>
          <w:rFonts w:cs="Arial"/>
          <w:sz w:val="28"/>
          <w:szCs w:val="28"/>
        </w:rPr>
        <w:t>.</w:t>
      </w:r>
    </w:p>
    <w:p w:rsidR="00E3626C" w:rsidRPr="00356176" w:rsidRDefault="00D257B5" w:rsidP="00FE73D1">
      <w:pPr>
        <w:spacing w:after="160" w:line="259" w:lineRule="auto"/>
        <w:ind w:left="720"/>
        <w:rPr>
          <w:rFonts w:eastAsia="Arial" w:cs="Arial"/>
          <w:b/>
          <w:i/>
          <w:color w:val="00A551"/>
          <w:sz w:val="28"/>
          <w:szCs w:val="28"/>
          <w:lang w:val="en-GB" w:eastAsia="en-GB"/>
        </w:rPr>
      </w:pPr>
      <w:r w:rsidRPr="00356176">
        <w:rPr>
          <w:rFonts w:eastAsia="Arial" w:cs="Arial"/>
          <w:b/>
          <w:i/>
          <w:color w:val="00A551"/>
          <w:sz w:val="28"/>
          <w:szCs w:val="28"/>
          <w:lang w:val="en-GB" w:eastAsia="en-GB"/>
        </w:rPr>
        <w:t xml:space="preserve">Being associated with </w:t>
      </w:r>
      <w:r w:rsidR="00356176">
        <w:rPr>
          <w:rFonts w:eastAsia="Arial" w:cs="Arial"/>
          <w:b/>
          <w:i/>
          <w:color w:val="00A551"/>
          <w:sz w:val="28"/>
          <w:szCs w:val="28"/>
          <w:lang w:val="en-GB" w:eastAsia="en-GB"/>
        </w:rPr>
        <w:t>‘</w:t>
      </w:r>
      <w:r w:rsidRPr="00356176">
        <w:rPr>
          <w:rFonts w:eastAsia="Arial" w:cs="Arial"/>
          <w:b/>
          <w:i/>
          <w:color w:val="00A551"/>
          <w:sz w:val="28"/>
          <w:szCs w:val="28"/>
          <w:lang w:val="en-GB" w:eastAsia="en-GB"/>
        </w:rPr>
        <w:t>Ageing Equally</w:t>
      </w:r>
      <w:r w:rsidR="00356176">
        <w:rPr>
          <w:rFonts w:eastAsia="Arial" w:cs="Arial"/>
          <w:b/>
          <w:i/>
          <w:color w:val="00A551"/>
          <w:sz w:val="28"/>
          <w:szCs w:val="28"/>
          <w:lang w:val="en-GB" w:eastAsia="en-GB"/>
        </w:rPr>
        <w:t>?’</w:t>
      </w:r>
      <w:r w:rsidRPr="00356176">
        <w:rPr>
          <w:rFonts w:eastAsia="Arial" w:cs="Arial"/>
          <w:b/>
          <w:i/>
          <w:color w:val="00A551"/>
          <w:sz w:val="28"/>
          <w:szCs w:val="28"/>
          <w:lang w:val="en-GB" w:eastAsia="en-GB"/>
        </w:rPr>
        <w:t>, a research programme commissioned by Ambition for Ageing, a multimillion pound project funded by the National Lottery's Ageing Better initiative and led by the Greater Manchester Centre for Voluntary Organisation,</w:t>
      </w:r>
      <w:r w:rsidR="00356176">
        <w:rPr>
          <w:rFonts w:eastAsia="Arial" w:cs="Arial"/>
          <w:b/>
          <w:i/>
          <w:color w:val="00A551"/>
          <w:sz w:val="28"/>
          <w:szCs w:val="28"/>
          <w:lang w:val="en-GB" w:eastAsia="en-GB"/>
        </w:rPr>
        <w:t xml:space="preserve"> </w:t>
      </w:r>
      <w:r w:rsidRPr="00356176">
        <w:rPr>
          <w:rFonts w:eastAsia="Arial" w:cs="Arial"/>
          <w:b/>
          <w:i/>
          <w:color w:val="00A551"/>
          <w:sz w:val="28"/>
          <w:szCs w:val="28"/>
          <w:lang w:val="en-GB" w:eastAsia="en-GB"/>
        </w:rPr>
        <w:t>will enhance the reputation of St George's Centre, adding weight to our research findings.</w:t>
      </w:r>
      <w:r w:rsidR="00356176">
        <w:rPr>
          <w:rFonts w:eastAsia="Arial" w:cs="Arial"/>
          <w:b/>
          <w:i/>
          <w:color w:val="00A551"/>
          <w:sz w:val="28"/>
          <w:szCs w:val="28"/>
          <w:lang w:val="en-GB" w:eastAsia="en-GB"/>
        </w:rPr>
        <w:t xml:space="preserve"> </w:t>
      </w:r>
      <w:r w:rsidR="00356176" w:rsidRPr="00D75FBA">
        <w:rPr>
          <w:rFonts w:eastAsia="Arial" w:cs="Arial"/>
          <w:i/>
          <w:color w:val="000000" w:themeColor="text1"/>
          <w:sz w:val="28"/>
          <w:szCs w:val="28"/>
          <w:lang w:val="en-GB" w:eastAsia="en-GB"/>
        </w:rPr>
        <w:t>[St George’s Centre]</w:t>
      </w:r>
    </w:p>
    <w:p w:rsidR="00E3626C" w:rsidRDefault="00D63B9E" w:rsidP="00FE73D1">
      <w:pPr>
        <w:pStyle w:val="ListParagraph"/>
        <w:numPr>
          <w:ilvl w:val="0"/>
          <w:numId w:val="28"/>
        </w:numPr>
        <w:spacing w:after="160" w:line="259" w:lineRule="auto"/>
        <w:rPr>
          <w:rFonts w:cs="Arial"/>
          <w:sz w:val="28"/>
          <w:szCs w:val="28"/>
        </w:rPr>
      </w:pPr>
      <w:r>
        <w:rPr>
          <w:rFonts w:cs="Arial"/>
          <w:sz w:val="28"/>
          <w:szCs w:val="28"/>
        </w:rPr>
        <w:t>Involvement in research projects can</w:t>
      </w:r>
      <w:r w:rsidR="00E3626C" w:rsidRPr="00A13F9C">
        <w:rPr>
          <w:rFonts w:cs="Arial"/>
          <w:sz w:val="28"/>
          <w:szCs w:val="28"/>
        </w:rPr>
        <w:t xml:space="preserve"> make </w:t>
      </w:r>
      <w:r w:rsidR="00E3626C" w:rsidRPr="00F04A5B">
        <w:rPr>
          <w:rFonts w:cs="Arial"/>
          <w:b/>
          <w:sz w:val="28"/>
          <w:szCs w:val="28"/>
        </w:rPr>
        <w:t>new connections with other organisations</w:t>
      </w:r>
      <w:r w:rsidR="00F04A5B">
        <w:rPr>
          <w:rFonts w:cs="Arial"/>
          <w:sz w:val="28"/>
          <w:szCs w:val="28"/>
        </w:rPr>
        <w:t xml:space="preserve">. In the case of this programme this included others </w:t>
      </w:r>
      <w:r w:rsidR="00E3626C" w:rsidRPr="00A13F9C">
        <w:rPr>
          <w:rFonts w:cs="Arial"/>
          <w:sz w:val="28"/>
          <w:szCs w:val="28"/>
        </w:rPr>
        <w:t xml:space="preserve">doing research with </w:t>
      </w:r>
      <w:r w:rsidR="00F04A5B">
        <w:rPr>
          <w:rFonts w:cs="Arial"/>
          <w:sz w:val="28"/>
          <w:szCs w:val="28"/>
        </w:rPr>
        <w:t>different equalities expertise. Bringing organisations together for an induction session enabled them to share expertise and</w:t>
      </w:r>
      <w:r w:rsidR="00E3626C" w:rsidRPr="00A13F9C">
        <w:rPr>
          <w:rFonts w:cs="Arial"/>
          <w:sz w:val="28"/>
          <w:szCs w:val="28"/>
        </w:rPr>
        <w:t xml:space="preserve"> to support each other</w:t>
      </w:r>
      <w:r w:rsidR="000F535A">
        <w:rPr>
          <w:rFonts w:cs="Arial"/>
          <w:sz w:val="28"/>
          <w:szCs w:val="28"/>
        </w:rPr>
        <w:t>.</w:t>
      </w:r>
    </w:p>
    <w:p w:rsidR="000F535A" w:rsidRPr="00712F34" w:rsidRDefault="00304AE3"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The research project</w:t>
      </w:r>
      <w:r w:rsidR="000F535A" w:rsidRPr="00712F34">
        <w:rPr>
          <w:rFonts w:eastAsia="Arial" w:cs="Arial"/>
          <w:b/>
          <w:i/>
          <w:color w:val="00A551"/>
          <w:sz w:val="28"/>
          <w:szCs w:val="28"/>
          <w:lang w:val="en-GB" w:eastAsia="en-GB"/>
        </w:rPr>
        <w:t xml:space="preserve"> helped the organisation to learn how to work collaboratively, and to develop future partnerships with lar</w:t>
      </w:r>
      <w:r w:rsidR="00506BB8">
        <w:rPr>
          <w:rFonts w:eastAsia="Arial" w:cs="Arial"/>
          <w:b/>
          <w:i/>
          <w:color w:val="00A551"/>
          <w:sz w:val="28"/>
          <w:szCs w:val="28"/>
          <w:lang w:val="en-GB" w:eastAsia="en-GB"/>
        </w:rPr>
        <w:t xml:space="preserve">ger </w:t>
      </w:r>
      <w:r w:rsidR="00907B35" w:rsidRPr="00712F34">
        <w:rPr>
          <w:rFonts w:eastAsia="Arial" w:cs="Arial"/>
          <w:b/>
          <w:i/>
          <w:color w:val="00A551"/>
          <w:sz w:val="28"/>
          <w:szCs w:val="28"/>
          <w:lang w:val="en-GB" w:eastAsia="en-GB"/>
        </w:rPr>
        <w:t>organisations</w:t>
      </w:r>
      <w:r w:rsidR="00323C2D">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[Ethnic Health Forum]</w:t>
      </w:r>
    </w:p>
    <w:p w:rsidR="00023BB2" w:rsidRDefault="00285C1F" w:rsidP="00FE73D1">
      <w:pPr>
        <w:tabs>
          <w:tab w:val="left" w:pos="3690"/>
        </w:tabs>
        <w:spacing w:after="160" w:line="259" w:lineRule="auto"/>
        <w:rPr>
          <w:rFonts w:cs="Arial"/>
          <w:sz w:val="28"/>
          <w:szCs w:val="28"/>
        </w:rPr>
      </w:pPr>
      <w:r>
        <w:rPr>
          <w:rFonts w:cs="Arial"/>
          <w:sz w:val="28"/>
          <w:szCs w:val="28"/>
        </w:rPr>
        <w:tab/>
      </w:r>
    </w:p>
    <w:p w:rsidR="00023BB2" w:rsidRPr="003C2399" w:rsidRDefault="00BB2855" w:rsidP="00FE73D1">
      <w:pPr>
        <w:pStyle w:val="Heading2"/>
        <w:spacing w:after="160" w:line="259" w:lineRule="auto"/>
        <w:rPr>
          <w:sz w:val="28"/>
        </w:rPr>
      </w:pPr>
      <w:bookmarkStart w:id="31" w:name="_Toc31623314"/>
      <w:bookmarkStart w:id="32" w:name="_Toc33027314"/>
      <w:r>
        <w:rPr>
          <w:sz w:val="28"/>
        </w:rPr>
        <w:t xml:space="preserve">3.2 </w:t>
      </w:r>
      <w:r w:rsidR="00023BB2">
        <w:rPr>
          <w:sz w:val="28"/>
        </w:rPr>
        <w:t>The impact on individuals involved in research</w:t>
      </w:r>
      <w:bookmarkEnd w:id="31"/>
      <w:bookmarkEnd w:id="32"/>
      <w:r w:rsidR="00023BB2" w:rsidRPr="003C2399">
        <w:rPr>
          <w:sz w:val="28"/>
        </w:rPr>
        <w:tab/>
      </w:r>
    </w:p>
    <w:p w:rsidR="00E3626C" w:rsidRDefault="000F535A" w:rsidP="00FE73D1">
      <w:pPr>
        <w:pStyle w:val="ListParagraph"/>
        <w:spacing w:after="160" w:line="259" w:lineRule="auto"/>
        <w:ind w:left="0"/>
        <w:rPr>
          <w:rFonts w:cs="Arial"/>
          <w:sz w:val="28"/>
          <w:szCs w:val="28"/>
        </w:rPr>
      </w:pPr>
      <w:r>
        <w:rPr>
          <w:rFonts w:cs="Arial"/>
          <w:sz w:val="28"/>
          <w:szCs w:val="28"/>
        </w:rPr>
        <w:t>I</w:t>
      </w:r>
      <w:r w:rsidR="00E3626C" w:rsidRPr="000F535A">
        <w:rPr>
          <w:rFonts w:cs="Arial"/>
          <w:sz w:val="28"/>
          <w:szCs w:val="28"/>
        </w:rPr>
        <w:t>ndividuals from marginalised communities involved in the research</w:t>
      </w:r>
      <w:r w:rsidR="00C11247">
        <w:rPr>
          <w:rFonts w:cs="Arial"/>
          <w:sz w:val="28"/>
          <w:szCs w:val="28"/>
        </w:rPr>
        <w:t xml:space="preserve">, </w:t>
      </w:r>
      <w:r>
        <w:rPr>
          <w:rFonts w:cs="Arial"/>
          <w:sz w:val="28"/>
          <w:szCs w:val="28"/>
        </w:rPr>
        <w:t xml:space="preserve">as </w:t>
      </w:r>
      <w:r w:rsidR="00924008">
        <w:rPr>
          <w:rFonts w:cs="Arial"/>
          <w:sz w:val="28"/>
          <w:szCs w:val="28"/>
        </w:rPr>
        <w:t>paid</w:t>
      </w:r>
      <w:r w:rsidR="007D64F0">
        <w:rPr>
          <w:rFonts w:cs="Arial"/>
          <w:sz w:val="28"/>
          <w:szCs w:val="28"/>
        </w:rPr>
        <w:t xml:space="preserve"> staff, </w:t>
      </w:r>
      <w:r>
        <w:rPr>
          <w:rFonts w:cs="Arial"/>
          <w:sz w:val="28"/>
          <w:szCs w:val="28"/>
        </w:rPr>
        <w:t xml:space="preserve">volunteers or as </w:t>
      </w:r>
      <w:r w:rsidR="00907B35">
        <w:rPr>
          <w:rFonts w:cs="Arial"/>
          <w:sz w:val="28"/>
          <w:szCs w:val="28"/>
        </w:rPr>
        <w:t>participants</w:t>
      </w:r>
      <w:r w:rsidR="00C11247">
        <w:rPr>
          <w:rFonts w:cs="Arial"/>
          <w:sz w:val="28"/>
          <w:szCs w:val="28"/>
        </w:rPr>
        <w:t>, may benefit from their participation in research.</w:t>
      </w:r>
      <w:r w:rsidR="00907B35">
        <w:rPr>
          <w:rFonts w:cs="Arial"/>
          <w:sz w:val="28"/>
          <w:szCs w:val="28"/>
        </w:rPr>
        <w:br/>
      </w:r>
    </w:p>
    <w:p w:rsidR="00A114F5" w:rsidRDefault="00A114F5" w:rsidP="00FE73D1">
      <w:pPr>
        <w:pStyle w:val="ListParagraph"/>
        <w:spacing w:after="160" w:line="259" w:lineRule="auto"/>
        <w:ind w:left="0"/>
        <w:rPr>
          <w:rFonts w:cs="Arial"/>
          <w:sz w:val="28"/>
          <w:szCs w:val="28"/>
        </w:rPr>
      </w:pPr>
    </w:p>
    <w:p w:rsidR="00A114F5" w:rsidRDefault="00A114F5" w:rsidP="00FE73D1">
      <w:pPr>
        <w:pStyle w:val="ListParagraph"/>
        <w:spacing w:after="160" w:line="259" w:lineRule="auto"/>
        <w:ind w:left="0"/>
        <w:rPr>
          <w:rFonts w:cs="Arial"/>
          <w:sz w:val="28"/>
          <w:szCs w:val="28"/>
        </w:rPr>
      </w:pPr>
    </w:p>
    <w:p w:rsidR="00A114F5" w:rsidRPr="000F535A" w:rsidRDefault="00A114F5" w:rsidP="00FE73D1">
      <w:pPr>
        <w:pStyle w:val="ListParagraph"/>
        <w:spacing w:after="160" w:line="259" w:lineRule="auto"/>
        <w:ind w:left="0"/>
        <w:rPr>
          <w:rFonts w:cs="Arial"/>
          <w:sz w:val="28"/>
          <w:szCs w:val="28"/>
        </w:rPr>
      </w:pPr>
    </w:p>
    <w:p w:rsidR="00E3626C" w:rsidRDefault="00907B35" w:rsidP="00FE73D1">
      <w:pPr>
        <w:pStyle w:val="ListParagraph"/>
        <w:numPr>
          <w:ilvl w:val="0"/>
          <w:numId w:val="29"/>
        </w:numPr>
        <w:spacing w:after="160" w:line="259" w:lineRule="auto"/>
        <w:ind w:left="360"/>
        <w:rPr>
          <w:rFonts w:cs="Arial"/>
          <w:sz w:val="28"/>
          <w:szCs w:val="28"/>
        </w:rPr>
      </w:pPr>
      <w:r>
        <w:rPr>
          <w:rFonts w:cs="Arial"/>
          <w:sz w:val="28"/>
          <w:szCs w:val="28"/>
        </w:rPr>
        <w:t xml:space="preserve">Involvement as a volunteer or participant </w:t>
      </w:r>
      <w:r w:rsidRPr="00907B35">
        <w:rPr>
          <w:rFonts w:cs="Arial"/>
          <w:b/>
          <w:sz w:val="28"/>
          <w:szCs w:val="28"/>
        </w:rPr>
        <w:t>values their lived experience</w:t>
      </w:r>
      <w:r>
        <w:rPr>
          <w:rFonts w:cs="Arial"/>
          <w:sz w:val="28"/>
          <w:szCs w:val="28"/>
        </w:rPr>
        <w:t xml:space="preserve"> </w:t>
      </w:r>
    </w:p>
    <w:p w:rsidR="00C11247" w:rsidRPr="00712F34" w:rsidRDefault="00FE73D1" w:rsidP="00FE73D1">
      <w:pPr>
        <w:spacing w:after="160" w:line="259" w:lineRule="auto"/>
        <w:ind w:left="720"/>
        <w:rPr>
          <w:rFonts w:eastAsia="Arial" w:cs="Arial"/>
          <w:b/>
          <w:i/>
          <w:color w:val="00A551"/>
          <w:sz w:val="28"/>
          <w:szCs w:val="28"/>
          <w:lang w:val="en-GB" w:eastAsia="en-GB"/>
        </w:rPr>
      </w:pPr>
      <w:r>
        <w:rPr>
          <w:rFonts w:cs="Arial"/>
          <w:noProof/>
          <w:sz w:val="28"/>
          <w:szCs w:val="28"/>
          <w:lang w:val="en-GB" w:eastAsia="en-GB"/>
        </w:rPr>
        <mc:AlternateContent>
          <mc:Choice Requires="wps">
            <w:drawing>
              <wp:anchor distT="0" distB="0" distL="114300" distR="114300" simplePos="0" relativeHeight="251735552" behindDoc="1" locked="0" layoutInCell="1" allowOverlap="1" wp14:anchorId="06F99B09" wp14:editId="3A7FDA6F">
                <wp:simplePos x="0" y="0"/>
                <wp:positionH relativeFrom="column">
                  <wp:posOffset>5857875</wp:posOffset>
                </wp:positionH>
                <wp:positionV relativeFrom="paragraph">
                  <wp:posOffset>95250</wp:posOffset>
                </wp:positionV>
                <wp:extent cx="1047750" cy="435610"/>
                <wp:effectExtent l="0" t="0" r="0" b="2540"/>
                <wp:wrapNone/>
                <wp:docPr id="17" name="Rectangle 17"/>
                <wp:cNvGraphicFramePr/>
                <a:graphic xmlns:a="http://schemas.openxmlformats.org/drawingml/2006/main">
                  <a:graphicData uri="http://schemas.microsoft.com/office/word/2010/wordprocessingShape">
                    <wps:wsp>
                      <wps:cNvSpPr/>
                      <wps:spPr>
                        <a:xfrm>
                          <a:off x="0" y="0"/>
                          <a:ext cx="1047750" cy="4356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BB783" id="Rectangle 17" o:spid="_x0000_s1026" style="position:absolute;margin-left:461.25pt;margin-top:7.5pt;width:82.5pt;height:34.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" fillcolor="white [3212]" stroked="f"/>
            </w:pict>
          </mc:Fallback>
        </mc:AlternateContent>
      </w:r>
      <w:r w:rsidR="00C11247" w:rsidRPr="00712F34">
        <w:rPr>
          <w:rFonts w:eastAsia="Arial" w:cs="Arial"/>
          <w:b/>
          <w:i/>
          <w:color w:val="00A551"/>
          <w:sz w:val="28"/>
          <w:szCs w:val="28"/>
          <w:lang w:val="en-GB" w:eastAsia="en-GB"/>
        </w:rPr>
        <w:t>They are feeling valued and that someone is listening to their issues, what they like and what they want, and feeling belonging as well. Maybe something will [now] change in their lives because of this coll</w:t>
      </w:r>
      <w:r w:rsidR="00304AE3" w:rsidRPr="00712F34">
        <w:rPr>
          <w:rFonts w:eastAsia="Arial" w:cs="Arial"/>
          <w:b/>
          <w:i/>
          <w:color w:val="00A551"/>
          <w:sz w:val="28"/>
          <w:szCs w:val="28"/>
          <w:lang w:val="en-GB" w:eastAsia="en-GB"/>
        </w:rPr>
        <w:t>ective voice.</w:t>
      </w:r>
      <w:r w:rsidR="00D75FBA">
        <w:rPr>
          <w:rFonts w:eastAsia="Arial" w:cs="Arial"/>
          <w:b/>
          <w:i/>
          <w:color w:val="00A551"/>
          <w:sz w:val="28"/>
          <w:szCs w:val="28"/>
          <w:lang w:val="en-GB" w:eastAsia="en-GB"/>
        </w:rPr>
        <w:t xml:space="preserve"> </w:t>
      </w:r>
      <w:r w:rsidR="00D75FBA" w:rsidRPr="00D75FBA">
        <w:rPr>
          <w:rFonts w:eastAsia="Arial" w:cs="Arial"/>
          <w:i/>
          <w:color w:val="000000" w:themeColor="text1"/>
          <w:sz w:val="28"/>
          <w:szCs w:val="28"/>
          <w:lang w:val="en-GB" w:eastAsia="en-GB"/>
        </w:rPr>
        <w:t>[Visible Outcomes]</w:t>
      </w:r>
    </w:p>
    <w:p w:rsidR="000C6EA6" w:rsidRPr="00304AE3" w:rsidRDefault="000C6EA6" w:rsidP="00FE73D1">
      <w:pPr>
        <w:pStyle w:val="ListParagraph"/>
        <w:numPr>
          <w:ilvl w:val="0"/>
          <w:numId w:val="29"/>
        </w:numPr>
        <w:spacing w:after="160" w:line="259" w:lineRule="auto"/>
        <w:ind w:left="360"/>
        <w:rPr>
          <w:rFonts w:cs="Arial"/>
          <w:sz w:val="28"/>
          <w:szCs w:val="28"/>
        </w:rPr>
      </w:pPr>
      <w:r w:rsidRPr="00304AE3">
        <w:rPr>
          <w:rFonts w:cs="Arial"/>
          <w:sz w:val="28"/>
          <w:szCs w:val="28"/>
        </w:rPr>
        <w:t>Research d</w:t>
      </w:r>
      <w:r w:rsidR="00E3626C" w:rsidRPr="00304AE3">
        <w:rPr>
          <w:rFonts w:cs="Arial"/>
          <w:sz w:val="28"/>
          <w:szCs w:val="28"/>
        </w:rPr>
        <w:t xml:space="preserve">evelops </w:t>
      </w:r>
      <w:r w:rsidR="00E3626C" w:rsidRPr="00304AE3">
        <w:rPr>
          <w:rFonts w:cs="Arial"/>
          <w:b/>
          <w:sz w:val="28"/>
          <w:szCs w:val="28"/>
        </w:rPr>
        <w:t>skills of individuals</w:t>
      </w:r>
      <w:r w:rsidR="00E3626C" w:rsidRPr="00304AE3">
        <w:rPr>
          <w:rFonts w:cs="Arial"/>
          <w:sz w:val="28"/>
          <w:szCs w:val="28"/>
        </w:rPr>
        <w:t xml:space="preserve"> involved </w:t>
      </w:r>
    </w:p>
    <w:p w:rsidR="000C6EA6" w:rsidRPr="00712F34" w:rsidRDefault="000C6EA6"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Volunteers attended training at AllFM. All of them found the training was very inte</w:t>
      </w:r>
      <w:r w:rsidR="00924008" w:rsidRPr="00712F34">
        <w:rPr>
          <w:rFonts w:eastAsia="Arial" w:cs="Arial"/>
          <w:b/>
          <w:i/>
          <w:color w:val="00A551"/>
          <w:sz w:val="28"/>
          <w:szCs w:val="28"/>
          <w:lang w:val="en-GB" w:eastAsia="en-GB"/>
        </w:rPr>
        <w:t>resting and this helped their IT</w:t>
      </w:r>
      <w:r w:rsidR="00304AE3" w:rsidRPr="00712F34">
        <w:rPr>
          <w:rFonts w:eastAsia="Arial" w:cs="Arial"/>
          <w:b/>
          <w:i/>
          <w:color w:val="00A551"/>
          <w:sz w:val="28"/>
          <w:szCs w:val="28"/>
          <w:lang w:val="en-GB" w:eastAsia="en-GB"/>
        </w:rPr>
        <w:t xml:space="preserve"> skills as well.</w:t>
      </w:r>
      <w:r w:rsidR="00323C2D">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w:t>
      </w:r>
      <w:r w:rsidR="00323C2D">
        <w:rPr>
          <w:rFonts w:eastAsia="Arial" w:cs="Arial"/>
          <w:i/>
          <w:color w:val="000000" w:themeColor="text1"/>
          <w:sz w:val="28"/>
          <w:szCs w:val="28"/>
          <w:lang w:val="en-GB" w:eastAsia="en-GB"/>
        </w:rPr>
        <w:t>Wai Yin</w:t>
      </w:r>
      <w:r w:rsidR="00323C2D" w:rsidRPr="00323C2D">
        <w:rPr>
          <w:rFonts w:eastAsia="Arial" w:cs="Arial"/>
          <w:i/>
          <w:color w:val="000000" w:themeColor="text1"/>
          <w:sz w:val="28"/>
          <w:szCs w:val="28"/>
          <w:lang w:val="en-GB" w:eastAsia="en-GB"/>
        </w:rPr>
        <w:t>]</w:t>
      </w:r>
    </w:p>
    <w:p w:rsidR="000F535A" w:rsidRDefault="000F535A" w:rsidP="00FE73D1">
      <w:pPr>
        <w:pStyle w:val="ListParagraph"/>
        <w:numPr>
          <w:ilvl w:val="0"/>
          <w:numId w:val="29"/>
        </w:numPr>
        <w:spacing w:after="160" w:line="259" w:lineRule="auto"/>
        <w:ind w:left="360"/>
        <w:rPr>
          <w:rFonts w:cs="Arial"/>
          <w:sz w:val="28"/>
          <w:szCs w:val="28"/>
        </w:rPr>
      </w:pPr>
      <w:r w:rsidRPr="000F535A">
        <w:rPr>
          <w:rFonts w:cs="Arial"/>
          <w:sz w:val="28"/>
          <w:szCs w:val="28"/>
        </w:rPr>
        <w:t>Part</w:t>
      </w:r>
      <w:r w:rsidR="00924008">
        <w:rPr>
          <w:rFonts w:cs="Arial"/>
          <w:sz w:val="28"/>
          <w:szCs w:val="28"/>
        </w:rPr>
        <w:t>i</w:t>
      </w:r>
      <w:r w:rsidRPr="000F535A">
        <w:rPr>
          <w:rFonts w:cs="Arial"/>
          <w:sz w:val="28"/>
          <w:szCs w:val="28"/>
        </w:rPr>
        <w:t xml:space="preserve">cipants may be </w:t>
      </w:r>
      <w:r w:rsidRPr="00924008">
        <w:rPr>
          <w:rFonts w:cs="Arial"/>
          <w:b/>
          <w:sz w:val="28"/>
          <w:szCs w:val="28"/>
        </w:rPr>
        <w:t>supported with services</w:t>
      </w:r>
      <w:r w:rsidRPr="000F535A">
        <w:rPr>
          <w:rFonts w:cs="Arial"/>
          <w:sz w:val="28"/>
          <w:szCs w:val="28"/>
        </w:rPr>
        <w:t xml:space="preserve"> or referred for support as a result of involvement in the research</w:t>
      </w:r>
    </w:p>
    <w:p w:rsidR="00023BB2" w:rsidRDefault="00C11247" w:rsidP="00FE73D1">
      <w:pPr>
        <w:spacing w:after="160" w:line="259" w:lineRule="auto"/>
        <w:ind w:left="720"/>
        <w:rPr>
          <w:rFonts w:eastAsia="Arial" w:cs="Arial"/>
          <w:i/>
          <w:color w:val="000000" w:themeColor="text1"/>
          <w:sz w:val="28"/>
          <w:szCs w:val="28"/>
          <w:lang w:val="en-GB" w:eastAsia="en-GB"/>
        </w:rPr>
      </w:pPr>
      <w:r w:rsidRPr="00712F34">
        <w:rPr>
          <w:rFonts w:eastAsia="Arial" w:cs="Arial"/>
          <w:b/>
          <w:i/>
          <w:color w:val="00A551"/>
          <w:sz w:val="28"/>
          <w:szCs w:val="28"/>
          <w:lang w:val="en-GB" w:eastAsia="en-GB"/>
        </w:rPr>
        <w:t>[Participants were] pleased that somebody listens to them, cares about them, wants to ask them questions. They don’t engage with the voluntary sector, but now they know about an organisation that they can go to for help.</w:t>
      </w:r>
      <w:r w:rsidR="001414AA" w:rsidRPr="00712F34">
        <w:rPr>
          <w:rFonts w:eastAsia="Arial" w:cs="Arial"/>
          <w:b/>
          <w:i/>
          <w:color w:val="00A551"/>
          <w:sz w:val="28"/>
          <w:szCs w:val="28"/>
          <w:lang w:val="en-GB" w:eastAsia="en-GB"/>
        </w:rPr>
        <w:br/>
      </w:r>
      <w:r w:rsidR="00776B4D" w:rsidRPr="00712F34">
        <w:rPr>
          <w:rFonts w:eastAsia="Arial" w:cs="Arial"/>
          <w:b/>
          <w:i/>
          <w:color w:val="00A551"/>
          <w:sz w:val="28"/>
          <w:szCs w:val="28"/>
          <w:lang w:val="en-GB" w:eastAsia="en-GB"/>
        </w:rPr>
        <w:br/>
        <w:t xml:space="preserve">We will next translate the report into Polish and </w:t>
      </w:r>
      <w:r w:rsidR="00924008" w:rsidRPr="00712F34">
        <w:rPr>
          <w:rFonts w:eastAsia="Arial" w:cs="Arial"/>
          <w:b/>
          <w:i/>
          <w:color w:val="00A551"/>
          <w:sz w:val="28"/>
          <w:szCs w:val="28"/>
          <w:lang w:val="en-GB" w:eastAsia="en-GB"/>
        </w:rPr>
        <w:t>organis</w:t>
      </w:r>
      <w:r w:rsidR="00776B4D" w:rsidRPr="00712F34">
        <w:rPr>
          <w:rFonts w:eastAsia="Arial" w:cs="Arial"/>
          <w:b/>
          <w:i/>
          <w:color w:val="00A551"/>
          <w:sz w:val="28"/>
          <w:szCs w:val="28"/>
          <w:lang w:val="en-GB" w:eastAsia="en-GB"/>
        </w:rPr>
        <w:t>e a lunch for participants to share the findings with them… This will also be a chance to check in with</w:t>
      </w:r>
      <w:r w:rsidR="007D64F0" w:rsidRPr="00712F34">
        <w:rPr>
          <w:rFonts w:eastAsia="Arial" w:cs="Arial"/>
          <w:b/>
          <w:i/>
          <w:color w:val="00A551"/>
          <w:sz w:val="28"/>
          <w:szCs w:val="28"/>
          <w:lang w:val="en-GB" w:eastAsia="en-GB"/>
        </w:rPr>
        <w:t xml:space="preserve"> </w:t>
      </w:r>
      <w:r w:rsidR="00776B4D" w:rsidRPr="00712F34">
        <w:rPr>
          <w:rFonts w:eastAsia="Arial" w:cs="Arial"/>
          <w:b/>
          <w:i/>
          <w:color w:val="00A551"/>
          <w:sz w:val="28"/>
          <w:szCs w:val="28"/>
          <w:lang w:val="en-GB" w:eastAsia="en-GB"/>
        </w:rPr>
        <w:t xml:space="preserve">them, e.g. about the EU settlement scheme. </w:t>
      </w:r>
      <w:r w:rsidR="00323C2D" w:rsidRPr="00323C2D">
        <w:rPr>
          <w:rFonts w:eastAsia="Arial" w:cs="Arial"/>
          <w:i/>
          <w:color w:val="000000" w:themeColor="text1"/>
          <w:sz w:val="28"/>
          <w:szCs w:val="28"/>
          <w:lang w:val="en-GB" w:eastAsia="en-GB"/>
        </w:rPr>
        <w:t>[</w:t>
      </w:r>
      <w:r w:rsidR="00323C2D">
        <w:rPr>
          <w:rFonts w:eastAsia="Arial" w:cs="Arial"/>
          <w:i/>
          <w:color w:val="000000" w:themeColor="text1"/>
          <w:sz w:val="28"/>
          <w:szCs w:val="28"/>
          <w:lang w:val="en-GB" w:eastAsia="en-GB"/>
        </w:rPr>
        <w:t>Europia</w:t>
      </w:r>
      <w:r w:rsidR="00323C2D" w:rsidRPr="00323C2D">
        <w:rPr>
          <w:rFonts w:eastAsia="Arial" w:cs="Arial"/>
          <w:i/>
          <w:color w:val="000000" w:themeColor="text1"/>
          <w:sz w:val="28"/>
          <w:szCs w:val="28"/>
          <w:lang w:val="en-GB" w:eastAsia="en-GB"/>
        </w:rPr>
        <w:t>]</w:t>
      </w:r>
    </w:p>
    <w:p w:rsidR="00323C2D" w:rsidRDefault="00323C2D" w:rsidP="00FE73D1">
      <w:pPr>
        <w:spacing w:after="160" w:line="259" w:lineRule="auto"/>
        <w:ind w:left="720"/>
        <w:rPr>
          <w:rFonts w:cs="Arial"/>
          <w:sz w:val="28"/>
          <w:szCs w:val="28"/>
        </w:rPr>
      </w:pPr>
    </w:p>
    <w:p w:rsidR="00023BB2" w:rsidRPr="003C2399" w:rsidRDefault="00BB2855" w:rsidP="00FE73D1">
      <w:pPr>
        <w:pStyle w:val="Heading2"/>
        <w:spacing w:after="160" w:line="259" w:lineRule="auto"/>
        <w:rPr>
          <w:sz w:val="28"/>
        </w:rPr>
      </w:pPr>
      <w:bookmarkStart w:id="33" w:name="_Toc31623315"/>
      <w:bookmarkStart w:id="34" w:name="_Toc33027315"/>
      <w:r>
        <w:rPr>
          <w:sz w:val="28"/>
        </w:rPr>
        <w:t xml:space="preserve">3.3 </w:t>
      </w:r>
      <w:r w:rsidR="00023BB2">
        <w:rPr>
          <w:sz w:val="28"/>
        </w:rPr>
        <w:t>The impact on the wider community</w:t>
      </w:r>
      <w:bookmarkEnd w:id="33"/>
      <w:bookmarkEnd w:id="34"/>
      <w:r w:rsidR="00023BB2" w:rsidRPr="003C2399">
        <w:rPr>
          <w:sz w:val="28"/>
        </w:rPr>
        <w:tab/>
      </w:r>
    </w:p>
    <w:p w:rsidR="00742F78" w:rsidRPr="00742F78" w:rsidRDefault="00E3626C" w:rsidP="00FE73D1">
      <w:pPr>
        <w:pStyle w:val="ListParagraph"/>
        <w:numPr>
          <w:ilvl w:val="0"/>
          <w:numId w:val="30"/>
        </w:numPr>
        <w:spacing w:after="160" w:line="259" w:lineRule="auto"/>
        <w:rPr>
          <w:rFonts w:cs="Arial"/>
          <w:sz w:val="28"/>
          <w:szCs w:val="28"/>
        </w:rPr>
      </w:pPr>
      <w:r w:rsidRPr="000F535A">
        <w:rPr>
          <w:rFonts w:cs="Arial"/>
          <w:sz w:val="28"/>
          <w:szCs w:val="28"/>
        </w:rPr>
        <w:t xml:space="preserve">Dissemination of knowledge locally, and/or within a specific marginalised community can </w:t>
      </w:r>
      <w:r w:rsidRPr="0025720D">
        <w:rPr>
          <w:rFonts w:cs="Arial"/>
          <w:b/>
          <w:sz w:val="28"/>
          <w:szCs w:val="28"/>
        </w:rPr>
        <w:t>increase community knowledge</w:t>
      </w:r>
    </w:p>
    <w:p w:rsidR="00304AE3" w:rsidRPr="00712F34" w:rsidRDefault="00742F78" w:rsidP="00FE73D1">
      <w:pPr>
        <w:spacing w:after="160" w:line="259" w:lineRule="auto"/>
        <w:ind w:left="720"/>
        <w:rPr>
          <w:rFonts w:eastAsia="Arial" w:cs="Arial"/>
          <w:b/>
          <w:i/>
          <w:color w:val="00A551"/>
          <w:sz w:val="28"/>
          <w:szCs w:val="28"/>
          <w:lang w:val="en-GB" w:eastAsia="en-GB"/>
        </w:rPr>
      </w:pPr>
      <w:r w:rsidRPr="00712F34">
        <w:rPr>
          <w:rFonts w:eastAsia="Arial" w:cs="Arial"/>
          <w:b/>
          <w:i/>
          <w:color w:val="00A551"/>
          <w:sz w:val="28"/>
          <w:szCs w:val="28"/>
          <w:lang w:val="en-GB" w:eastAsia="en-GB"/>
        </w:rPr>
        <w:t>A 15 minutes special programme [was] featured on Radio Sheung Lok, ALL FM 96.9, [called] On Lok Wo… Recording the programme provided an opportunity for presenters to ask questions and discuss the research findings. This created an opportunity for raising awareness and more understanding</w:t>
      </w:r>
      <w:r w:rsidR="00524348" w:rsidRPr="00712F34">
        <w:rPr>
          <w:rFonts w:eastAsia="Arial" w:cs="Arial"/>
          <w:b/>
          <w:i/>
          <w:color w:val="00A551"/>
          <w:sz w:val="28"/>
          <w:szCs w:val="28"/>
          <w:lang w:val="en-GB" w:eastAsia="en-GB"/>
        </w:rPr>
        <w:t xml:space="preserve"> </w:t>
      </w:r>
      <w:r w:rsidRPr="00712F34">
        <w:rPr>
          <w:rFonts w:eastAsia="Arial" w:cs="Arial"/>
          <w:b/>
          <w:i/>
          <w:color w:val="00A551"/>
          <w:sz w:val="28"/>
          <w:szCs w:val="28"/>
          <w:lang w:val="en-GB" w:eastAsia="en-GB"/>
        </w:rPr>
        <w:t>[of] the factors [in] social isolation and loneliness</w:t>
      </w:r>
      <w:r w:rsidR="00323C2D">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w:t>
      </w:r>
      <w:r w:rsidR="00323C2D">
        <w:rPr>
          <w:rFonts w:eastAsia="Arial" w:cs="Arial"/>
          <w:i/>
          <w:color w:val="000000" w:themeColor="text1"/>
          <w:sz w:val="28"/>
          <w:szCs w:val="28"/>
          <w:lang w:val="en-GB" w:eastAsia="en-GB"/>
        </w:rPr>
        <w:t>Wai Yin</w:t>
      </w:r>
      <w:r w:rsidR="00323C2D" w:rsidRPr="00323C2D">
        <w:rPr>
          <w:rFonts w:eastAsia="Arial" w:cs="Arial"/>
          <w:i/>
          <w:color w:val="000000" w:themeColor="text1"/>
          <w:sz w:val="28"/>
          <w:szCs w:val="28"/>
          <w:lang w:val="en-GB" w:eastAsia="en-GB"/>
        </w:rPr>
        <w:t>]</w:t>
      </w:r>
    </w:p>
    <w:p w:rsidR="0025720D" w:rsidRPr="00BB2855" w:rsidRDefault="00E3626C" w:rsidP="00FE73D1">
      <w:pPr>
        <w:pStyle w:val="ListParagraph"/>
        <w:numPr>
          <w:ilvl w:val="0"/>
          <w:numId w:val="30"/>
        </w:numPr>
        <w:spacing w:after="160" w:line="259" w:lineRule="auto"/>
        <w:rPr>
          <w:rFonts w:cs="Arial"/>
          <w:sz w:val="28"/>
          <w:szCs w:val="28"/>
        </w:rPr>
      </w:pPr>
      <w:r w:rsidRPr="00BB2855">
        <w:rPr>
          <w:rFonts w:cs="Arial"/>
          <w:sz w:val="28"/>
          <w:szCs w:val="28"/>
        </w:rPr>
        <w:t xml:space="preserve">Research can identify </w:t>
      </w:r>
      <w:r w:rsidRPr="00BB2855">
        <w:rPr>
          <w:rFonts w:cs="Arial"/>
          <w:b/>
          <w:sz w:val="28"/>
          <w:szCs w:val="28"/>
        </w:rPr>
        <w:t>needs for</w:t>
      </w:r>
      <w:r w:rsidRPr="00BB2855">
        <w:rPr>
          <w:rFonts w:cs="Arial"/>
          <w:sz w:val="28"/>
          <w:szCs w:val="28"/>
        </w:rPr>
        <w:t xml:space="preserve"> </w:t>
      </w:r>
      <w:r w:rsidRPr="00BB2855">
        <w:rPr>
          <w:rFonts w:cs="Arial"/>
          <w:b/>
          <w:sz w:val="28"/>
          <w:szCs w:val="28"/>
        </w:rPr>
        <w:t xml:space="preserve">new </w:t>
      </w:r>
      <w:r w:rsidR="00BB2855">
        <w:rPr>
          <w:rFonts w:cs="Arial"/>
          <w:b/>
          <w:sz w:val="28"/>
          <w:szCs w:val="28"/>
        </w:rPr>
        <w:t xml:space="preserve">or existing </w:t>
      </w:r>
      <w:r w:rsidRPr="00BB2855">
        <w:rPr>
          <w:rFonts w:cs="Arial"/>
          <w:b/>
          <w:sz w:val="28"/>
          <w:szCs w:val="28"/>
        </w:rPr>
        <w:t>services</w:t>
      </w:r>
      <w:r w:rsidRPr="00BB2855">
        <w:rPr>
          <w:rFonts w:cs="Arial"/>
          <w:sz w:val="28"/>
          <w:szCs w:val="28"/>
        </w:rPr>
        <w:t xml:space="preserve"> which, if acted on, benefit the </w:t>
      </w:r>
      <w:r w:rsidR="0025720D" w:rsidRPr="00BB2855">
        <w:rPr>
          <w:rFonts w:cs="Arial"/>
          <w:sz w:val="28"/>
          <w:szCs w:val="28"/>
        </w:rPr>
        <w:t xml:space="preserve">local </w:t>
      </w:r>
      <w:r w:rsidRPr="00BB2855">
        <w:rPr>
          <w:rFonts w:cs="Arial"/>
          <w:sz w:val="28"/>
          <w:szCs w:val="28"/>
        </w:rPr>
        <w:t>community</w:t>
      </w:r>
      <w:r w:rsidR="0025720D" w:rsidRPr="00BB2855">
        <w:rPr>
          <w:rFonts w:cs="Arial"/>
          <w:sz w:val="28"/>
          <w:szCs w:val="28"/>
        </w:rPr>
        <w:t xml:space="preserve"> or community of interest</w:t>
      </w:r>
      <w:r w:rsidRPr="00BB2855">
        <w:rPr>
          <w:rFonts w:cs="Arial"/>
          <w:sz w:val="28"/>
          <w:szCs w:val="28"/>
        </w:rPr>
        <w:t>.</w:t>
      </w:r>
    </w:p>
    <w:p w:rsidR="00E3626C" w:rsidRPr="003C2399" w:rsidRDefault="0025720D" w:rsidP="00FE73D1">
      <w:pPr>
        <w:spacing w:after="160" w:line="259" w:lineRule="auto"/>
        <w:ind w:left="720"/>
        <w:rPr>
          <w:sz w:val="28"/>
          <w:szCs w:val="28"/>
        </w:rPr>
      </w:pPr>
      <w:r w:rsidRPr="00712F34">
        <w:rPr>
          <w:rFonts w:eastAsia="Arial" w:cs="Arial"/>
          <w:b/>
          <w:i/>
          <w:color w:val="00A551"/>
          <w:sz w:val="28"/>
          <w:szCs w:val="28"/>
          <w:lang w:val="en-GB" w:eastAsia="en-GB"/>
        </w:rPr>
        <w:t xml:space="preserve">Something we have decided to do is to continue providing over 50s services for Polish people. The drop-in is ending in January and </w:t>
      </w:r>
      <w:r w:rsidR="00F22D25" w:rsidRPr="00712F34">
        <w:rPr>
          <w:rFonts w:eastAsia="Arial" w:cs="Arial"/>
          <w:b/>
          <w:i/>
          <w:color w:val="00A551"/>
          <w:sz w:val="28"/>
          <w:szCs w:val="28"/>
          <w:lang w:val="en-GB" w:eastAsia="en-GB"/>
        </w:rPr>
        <w:t xml:space="preserve">then we </w:t>
      </w:r>
      <w:r w:rsidRPr="00712F34">
        <w:rPr>
          <w:rFonts w:eastAsia="Arial" w:cs="Arial"/>
          <w:b/>
          <w:i/>
          <w:color w:val="00A551"/>
          <w:sz w:val="28"/>
          <w:szCs w:val="28"/>
          <w:lang w:val="en-GB" w:eastAsia="en-GB"/>
        </w:rPr>
        <w:t>will spend three months planning and fundraising for a more s</w:t>
      </w:r>
      <w:r w:rsidR="001414AA" w:rsidRPr="00712F34">
        <w:rPr>
          <w:rFonts w:eastAsia="Arial" w:cs="Arial"/>
          <w:b/>
          <w:i/>
          <w:color w:val="00A551"/>
          <w:sz w:val="28"/>
          <w:szCs w:val="28"/>
          <w:lang w:val="en-GB" w:eastAsia="en-GB"/>
        </w:rPr>
        <w:t>ustainable project from M</w:t>
      </w:r>
      <w:r w:rsidR="00304AE3" w:rsidRPr="00712F34">
        <w:rPr>
          <w:rFonts w:eastAsia="Arial" w:cs="Arial"/>
          <w:b/>
          <w:i/>
          <w:color w:val="00A551"/>
          <w:sz w:val="28"/>
          <w:szCs w:val="28"/>
          <w:lang w:val="en-GB" w:eastAsia="en-GB"/>
        </w:rPr>
        <w:t>arch</w:t>
      </w:r>
      <w:r w:rsidR="00323C2D">
        <w:rPr>
          <w:rFonts w:eastAsia="Arial" w:cs="Arial"/>
          <w:b/>
          <w:i/>
          <w:color w:val="00A551"/>
          <w:sz w:val="28"/>
          <w:szCs w:val="28"/>
          <w:lang w:val="en-GB" w:eastAsia="en-GB"/>
        </w:rPr>
        <w:t xml:space="preserve">. </w:t>
      </w:r>
      <w:r w:rsidR="00323C2D" w:rsidRPr="00323C2D">
        <w:rPr>
          <w:rFonts w:eastAsia="Arial" w:cs="Arial"/>
          <w:i/>
          <w:color w:val="000000" w:themeColor="text1"/>
          <w:sz w:val="28"/>
          <w:szCs w:val="28"/>
          <w:lang w:val="en-GB" w:eastAsia="en-GB"/>
        </w:rPr>
        <w:t>[</w:t>
      </w:r>
      <w:r w:rsidR="00323C2D">
        <w:rPr>
          <w:rFonts w:eastAsia="Arial" w:cs="Arial"/>
          <w:i/>
          <w:color w:val="000000" w:themeColor="text1"/>
          <w:sz w:val="28"/>
          <w:szCs w:val="28"/>
          <w:lang w:val="en-GB" w:eastAsia="en-GB"/>
        </w:rPr>
        <w:t>Europia</w:t>
      </w:r>
      <w:r w:rsidR="00323C2D" w:rsidRPr="00323C2D">
        <w:rPr>
          <w:rFonts w:eastAsia="Arial" w:cs="Arial"/>
          <w:i/>
          <w:color w:val="000000" w:themeColor="text1"/>
          <w:sz w:val="28"/>
          <w:szCs w:val="28"/>
          <w:lang w:val="en-GB" w:eastAsia="en-GB"/>
        </w:rPr>
        <w:t>]</w:t>
      </w:r>
    </w:p>
    <w:p w:rsidR="0025720D" w:rsidRDefault="0025720D" w:rsidP="00FE73D1">
      <w:pPr>
        <w:pStyle w:val="ListParagraph"/>
        <w:numPr>
          <w:ilvl w:val="0"/>
          <w:numId w:val="30"/>
        </w:numPr>
        <w:spacing w:after="160" w:line="259" w:lineRule="auto"/>
        <w:rPr>
          <w:rFonts w:cs="Arial"/>
          <w:sz w:val="28"/>
          <w:szCs w:val="28"/>
        </w:rPr>
      </w:pPr>
      <w:r>
        <w:rPr>
          <w:rFonts w:cs="Arial"/>
          <w:sz w:val="28"/>
          <w:szCs w:val="28"/>
        </w:rPr>
        <w:t xml:space="preserve">Strategic dissemination </w:t>
      </w:r>
      <w:r w:rsidR="001414AA">
        <w:rPr>
          <w:rFonts w:cs="Arial"/>
          <w:sz w:val="28"/>
          <w:szCs w:val="28"/>
        </w:rPr>
        <w:t xml:space="preserve">means </w:t>
      </w:r>
      <w:r>
        <w:rPr>
          <w:rFonts w:cs="Arial"/>
          <w:sz w:val="28"/>
          <w:szCs w:val="28"/>
        </w:rPr>
        <w:t xml:space="preserve">that the </w:t>
      </w:r>
      <w:r w:rsidR="001414AA" w:rsidRPr="001414AA">
        <w:rPr>
          <w:rFonts w:cs="Arial"/>
          <w:b/>
          <w:sz w:val="28"/>
          <w:szCs w:val="28"/>
        </w:rPr>
        <w:t>voices</w:t>
      </w:r>
      <w:r w:rsidRPr="001414AA">
        <w:rPr>
          <w:rFonts w:cs="Arial"/>
          <w:b/>
          <w:sz w:val="28"/>
          <w:szCs w:val="28"/>
        </w:rPr>
        <w:t xml:space="preserve"> of marginali</w:t>
      </w:r>
      <w:r w:rsidR="001414AA" w:rsidRPr="001414AA">
        <w:rPr>
          <w:rFonts w:cs="Arial"/>
          <w:b/>
          <w:sz w:val="28"/>
          <w:szCs w:val="28"/>
        </w:rPr>
        <w:t>sed communities are considered by decision makers and funders</w:t>
      </w:r>
      <w:r w:rsidR="001414AA">
        <w:rPr>
          <w:rFonts w:cs="Arial"/>
          <w:sz w:val="28"/>
          <w:szCs w:val="28"/>
        </w:rPr>
        <w:t>, when planning future services</w:t>
      </w:r>
    </w:p>
    <w:p w:rsidR="001414AA" w:rsidRPr="00D75FBA" w:rsidRDefault="001414AA" w:rsidP="00FE73D1">
      <w:pPr>
        <w:spacing w:after="160" w:line="259" w:lineRule="auto"/>
        <w:ind w:left="720"/>
        <w:rPr>
          <w:rFonts w:eastAsia="Arial" w:cs="Arial"/>
          <w:i/>
          <w:color w:val="000000" w:themeColor="text1"/>
          <w:sz w:val="28"/>
          <w:szCs w:val="28"/>
          <w:lang w:val="en-GB" w:eastAsia="en-GB"/>
        </w:rPr>
      </w:pPr>
      <w:r w:rsidRPr="00712F34">
        <w:rPr>
          <w:rFonts w:eastAsia="Arial" w:cs="Arial"/>
          <w:b/>
          <w:i/>
          <w:color w:val="00A551"/>
          <w:sz w:val="28"/>
          <w:szCs w:val="28"/>
          <w:lang w:val="en-GB" w:eastAsia="en-GB"/>
        </w:rPr>
        <w:t>I do regular quarterly reports to CCG commissioners on the activities in the centre. The information from this research will go directly to the CCG, they will share it as good practice</w:t>
      </w:r>
      <w:r w:rsidR="00D75FBA">
        <w:rPr>
          <w:rFonts w:eastAsia="Arial" w:cs="Arial"/>
          <w:b/>
          <w:i/>
          <w:color w:val="00A551"/>
          <w:sz w:val="28"/>
          <w:szCs w:val="28"/>
          <w:lang w:val="en-GB" w:eastAsia="en-GB"/>
        </w:rPr>
        <w:t xml:space="preserve"> </w:t>
      </w:r>
      <w:r w:rsidR="00D75FBA" w:rsidRPr="00D75FBA">
        <w:rPr>
          <w:rFonts w:eastAsia="Arial" w:cs="Arial"/>
          <w:i/>
          <w:color w:val="000000" w:themeColor="text1"/>
          <w:sz w:val="28"/>
          <w:szCs w:val="28"/>
          <w:lang w:val="en-GB" w:eastAsia="en-GB"/>
        </w:rPr>
        <w:t>[St George’s Centre]</w:t>
      </w:r>
    </w:p>
    <w:p w:rsidR="00E444DB" w:rsidRPr="00E444DB" w:rsidRDefault="00E444DB" w:rsidP="00FE73D1">
      <w:pPr>
        <w:pStyle w:val="ListParagraph"/>
        <w:numPr>
          <w:ilvl w:val="0"/>
          <w:numId w:val="30"/>
        </w:numPr>
        <w:spacing w:after="160" w:line="259" w:lineRule="auto"/>
        <w:rPr>
          <w:sz w:val="28"/>
          <w:szCs w:val="28"/>
        </w:rPr>
      </w:pPr>
      <w:r w:rsidRPr="00E444DB">
        <w:rPr>
          <w:rFonts w:cs="Arial"/>
          <w:sz w:val="28"/>
          <w:szCs w:val="28"/>
        </w:rPr>
        <w:t xml:space="preserve">A research programme </w:t>
      </w:r>
      <w:r w:rsidR="0044579D">
        <w:rPr>
          <w:rFonts w:cs="Arial"/>
          <w:sz w:val="28"/>
          <w:szCs w:val="28"/>
        </w:rPr>
        <w:t>about</w:t>
      </w:r>
      <w:r w:rsidRPr="00E444DB">
        <w:rPr>
          <w:rFonts w:cs="Arial"/>
          <w:sz w:val="28"/>
          <w:szCs w:val="28"/>
        </w:rPr>
        <w:t xml:space="preserve"> specific equalities issues or specific communities can reveal findings which have a </w:t>
      </w:r>
      <w:r w:rsidRPr="00E444DB">
        <w:rPr>
          <w:rFonts w:cs="Arial"/>
          <w:b/>
          <w:sz w:val="28"/>
          <w:szCs w:val="28"/>
        </w:rPr>
        <w:t>broader relevance</w:t>
      </w:r>
      <w:r w:rsidRPr="00E444DB">
        <w:rPr>
          <w:rFonts w:cs="Arial"/>
          <w:sz w:val="28"/>
          <w:szCs w:val="28"/>
        </w:rPr>
        <w:t xml:space="preserve"> for dissemination to a wider audience</w:t>
      </w:r>
      <w:r w:rsidR="00F22D25">
        <w:rPr>
          <w:rFonts w:cs="Arial"/>
          <w:sz w:val="28"/>
          <w:szCs w:val="28"/>
        </w:rPr>
        <w:t>.</w:t>
      </w:r>
    </w:p>
    <w:p w:rsidR="00E10835" w:rsidRDefault="00E10835" w:rsidP="00FE73D1">
      <w:pPr>
        <w:spacing w:after="160" w:line="259" w:lineRule="auto"/>
        <w:ind w:left="360"/>
        <w:rPr>
          <w:sz w:val="28"/>
          <w:szCs w:val="28"/>
        </w:rPr>
      </w:pPr>
      <w:r w:rsidRPr="00E10835">
        <w:rPr>
          <w:sz w:val="28"/>
          <w:szCs w:val="28"/>
        </w:rPr>
        <w:t>Once the Equaliti</w:t>
      </w:r>
      <w:r>
        <w:rPr>
          <w:sz w:val="28"/>
          <w:szCs w:val="28"/>
        </w:rPr>
        <w:t xml:space="preserve">es Board team had received all five research reports, we </w:t>
      </w:r>
      <w:r w:rsidR="00F22D25">
        <w:rPr>
          <w:sz w:val="28"/>
          <w:szCs w:val="28"/>
        </w:rPr>
        <w:t xml:space="preserve">produced </w:t>
      </w:r>
      <w:r>
        <w:rPr>
          <w:sz w:val="28"/>
          <w:szCs w:val="28"/>
        </w:rPr>
        <w:t>a shorter</w:t>
      </w:r>
      <w:r w:rsidR="00F22D25">
        <w:rPr>
          <w:sz w:val="28"/>
          <w:szCs w:val="28"/>
        </w:rPr>
        <w:t>, more</w:t>
      </w:r>
      <w:r>
        <w:rPr>
          <w:sz w:val="28"/>
          <w:szCs w:val="28"/>
        </w:rPr>
        <w:t xml:space="preserve"> accessible </w:t>
      </w:r>
      <w:r w:rsidR="00F22D25">
        <w:rPr>
          <w:sz w:val="28"/>
          <w:szCs w:val="28"/>
        </w:rPr>
        <w:t xml:space="preserve">summary </w:t>
      </w:r>
      <w:r>
        <w:rPr>
          <w:sz w:val="28"/>
          <w:szCs w:val="28"/>
        </w:rPr>
        <w:t xml:space="preserve">report for </w:t>
      </w:r>
      <w:r w:rsidR="00F22D25">
        <w:rPr>
          <w:sz w:val="28"/>
          <w:szCs w:val="28"/>
        </w:rPr>
        <w:t xml:space="preserve">each, for </w:t>
      </w:r>
      <w:r>
        <w:rPr>
          <w:sz w:val="28"/>
          <w:szCs w:val="28"/>
        </w:rPr>
        <w:t xml:space="preserve">dissemination through Equality Board networks and on our website. The aims of this were </w:t>
      </w:r>
    </w:p>
    <w:p w:rsidR="00E10835" w:rsidRPr="00772514" w:rsidRDefault="00E10835" w:rsidP="00FE73D1">
      <w:pPr>
        <w:pStyle w:val="ListParagraph"/>
        <w:numPr>
          <w:ilvl w:val="0"/>
          <w:numId w:val="31"/>
        </w:numPr>
        <w:spacing w:after="160" w:line="259" w:lineRule="auto"/>
        <w:rPr>
          <w:rFonts w:cs="Arial"/>
          <w:sz w:val="28"/>
          <w:szCs w:val="28"/>
        </w:rPr>
      </w:pPr>
      <w:r w:rsidRPr="00E10835">
        <w:rPr>
          <w:sz w:val="28"/>
          <w:szCs w:val="28"/>
        </w:rPr>
        <w:t xml:space="preserve">to </w:t>
      </w:r>
      <w:r w:rsidR="00B26B65">
        <w:rPr>
          <w:sz w:val="28"/>
          <w:szCs w:val="28"/>
        </w:rPr>
        <w:t>create</w:t>
      </w:r>
      <w:r w:rsidRPr="00E10835">
        <w:rPr>
          <w:sz w:val="28"/>
          <w:szCs w:val="28"/>
        </w:rPr>
        <w:t xml:space="preserve"> accessible </w:t>
      </w:r>
      <w:r w:rsidR="00B26B65">
        <w:rPr>
          <w:sz w:val="28"/>
          <w:szCs w:val="28"/>
        </w:rPr>
        <w:t>documentation of</w:t>
      </w:r>
      <w:r w:rsidRPr="00E10835">
        <w:rPr>
          <w:sz w:val="28"/>
          <w:szCs w:val="28"/>
        </w:rPr>
        <w:t xml:space="preserve"> the learning from Equa</w:t>
      </w:r>
      <w:r>
        <w:rPr>
          <w:sz w:val="28"/>
          <w:szCs w:val="28"/>
        </w:rPr>
        <w:t>lities Board activities,</w:t>
      </w:r>
      <w:r w:rsidRPr="00E10835">
        <w:rPr>
          <w:sz w:val="28"/>
          <w:szCs w:val="28"/>
        </w:rPr>
        <w:t xml:space="preserve"> as part of our commitment </w:t>
      </w:r>
      <w:r>
        <w:rPr>
          <w:sz w:val="28"/>
          <w:szCs w:val="28"/>
        </w:rPr>
        <w:t>to inclusion</w:t>
      </w:r>
    </w:p>
    <w:p w:rsidR="00B26B65" w:rsidRPr="00E10835" w:rsidRDefault="00B26B65" w:rsidP="00FE73D1">
      <w:pPr>
        <w:pStyle w:val="ListParagraph"/>
        <w:spacing w:after="160" w:line="259" w:lineRule="auto"/>
        <w:rPr>
          <w:rFonts w:cs="Arial"/>
        </w:rPr>
      </w:pPr>
    </w:p>
    <w:p w:rsidR="00B26B65" w:rsidRPr="006846A6" w:rsidRDefault="00E10835" w:rsidP="00FE73D1">
      <w:pPr>
        <w:pStyle w:val="NoSpacing"/>
        <w:numPr>
          <w:ilvl w:val="0"/>
          <w:numId w:val="31"/>
        </w:numPr>
        <w:spacing w:after="160" w:line="259" w:lineRule="auto"/>
        <w:rPr>
          <w:sz w:val="28"/>
          <w:szCs w:val="28"/>
        </w:rPr>
      </w:pPr>
      <w:r>
        <w:rPr>
          <w:sz w:val="28"/>
          <w:szCs w:val="28"/>
        </w:rPr>
        <w:t>to identify any learning from a specific marginalised community that may apply more generally across marginalised communities in relation to our research question:</w:t>
      </w:r>
      <w:r w:rsidR="00B26B65">
        <w:rPr>
          <w:sz w:val="28"/>
          <w:szCs w:val="28"/>
        </w:rPr>
        <w:t xml:space="preserve"> </w:t>
      </w:r>
      <w:r w:rsidR="00B26B65" w:rsidRPr="00BB2855">
        <w:rPr>
          <w:rFonts w:cs="Arial"/>
          <w:b/>
          <w:color w:val="00B050"/>
          <w:sz w:val="28"/>
          <w:szCs w:val="28"/>
          <w:lang w:eastAsia="en-GB"/>
        </w:rPr>
        <w:t>“What makes a good place to grow older for people who belong to minority communities?”</w:t>
      </w:r>
    </w:p>
    <w:p w:rsidR="00E444DB" w:rsidRDefault="00E444DB" w:rsidP="00FE73D1">
      <w:pPr>
        <w:pStyle w:val="NoSpacing"/>
        <w:spacing w:after="160" w:line="259" w:lineRule="auto"/>
        <w:ind w:left="360"/>
        <w:rPr>
          <w:sz w:val="28"/>
          <w:szCs w:val="28"/>
        </w:rPr>
      </w:pPr>
      <w:r>
        <w:rPr>
          <w:sz w:val="28"/>
          <w:szCs w:val="28"/>
        </w:rPr>
        <w:t>These key messages are included in the next section. The value of this approach is that, in ad</w:t>
      </w:r>
      <w:r w:rsidR="00B26B65">
        <w:rPr>
          <w:sz w:val="28"/>
          <w:szCs w:val="28"/>
        </w:rPr>
        <w:t xml:space="preserve">dition to specific findings, it can highlight </w:t>
      </w:r>
      <w:r>
        <w:rPr>
          <w:sz w:val="28"/>
          <w:szCs w:val="28"/>
        </w:rPr>
        <w:t xml:space="preserve">learning </w:t>
      </w:r>
      <w:r w:rsidR="00B26B65">
        <w:rPr>
          <w:sz w:val="28"/>
          <w:szCs w:val="28"/>
        </w:rPr>
        <w:t xml:space="preserve">gathered </w:t>
      </w:r>
      <w:r>
        <w:rPr>
          <w:sz w:val="28"/>
          <w:szCs w:val="28"/>
        </w:rPr>
        <w:t xml:space="preserve">across a </w:t>
      </w:r>
      <w:r w:rsidR="00B26B65">
        <w:rPr>
          <w:sz w:val="28"/>
          <w:szCs w:val="28"/>
        </w:rPr>
        <w:t xml:space="preserve">small number of </w:t>
      </w:r>
      <w:r>
        <w:rPr>
          <w:sz w:val="28"/>
          <w:szCs w:val="28"/>
        </w:rPr>
        <w:t xml:space="preserve">projects to develop messages which </w:t>
      </w:r>
      <w:r w:rsidR="00B26B65">
        <w:rPr>
          <w:sz w:val="28"/>
          <w:szCs w:val="28"/>
        </w:rPr>
        <w:t>may be</w:t>
      </w:r>
      <w:r>
        <w:rPr>
          <w:sz w:val="28"/>
          <w:szCs w:val="28"/>
        </w:rPr>
        <w:t xml:space="preserve"> relevant</w:t>
      </w:r>
      <w:r w:rsidR="00B26B65">
        <w:rPr>
          <w:sz w:val="28"/>
          <w:szCs w:val="28"/>
        </w:rPr>
        <w:t xml:space="preserve"> </w:t>
      </w:r>
      <w:r>
        <w:rPr>
          <w:sz w:val="28"/>
          <w:szCs w:val="28"/>
        </w:rPr>
        <w:t>to communities that were not included in the research programme.</w:t>
      </w:r>
    </w:p>
    <w:p w:rsidR="0013432C" w:rsidRDefault="00FE73D1" w:rsidP="00FE73D1">
      <w:pPr>
        <w:pStyle w:val="NoSpacing"/>
        <w:spacing w:after="160" w:line="259" w:lineRule="auto"/>
        <w:ind w:left="360"/>
        <w:rPr>
          <w:sz w:val="28"/>
          <w:szCs w:val="28"/>
        </w:rPr>
      </w:pPr>
      <w:r>
        <w:rPr>
          <w:noProof/>
          <w:lang w:val="en-GB" w:eastAsia="en-GB"/>
        </w:rPr>
        <w:drawing>
          <wp:anchor distT="0" distB="360045" distL="114300" distR="114300" simplePos="0" relativeHeight="251725312" behindDoc="1" locked="0" layoutInCell="1" allowOverlap="1" wp14:anchorId="60B9F180" wp14:editId="5DEC3050">
            <wp:simplePos x="0" y="0"/>
            <wp:positionH relativeFrom="margin">
              <wp:posOffset>507461</wp:posOffset>
            </wp:positionH>
            <wp:positionV relativeFrom="paragraph">
              <wp:posOffset>34290</wp:posOffset>
            </wp:positionV>
            <wp:extent cx="5334000" cy="3001699"/>
            <wp:effectExtent l="0" t="0" r="0" b="8255"/>
            <wp:wrapNone/>
            <wp:docPr id="31" name="Picture 31" descr="The image shows a South Asian man and two white women on either side of him sitting at a table reading papers. One woman is writing. The other woman is laughing. " title="Assessing research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E scoring panel smaller.jpg"/>
                    <pic:cNvPicPr/>
                  </pic:nvPicPr>
                  <pic:blipFill>
                    <a:blip r:embed="rId20">
                      <a:extLst>
                        <a:ext uri="{28A0092B-C50C-407E-A947-70E740481C1C}">
                          <a14:useLocalDpi xmlns:a14="http://schemas.microsoft.com/office/drawing/2010/main" val="0"/>
                        </a:ext>
                      </a:extLst>
                    </a:blip>
                    <a:stretch>
                      <a:fillRect/>
                    </a:stretch>
                  </pic:blipFill>
                  <pic:spPr>
                    <a:xfrm>
                      <a:off x="0" y="0"/>
                      <a:ext cx="5334000" cy="3001699"/>
                    </a:xfrm>
                    <a:prstGeom prst="rect">
                      <a:avLst/>
                    </a:prstGeom>
                  </pic:spPr>
                </pic:pic>
              </a:graphicData>
            </a:graphic>
            <wp14:sizeRelH relativeFrom="page">
              <wp14:pctWidth>0</wp14:pctWidth>
            </wp14:sizeRelH>
            <wp14:sizeRelV relativeFrom="page">
              <wp14:pctHeight>0</wp14:pctHeight>
            </wp14:sizeRelV>
          </wp:anchor>
        </w:drawing>
      </w:r>
    </w:p>
    <w:p w:rsidR="006960D2" w:rsidRDefault="006960D2" w:rsidP="00FE73D1">
      <w:pPr>
        <w:pStyle w:val="NoSpacing"/>
        <w:spacing w:after="160" w:line="259" w:lineRule="auto"/>
        <w:ind w:left="360"/>
        <w:rPr>
          <w:sz w:val="28"/>
          <w:szCs w:val="28"/>
        </w:rPr>
      </w:pPr>
    </w:p>
    <w:p w:rsidR="006960D2" w:rsidRPr="00406679" w:rsidRDefault="006960D2" w:rsidP="00FE73D1">
      <w:pPr>
        <w:pStyle w:val="NoSpacing"/>
        <w:spacing w:after="160" w:line="259" w:lineRule="auto"/>
        <w:ind w:left="360"/>
        <w:rPr>
          <w:rFonts w:cs="Arial"/>
          <w:b/>
          <w:sz w:val="28"/>
          <w:szCs w:val="28"/>
          <w:lang w:eastAsia="en-GB"/>
        </w:rPr>
      </w:pPr>
    </w:p>
    <w:p w:rsidR="00E444DB" w:rsidRPr="00E444DB" w:rsidRDefault="00285C1F" w:rsidP="00FE73D1">
      <w:pPr>
        <w:tabs>
          <w:tab w:val="left" w:pos="5880"/>
        </w:tabs>
        <w:spacing w:after="160" w:line="259" w:lineRule="auto"/>
        <w:ind w:left="360"/>
        <w:rPr>
          <w:rFonts w:cs="Arial"/>
        </w:rPr>
      </w:pPr>
      <w:r>
        <w:rPr>
          <w:rFonts w:cs="Arial"/>
        </w:rPr>
        <w:tab/>
      </w:r>
    </w:p>
    <w:p w:rsidR="00CC20D3" w:rsidRDefault="00CC20D3" w:rsidP="00FE73D1">
      <w:pPr>
        <w:spacing w:after="160" w:line="259" w:lineRule="auto"/>
        <w:rPr>
          <w:b/>
          <w:color w:val="FFFFFF" w:themeColor="background1"/>
          <w:sz w:val="40"/>
          <w:szCs w:val="40"/>
        </w:rPr>
      </w:pPr>
      <w:r>
        <w:br w:type="page"/>
      </w:r>
    </w:p>
    <w:p w:rsidR="009F32B1" w:rsidRPr="004A0C59" w:rsidRDefault="00BB2855" w:rsidP="00FE73D1">
      <w:pPr>
        <w:pStyle w:val="Heading1"/>
        <w:numPr>
          <w:ilvl w:val="0"/>
          <w:numId w:val="33"/>
        </w:numPr>
        <w:spacing w:after="160" w:line="259" w:lineRule="auto"/>
      </w:pPr>
      <w:r>
        <w:t xml:space="preserve"> </w:t>
      </w:r>
      <w:bookmarkStart w:id="35" w:name="_Toc31623316"/>
      <w:bookmarkStart w:id="36" w:name="_Toc33027316"/>
      <w:r w:rsidR="009F32B1">
        <w:t xml:space="preserve">Key messages about </w:t>
      </w:r>
      <w:r w:rsidR="004132E2" w:rsidRPr="004132E2">
        <w:t>what makes a good place to grow older for</w:t>
      </w:r>
      <w:r w:rsidR="004132E2">
        <w:t xml:space="preserve"> people in minority communities</w:t>
      </w:r>
      <w:bookmarkEnd w:id="35"/>
      <w:bookmarkEnd w:id="36"/>
    </w:p>
    <w:p w:rsidR="004132E2" w:rsidRPr="004132E2" w:rsidRDefault="004132E2" w:rsidP="00FE73D1">
      <w:pPr>
        <w:spacing w:after="160" w:line="259" w:lineRule="auto"/>
        <w:rPr>
          <w:sz w:val="28"/>
          <w:szCs w:val="28"/>
        </w:rPr>
      </w:pPr>
      <w:r w:rsidRPr="004132E2">
        <w:rPr>
          <w:sz w:val="28"/>
          <w:szCs w:val="28"/>
        </w:rPr>
        <w:t xml:space="preserve">We identified some </w:t>
      </w:r>
      <w:r w:rsidR="00B26B65">
        <w:rPr>
          <w:sz w:val="28"/>
          <w:szCs w:val="28"/>
        </w:rPr>
        <w:t>findings</w:t>
      </w:r>
      <w:r w:rsidRPr="004132E2">
        <w:rPr>
          <w:sz w:val="28"/>
          <w:szCs w:val="28"/>
        </w:rPr>
        <w:t xml:space="preserve"> in each of the five short research reports that could relate to marginalised groups more generally. These are grouped below by themes identified in Ambition for Ageing research into ‘What makes an age-friendly neighbourhood?’</w:t>
      </w:r>
      <w:r w:rsidRPr="004132E2">
        <w:rPr>
          <w:rStyle w:val="FootnoteReference"/>
          <w:sz w:val="28"/>
          <w:szCs w:val="28"/>
        </w:rPr>
        <w:footnoteReference w:id="3"/>
      </w:r>
      <w:r w:rsidR="00BB2855">
        <w:rPr>
          <w:sz w:val="28"/>
          <w:szCs w:val="28"/>
        </w:rPr>
        <w:t>.</w:t>
      </w:r>
    </w:p>
    <w:p w:rsidR="004132E2" w:rsidRPr="004132E2" w:rsidRDefault="004132E2" w:rsidP="00FE73D1">
      <w:pPr>
        <w:pStyle w:val="ListParagraph"/>
        <w:numPr>
          <w:ilvl w:val="0"/>
          <w:numId w:val="23"/>
        </w:numPr>
        <w:spacing w:after="160" w:line="259" w:lineRule="auto"/>
        <w:rPr>
          <w:b/>
          <w:sz w:val="28"/>
          <w:szCs w:val="28"/>
        </w:rPr>
      </w:pPr>
      <w:r w:rsidRPr="004132E2">
        <w:rPr>
          <w:b/>
          <w:sz w:val="28"/>
          <w:szCs w:val="28"/>
        </w:rPr>
        <w:t>Feelings of safety and security</w:t>
      </w:r>
    </w:p>
    <w:p w:rsidR="004132E2" w:rsidRPr="004132E2" w:rsidRDefault="004132E2" w:rsidP="00FE73D1">
      <w:pPr>
        <w:pStyle w:val="ListParagraph"/>
        <w:numPr>
          <w:ilvl w:val="0"/>
          <w:numId w:val="24"/>
        </w:numPr>
        <w:spacing w:line="259" w:lineRule="auto"/>
        <w:ind w:left="714" w:hanging="357"/>
        <w:contextualSpacing w:val="0"/>
        <w:rPr>
          <w:rFonts w:cs="Arial"/>
          <w:sz w:val="28"/>
          <w:szCs w:val="28"/>
        </w:rPr>
      </w:pPr>
      <w:r w:rsidRPr="004132E2">
        <w:rPr>
          <w:rFonts w:cs="Arial"/>
          <w:sz w:val="28"/>
          <w:szCs w:val="28"/>
        </w:rPr>
        <w:t>A sense of safety is related to feeling a sense of belonging and that your needs are met in the local area.</w:t>
      </w:r>
    </w:p>
    <w:p w:rsidR="004132E2" w:rsidRPr="00893A52" w:rsidRDefault="004132E2" w:rsidP="00FE73D1">
      <w:pPr>
        <w:pStyle w:val="ListParagraph"/>
        <w:numPr>
          <w:ilvl w:val="0"/>
          <w:numId w:val="24"/>
        </w:numPr>
        <w:spacing w:line="259" w:lineRule="auto"/>
        <w:ind w:left="714" w:hanging="357"/>
        <w:contextualSpacing w:val="0"/>
        <w:rPr>
          <w:sz w:val="28"/>
          <w:szCs w:val="28"/>
        </w:rPr>
      </w:pPr>
      <w:r w:rsidRPr="00893A52">
        <w:rPr>
          <w:sz w:val="28"/>
          <w:szCs w:val="28"/>
        </w:rPr>
        <w:t>Co-production is important in creating a safe place.</w:t>
      </w:r>
      <w:r w:rsidR="00893A52">
        <w:rPr>
          <w:sz w:val="28"/>
          <w:szCs w:val="28"/>
        </w:rPr>
        <w:br/>
      </w:r>
    </w:p>
    <w:p w:rsidR="004132E2" w:rsidRPr="004132E2" w:rsidRDefault="004132E2" w:rsidP="00FE73D1">
      <w:pPr>
        <w:pStyle w:val="ListParagraph"/>
        <w:numPr>
          <w:ilvl w:val="0"/>
          <w:numId w:val="23"/>
        </w:numPr>
        <w:spacing w:line="259" w:lineRule="auto"/>
        <w:rPr>
          <w:b/>
          <w:sz w:val="28"/>
          <w:szCs w:val="28"/>
        </w:rPr>
      </w:pPr>
      <w:r w:rsidRPr="004132E2">
        <w:rPr>
          <w:b/>
          <w:sz w:val="28"/>
          <w:szCs w:val="28"/>
        </w:rPr>
        <w:t>Integration and belonging</w:t>
      </w:r>
    </w:p>
    <w:p w:rsidR="004132E2" w:rsidRPr="004132E2" w:rsidRDefault="004132E2" w:rsidP="00FE73D1">
      <w:pPr>
        <w:pStyle w:val="ListParagraph"/>
        <w:numPr>
          <w:ilvl w:val="0"/>
          <w:numId w:val="25"/>
        </w:numPr>
        <w:spacing w:line="259" w:lineRule="auto"/>
        <w:rPr>
          <w:sz w:val="28"/>
          <w:szCs w:val="28"/>
        </w:rPr>
      </w:pPr>
      <w:r w:rsidRPr="004132E2">
        <w:rPr>
          <w:rFonts w:cs="Arial"/>
          <w:sz w:val="28"/>
          <w:szCs w:val="28"/>
        </w:rPr>
        <w:t>Even when there are differences between people in a minority community, they may feel they have more in common with each other than with the majority community in some parts of their lives.</w:t>
      </w:r>
    </w:p>
    <w:p w:rsidR="004132E2" w:rsidRDefault="004132E2" w:rsidP="00FE73D1">
      <w:pPr>
        <w:pStyle w:val="ListParagraph"/>
        <w:numPr>
          <w:ilvl w:val="0"/>
          <w:numId w:val="25"/>
        </w:numPr>
        <w:spacing w:line="259" w:lineRule="auto"/>
        <w:rPr>
          <w:rFonts w:cs="Arial"/>
          <w:sz w:val="28"/>
          <w:szCs w:val="28"/>
        </w:rPr>
      </w:pPr>
      <w:r w:rsidRPr="004132E2">
        <w:rPr>
          <w:rFonts w:cs="Arial"/>
          <w:sz w:val="28"/>
          <w:szCs w:val="28"/>
        </w:rPr>
        <w:t>Diversity within a local area may make a place feel more welcoming for new arrivals from other minority communities.</w:t>
      </w:r>
    </w:p>
    <w:p w:rsidR="00BA57C3" w:rsidRPr="00BA57C3" w:rsidRDefault="00BA57C3" w:rsidP="00FE73D1">
      <w:pPr>
        <w:pStyle w:val="ListParagraph"/>
        <w:numPr>
          <w:ilvl w:val="0"/>
          <w:numId w:val="25"/>
        </w:numPr>
        <w:spacing w:line="259" w:lineRule="auto"/>
        <w:rPr>
          <w:rFonts w:cs="Arial"/>
          <w:sz w:val="28"/>
          <w:szCs w:val="28"/>
        </w:rPr>
      </w:pPr>
      <w:r>
        <w:rPr>
          <w:rFonts w:cs="Arial"/>
          <w:sz w:val="28"/>
          <w:szCs w:val="28"/>
        </w:rPr>
        <w:t>However, d</w:t>
      </w:r>
      <w:r w:rsidRPr="004132E2">
        <w:rPr>
          <w:rFonts w:cs="Arial"/>
          <w:sz w:val="28"/>
          <w:szCs w:val="28"/>
        </w:rPr>
        <w:t>iversity within BAME communities means that even when there are places of worship and places to go for settled BAME communities, these may not meet the needs of new arrivals.</w:t>
      </w:r>
    </w:p>
    <w:p w:rsidR="00893A52" w:rsidRDefault="004132E2" w:rsidP="00FE73D1">
      <w:pPr>
        <w:pStyle w:val="ListParagraph"/>
        <w:numPr>
          <w:ilvl w:val="0"/>
          <w:numId w:val="25"/>
        </w:numPr>
        <w:spacing w:line="259" w:lineRule="auto"/>
        <w:rPr>
          <w:sz w:val="28"/>
          <w:szCs w:val="28"/>
        </w:rPr>
      </w:pPr>
      <w:r w:rsidRPr="004132E2">
        <w:rPr>
          <w:sz w:val="28"/>
          <w:szCs w:val="28"/>
        </w:rPr>
        <w:t>Older people need to be able to maintain connections to places beyond their local areas. This may be particularly important for those who do not feel safe in their local area.</w:t>
      </w:r>
    </w:p>
    <w:p w:rsidR="00FE73D1" w:rsidRPr="00893A52" w:rsidRDefault="00FE73D1" w:rsidP="00FE73D1">
      <w:pPr>
        <w:pStyle w:val="ListParagraph"/>
        <w:spacing w:line="259" w:lineRule="auto"/>
        <w:rPr>
          <w:sz w:val="28"/>
          <w:szCs w:val="28"/>
        </w:rPr>
      </w:pPr>
    </w:p>
    <w:p w:rsidR="004132E2" w:rsidRPr="004132E2" w:rsidRDefault="004132E2" w:rsidP="00FE73D1">
      <w:pPr>
        <w:pStyle w:val="ListParagraph"/>
        <w:numPr>
          <w:ilvl w:val="0"/>
          <w:numId w:val="23"/>
        </w:numPr>
        <w:spacing w:line="259" w:lineRule="auto"/>
        <w:rPr>
          <w:b/>
          <w:sz w:val="28"/>
          <w:szCs w:val="28"/>
        </w:rPr>
      </w:pPr>
      <w:r w:rsidRPr="004132E2">
        <w:rPr>
          <w:b/>
          <w:sz w:val="28"/>
          <w:szCs w:val="28"/>
        </w:rPr>
        <w:t>Meeting and participation opportunities</w:t>
      </w:r>
    </w:p>
    <w:p w:rsidR="004132E2" w:rsidRPr="004132E2" w:rsidRDefault="004132E2" w:rsidP="00FE73D1">
      <w:pPr>
        <w:pStyle w:val="NoSpacing"/>
        <w:numPr>
          <w:ilvl w:val="0"/>
          <w:numId w:val="26"/>
        </w:numPr>
        <w:spacing w:line="259" w:lineRule="auto"/>
        <w:rPr>
          <w:sz w:val="28"/>
          <w:szCs w:val="28"/>
        </w:rPr>
      </w:pPr>
      <w:r w:rsidRPr="004132E2">
        <w:rPr>
          <w:sz w:val="28"/>
          <w:szCs w:val="28"/>
        </w:rPr>
        <w:t xml:space="preserve">Older people in small minority communities need targeted appropriate social support plus culturally appropriate activities and services, as well as mainstream services being fully accessible. </w:t>
      </w:r>
    </w:p>
    <w:p w:rsidR="004132E2" w:rsidRPr="004132E2" w:rsidRDefault="004132E2" w:rsidP="00FE73D1">
      <w:pPr>
        <w:pStyle w:val="ListParagraph"/>
        <w:numPr>
          <w:ilvl w:val="0"/>
          <w:numId w:val="26"/>
        </w:numPr>
        <w:spacing w:line="259" w:lineRule="auto"/>
        <w:rPr>
          <w:sz w:val="28"/>
          <w:szCs w:val="28"/>
        </w:rPr>
      </w:pPr>
      <w:r w:rsidRPr="004132E2">
        <w:rPr>
          <w:sz w:val="28"/>
          <w:szCs w:val="28"/>
        </w:rPr>
        <w:t>Services need to consider the culturally specific relationship between elders and younger people in a marginalised community when planning services.</w:t>
      </w:r>
    </w:p>
    <w:p w:rsidR="004132E2" w:rsidRDefault="004132E2" w:rsidP="00FE73D1">
      <w:pPr>
        <w:pStyle w:val="ListParagraph"/>
        <w:numPr>
          <w:ilvl w:val="0"/>
          <w:numId w:val="26"/>
        </w:numPr>
        <w:spacing w:line="259" w:lineRule="auto"/>
        <w:rPr>
          <w:sz w:val="28"/>
          <w:szCs w:val="28"/>
        </w:rPr>
      </w:pPr>
      <w:r w:rsidRPr="004132E2">
        <w:rPr>
          <w:sz w:val="28"/>
          <w:szCs w:val="28"/>
        </w:rPr>
        <w:t>Co-production, where professionals and community members work together as equals, is important in creating a service that is trusted by people who are marginalised in their local area.</w:t>
      </w:r>
      <w:r>
        <w:rPr>
          <w:sz w:val="28"/>
          <w:szCs w:val="28"/>
        </w:rPr>
        <w:br/>
      </w:r>
    </w:p>
    <w:p w:rsidR="00FE73D1" w:rsidRPr="004132E2" w:rsidRDefault="00FE73D1" w:rsidP="00FE73D1">
      <w:pPr>
        <w:pStyle w:val="ListParagraph"/>
        <w:spacing w:line="259" w:lineRule="auto"/>
        <w:rPr>
          <w:sz w:val="28"/>
          <w:szCs w:val="28"/>
        </w:rPr>
      </w:pPr>
    </w:p>
    <w:p w:rsidR="004132E2" w:rsidRPr="004132E2" w:rsidRDefault="004132E2" w:rsidP="00FE73D1">
      <w:pPr>
        <w:pStyle w:val="ListParagraph"/>
        <w:numPr>
          <w:ilvl w:val="0"/>
          <w:numId w:val="23"/>
        </w:numPr>
        <w:spacing w:line="259" w:lineRule="auto"/>
        <w:rPr>
          <w:b/>
          <w:sz w:val="28"/>
          <w:szCs w:val="28"/>
        </w:rPr>
      </w:pPr>
      <w:r w:rsidRPr="004132E2">
        <w:rPr>
          <w:b/>
          <w:sz w:val="28"/>
          <w:szCs w:val="28"/>
        </w:rPr>
        <w:t>Community resources and spaces</w:t>
      </w:r>
    </w:p>
    <w:p w:rsidR="004132E2" w:rsidRPr="004132E2" w:rsidRDefault="004132E2" w:rsidP="00FE73D1">
      <w:pPr>
        <w:pStyle w:val="ListParagraph"/>
        <w:numPr>
          <w:ilvl w:val="0"/>
          <w:numId w:val="27"/>
        </w:numPr>
        <w:spacing w:line="259" w:lineRule="auto"/>
        <w:rPr>
          <w:rFonts w:cs="Arial"/>
          <w:sz w:val="28"/>
          <w:szCs w:val="28"/>
        </w:rPr>
      </w:pPr>
      <w:r w:rsidRPr="004132E2">
        <w:rPr>
          <w:rFonts w:cs="Arial"/>
          <w:sz w:val="28"/>
          <w:szCs w:val="28"/>
        </w:rPr>
        <w:t>Access to culturally-appropriate community spaces, including places of worship, is essential to a sense of belonging.</w:t>
      </w:r>
    </w:p>
    <w:p w:rsidR="004132E2" w:rsidRDefault="004132E2" w:rsidP="00FE73D1">
      <w:pPr>
        <w:pStyle w:val="NoSpacing"/>
        <w:numPr>
          <w:ilvl w:val="0"/>
          <w:numId w:val="27"/>
        </w:numPr>
        <w:spacing w:line="259" w:lineRule="auto"/>
        <w:rPr>
          <w:sz w:val="28"/>
          <w:szCs w:val="28"/>
        </w:rPr>
      </w:pPr>
      <w:r w:rsidRPr="004132E2">
        <w:rPr>
          <w:sz w:val="28"/>
          <w:szCs w:val="28"/>
        </w:rPr>
        <w:t>Older people from migrant communities want and need support to integrate into their local communities, but also need their own mother-tongue community centres.</w:t>
      </w:r>
    </w:p>
    <w:p w:rsidR="00FE73D1" w:rsidRPr="004132E2" w:rsidRDefault="00FE73D1" w:rsidP="00FE73D1">
      <w:pPr>
        <w:pStyle w:val="NoSpacing"/>
        <w:spacing w:line="259" w:lineRule="auto"/>
        <w:ind w:left="720"/>
        <w:rPr>
          <w:sz w:val="28"/>
          <w:szCs w:val="28"/>
        </w:rPr>
      </w:pPr>
    </w:p>
    <w:p w:rsidR="004132E2" w:rsidRPr="004132E2" w:rsidRDefault="004132E2" w:rsidP="00FE73D1">
      <w:pPr>
        <w:pStyle w:val="ListParagraph"/>
        <w:numPr>
          <w:ilvl w:val="0"/>
          <w:numId w:val="23"/>
        </w:numPr>
        <w:spacing w:line="259" w:lineRule="auto"/>
        <w:rPr>
          <w:b/>
          <w:sz w:val="28"/>
          <w:szCs w:val="28"/>
        </w:rPr>
      </w:pPr>
      <w:r w:rsidRPr="004132E2">
        <w:rPr>
          <w:b/>
          <w:sz w:val="28"/>
          <w:szCs w:val="28"/>
        </w:rPr>
        <w:t>Information and communication</w:t>
      </w:r>
      <w:r w:rsidR="00BB2855">
        <w:rPr>
          <w:rStyle w:val="FootnoteReference"/>
          <w:b/>
          <w:sz w:val="28"/>
          <w:szCs w:val="28"/>
        </w:rPr>
        <w:footnoteReference w:id="4"/>
      </w:r>
    </w:p>
    <w:p w:rsidR="004132E2" w:rsidRPr="004132E2" w:rsidRDefault="004132E2" w:rsidP="00FE73D1">
      <w:pPr>
        <w:pStyle w:val="ListParagraph"/>
        <w:numPr>
          <w:ilvl w:val="0"/>
          <w:numId w:val="27"/>
        </w:numPr>
        <w:spacing w:line="259" w:lineRule="auto"/>
        <w:rPr>
          <w:sz w:val="28"/>
          <w:szCs w:val="28"/>
        </w:rPr>
      </w:pPr>
      <w:r w:rsidRPr="004132E2">
        <w:rPr>
          <w:sz w:val="28"/>
          <w:szCs w:val="28"/>
        </w:rPr>
        <w:t xml:space="preserve">English language learning must be available and relevant to people of all ages to reduce social isolation in older age. </w:t>
      </w:r>
    </w:p>
    <w:p w:rsidR="004132E2" w:rsidRPr="004132E2" w:rsidRDefault="004132E2" w:rsidP="00FE73D1">
      <w:pPr>
        <w:pStyle w:val="ListParagraph"/>
        <w:numPr>
          <w:ilvl w:val="0"/>
          <w:numId w:val="27"/>
        </w:numPr>
        <w:spacing w:line="259" w:lineRule="auto"/>
        <w:ind w:left="714" w:hanging="357"/>
        <w:rPr>
          <w:sz w:val="28"/>
          <w:szCs w:val="28"/>
        </w:rPr>
      </w:pPr>
      <w:r w:rsidRPr="004132E2">
        <w:rPr>
          <w:sz w:val="28"/>
          <w:szCs w:val="28"/>
        </w:rPr>
        <w:t>Language learning provision needs to be age-friendly in both content, and how it is provided, to make it accessible, useful, and respectful.</w:t>
      </w:r>
    </w:p>
    <w:p w:rsidR="004132E2" w:rsidRDefault="004132E2" w:rsidP="00FE73D1">
      <w:pPr>
        <w:pStyle w:val="NoSpacing"/>
        <w:numPr>
          <w:ilvl w:val="0"/>
          <w:numId w:val="27"/>
        </w:numPr>
        <w:spacing w:line="259" w:lineRule="auto"/>
        <w:rPr>
          <w:sz w:val="28"/>
          <w:szCs w:val="28"/>
        </w:rPr>
      </w:pPr>
      <w:r w:rsidRPr="004132E2">
        <w:rPr>
          <w:sz w:val="28"/>
          <w:szCs w:val="28"/>
        </w:rPr>
        <w:t xml:space="preserve">Language barriers can have hidden effects that increase social isolation; for example, even when people feel they are fully aware of local services, language difficulties may mean that there are things they do not know. </w:t>
      </w:r>
    </w:p>
    <w:p w:rsidR="00FE73D1" w:rsidRDefault="00FE73D1" w:rsidP="00FE73D1">
      <w:pPr>
        <w:pStyle w:val="NoSpacing"/>
        <w:spacing w:line="259" w:lineRule="auto"/>
        <w:ind w:left="720"/>
        <w:rPr>
          <w:sz w:val="28"/>
          <w:szCs w:val="28"/>
        </w:rPr>
      </w:pPr>
    </w:p>
    <w:p w:rsidR="00BA57C3" w:rsidRDefault="00BA57C3" w:rsidP="00FE73D1">
      <w:pPr>
        <w:pStyle w:val="ListParagraph"/>
        <w:numPr>
          <w:ilvl w:val="0"/>
          <w:numId w:val="23"/>
        </w:numPr>
        <w:spacing w:line="259" w:lineRule="auto"/>
        <w:rPr>
          <w:b/>
          <w:sz w:val="28"/>
          <w:szCs w:val="28"/>
        </w:rPr>
      </w:pPr>
      <w:r>
        <w:rPr>
          <w:b/>
          <w:sz w:val="28"/>
          <w:szCs w:val="28"/>
        </w:rPr>
        <w:t>Accessibility, transport and facilities</w:t>
      </w:r>
      <w:r w:rsidR="00BB2855">
        <w:rPr>
          <w:rStyle w:val="FootnoteReference"/>
          <w:b/>
          <w:sz w:val="28"/>
          <w:szCs w:val="28"/>
        </w:rPr>
        <w:footnoteReference w:id="5"/>
      </w:r>
    </w:p>
    <w:p w:rsidR="00BA57C3" w:rsidRDefault="00F22D25" w:rsidP="00FE73D1">
      <w:pPr>
        <w:pStyle w:val="ListParagraph"/>
        <w:numPr>
          <w:ilvl w:val="0"/>
          <w:numId w:val="27"/>
        </w:numPr>
        <w:spacing w:line="259" w:lineRule="auto"/>
        <w:rPr>
          <w:sz w:val="28"/>
          <w:szCs w:val="28"/>
        </w:rPr>
      </w:pPr>
      <w:r>
        <w:rPr>
          <w:sz w:val="28"/>
          <w:szCs w:val="28"/>
        </w:rPr>
        <w:t xml:space="preserve">Easy-to-access </w:t>
      </w:r>
      <w:r w:rsidR="00BA57C3">
        <w:rPr>
          <w:sz w:val="28"/>
          <w:szCs w:val="28"/>
        </w:rPr>
        <w:t>transport is particularly important for members of marginalised communities to maintain relationships outside their neighbourhoods and to access cultural and religious organisations for their community.</w:t>
      </w:r>
    </w:p>
    <w:p w:rsidR="00BA57C3" w:rsidRPr="004132E2" w:rsidRDefault="00BA57C3" w:rsidP="00FE73D1">
      <w:pPr>
        <w:pStyle w:val="ListParagraph"/>
        <w:numPr>
          <w:ilvl w:val="0"/>
          <w:numId w:val="27"/>
        </w:numPr>
        <w:spacing w:line="259" w:lineRule="auto"/>
        <w:rPr>
          <w:sz w:val="28"/>
          <w:szCs w:val="28"/>
        </w:rPr>
      </w:pPr>
      <w:r>
        <w:rPr>
          <w:sz w:val="28"/>
          <w:szCs w:val="28"/>
        </w:rPr>
        <w:t xml:space="preserve">However, people </w:t>
      </w:r>
      <w:r w:rsidR="005C25A1">
        <w:rPr>
          <w:sz w:val="28"/>
          <w:szCs w:val="28"/>
        </w:rPr>
        <w:t xml:space="preserve">within </w:t>
      </w:r>
      <w:r>
        <w:rPr>
          <w:sz w:val="28"/>
          <w:szCs w:val="28"/>
        </w:rPr>
        <w:t>marginalised communities may face additional cultural, language and financial barriers to accessing public transport.</w:t>
      </w:r>
    </w:p>
    <w:p w:rsidR="0049478E" w:rsidRPr="003C2399" w:rsidRDefault="00285C1F" w:rsidP="00FE73D1">
      <w:pPr>
        <w:spacing w:after="160" w:line="259" w:lineRule="auto"/>
        <w:rPr>
          <w:sz w:val="28"/>
          <w:szCs w:val="28"/>
        </w:rPr>
      </w:pPr>
      <w:r>
        <w:rPr>
          <w:rFonts w:cs="Arial"/>
          <w:b/>
          <w:noProof/>
          <w:sz w:val="28"/>
          <w:szCs w:val="28"/>
          <w:lang w:val="en-GB" w:eastAsia="en-GB"/>
        </w:rPr>
        <w:drawing>
          <wp:anchor distT="0" distB="0" distL="114300" distR="114300" simplePos="0" relativeHeight="251719168" behindDoc="1" locked="0" layoutInCell="1" allowOverlap="1" wp14:anchorId="066029ED" wp14:editId="176B2016">
            <wp:simplePos x="0" y="0"/>
            <wp:positionH relativeFrom="page">
              <wp:posOffset>1200150</wp:posOffset>
            </wp:positionH>
            <wp:positionV relativeFrom="paragraph">
              <wp:posOffset>160020</wp:posOffset>
            </wp:positionV>
            <wp:extent cx="5312419" cy="3190875"/>
            <wp:effectExtent l="0" t="0" r="2540" b="0"/>
            <wp:wrapNone/>
            <wp:docPr id="192" name="Picture 192" descr="The image shows an older white woman wearing a pink sweater sitting down. She is listening to someone who is not in the picture and smiling. There are two people in the background." title="Listening to a conference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HAHEDA CHOUDHURY-119.jpg"/>
                    <pic:cNvPicPr/>
                  </pic:nvPicPr>
                  <pic:blipFill rotWithShape="1">
                    <a:blip r:embed="rId21">
                      <a:extLst>
                        <a:ext uri="{28A0092B-C50C-407E-A947-70E740481C1C}">
                          <a14:useLocalDpi xmlns:a14="http://schemas.microsoft.com/office/drawing/2010/main" val="0"/>
                        </a:ext>
                      </a:extLst>
                    </a:blip>
                    <a:srcRect t="9963"/>
                    <a:stretch/>
                  </pic:blipFill>
                  <pic:spPr bwMode="auto">
                    <a:xfrm>
                      <a:off x="0" y="0"/>
                      <a:ext cx="5312419"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78E" w:rsidRPr="003C2399" w:rsidRDefault="0049478E" w:rsidP="00FE73D1">
      <w:pPr>
        <w:spacing w:after="160" w:line="259" w:lineRule="auto"/>
        <w:jc w:val="center"/>
        <w:rPr>
          <w:sz w:val="28"/>
          <w:szCs w:val="28"/>
        </w:rPr>
      </w:pPr>
    </w:p>
    <w:p w:rsidR="0049478E" w:rsidRPr="003C2399" w:rsidRDefault="00285C1F" w:rsidP="00FE73D1">
      <w:pPr>
        <w:tabs>
          <w:tab w:val="left" w:pos="2595"/>
        </w:tabs>
        <w:spacing w:after="160" w:line="259" w:lineRule="auto"/>
        <w:rPr>
          <w:sz w:val="28"/>
          <w:szCs w:val="28"/>
        </w:rPr>
      </w:pPr>
      <w:r>
        <w:rPr>
          <w:sz w:val="28"/>
          <w:szCs w:val="28"/>
        </w:rPr>
        <w:tab/>
      </w:r>
    </w:p>
    <w:p w:rsidR="0049478E" w:rsidRPr="003C2399" w:rsidRDefault="0049478E" w:rsidP="00FE73D1">
      <w:pPr>
        <w:spacing w:after="160" w:line="259" w:lineRule="auto"/>
        <w:rPr>
          <w:sz w:val="28"/>
          <w:szCs w:val="28"/>
        </w:rPr>
      </w:pPr>
    </w:p>
    <w:p w:rsidR="0049478E" w:rsidRPr="003C2399" w:rsidRDefault="0049478E" w:rsidP="00FE73D1">
      <w:pPr>
        <w:spacing w:after="160" w:line="259" w:lineRule="auto"/>
        <w:rPr>
          <w:sz w:val="28"/>
          <w:szCs w:val="28"/>
        </w:rPr>
      </w:pPr>
    </w:p>
    <w:p w:rsidR="0049478E" w:rsidRPr="003C2399" w:rsidRDefault="00285C1F" w:rsidP="00FE73D1">
      <w:pPr>
        <w:tabs>
          <w:tab w:val="left" w:pos="4410"/>
        </w:tabs>
        <w:spacing w:after="160" w:line="259" w:lineRule="auto"/>
        <w:rPr>
          <w:sz w:val="28"/>
          <w:szCs w:val="28"/>
        </w:rPr>
      </w:pPr>
      <w:r>
        <w:rPr>
          <w:sz w:val="28"/>
          <w:szCs w:val="28"/>
        </w:rPr>
        <w:tab/>
      </w:r>
    </w:p>
    <w:p w:rsidR="0049478E" w:rsidRPr="003C2399" w:rsidRDefault="0049478E" w:rsidP="00FE73D1">
      <w:pPr>
        <w:spacing w:after="160" w:line="259" w:lineRule="auto"/>
        <w:rPr>
          <w:sz w:val="28"/>
          <w:szCs w:val="28"/>
        </w:rPr>
      </w:pPr>
    </w:p>
    <w:p w:rsidR="0049478E" w:rsidRPr="003C2399" w:rsidRDefault="0049478E" w:rsidP="00FE73D1">
      <w:pPr>
        <w:spacing w:after="160" w:line="259" w:lineRule="auto"/>
        <w:rPr>
          <w:sz w:val="28"/>
          <w:szCs w:val="28"/>
        </w:rPr>
      </w:pPr>
    </w:p>
    <w:p w:rsidR="002F42DF" w:rsidRPr="003C2399" w:rsidRDefault="002F42DF" w:rsidP="00FE73D1">
      <w:pPr>
        <w:spacing w:after="160" w:line="259" w:lineRule="auto"/>
        <w:rPr>
          <w:sz w:val="28"/>
          <w:szCs w:val="28"/>
        </w:rPr>
      </w:pPr>
    </w:p>
    <w:p w:rsidR="006960D2" w:rsidRPr="003C2399" w:rsidRDefault="00FE73D1" w:rsidP="00FE73D1">
      <w:pPr>
        <w:spacing w:after="160" w:line="259" w:lineRule="auto"/>
        <w:rPr>
          <w:sz w:val="28"/>
          <w:szCs w:val="28"/>
        </w:rPr>
      </w:pPr>
      <w:r>
        <w:rPr>
          <w:rFonts w:cs="Arial"/>
          <w:noProof/>
          <w:sz w:val="28"/>
          <w:szCs w:val="28"/>
          <w:lang w:val="en-GB" w:eastAsia="en-GB"/>
        </w:rPr>
        <mc:AlternateContent>
          <mc:Choice Requires="wps">
            <w:drawing>
              <wp:anchor distT="0" distB="0" distL="114300" distR="114300" simplePos="0" relativeHeight="251741696" behindDoc="1" locked="0" layoutInCell="1" allowOverlap="1" wp14:anchorId="45408362" wp14:editId="2ECEBFF7">
                <wp:simplePos x="0" y="0"/>
                <wp:positionH relativeFrom="column">
                  <wp:posOffset>5819775</wp:posOffset>
                </wp:positionH>
                <wp:positionV relativeFrom="paragraph">
                  <wp:posOffset>818515</wp:posOffset>
                </wp:positionV>
                <wp:extent cx="1047750" cy="435610"/>
                <wp:effectExtent l="0" t="0" r="0" b="2540"/>
                <wp:wrapNone/>
                <wp:docPr id="21" name="Rectangle 21"/>
                <wp:cNvGraphicFramePr/>
                <a:graphic xmlns:a="http://schemas.openxmlformats.org/drawingml/2006/main">
                  <a:graphicData uri="http://schemas.microsoft.com/office/word/2010/wordprocessingShape">
                    <wps:wsp>
                      <wps:cNvSpPr/>
                      <wps:spPr>
                        <a:xfrm>
                          <a:off x="0" y="0"/>
                          <a:ext cx="1047750" cy="4356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9394F" id="Rectangle 21" o:spid="_x0000_s1026" style="position:absolute;margin-left:458.25pt;margin-top:64.45pt;width:82.5pt;height:34.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" fillcolor="white [3212]" stroked="f"/>
            </w:pict>
          </mc:Fallback>
        </mc:AlternateContent>
      </w:r>
    </w:p>
    <w:p w:rsidR="00987818" w:rsidRPr="004A0C59" w:rsidRDefault="0044579D" w:rsidP="00FE73D1">
      <w:pPr>
        <w:pStyle w:val="Heading1"/>
        <w:spacing w:after="160" w:line="259" w:lineRule="auto"/>
      </w:pPr>
      <w:bookmarkStart w:id="37" w:name="_Toc31623317"/>
      <w:bookmarkStart w:id="38" w:name="_Toc33027317"/>
      <w:r>
        <w:t xml:space="preserve">5. </w:t>
      </w:r>
      <w:r w:rsidR="009F32B1">
        <w:t>Conclusion</w:t>
      </w:r>
      <w:bookmarkEnd w:id="37"/>
      <w:bookmarkEnd w:id="38"/>
    </w:p>
    <w:p w:rsidR="00B94A10" w:rsidRDefault="00B94A10" w:rsidP="00FE73D1">
      <w:pPr>
        <w:pStyle w:val="ListParagraph"/>
        <w:spacing w:after="160" w:line="259" w:lineRule="auto"/>
        <w:ind w:left="0"/>
        <w:rPr>
          <w:sz w:val="28"/>
          <w:szCs w:val="28"/>
        </w:rPr>
      </w:pPr>
      <w:r>
        <w:rPr>
          <w:sz w:val="28"/>
          <w:szCs w:val="28"/>
        </w:rPr>
        <w:t xml:space="preserve">Community organisations are often best placed to reach and engage with the communities they serve. They are likely to have a head start in understanding what is important to members of their community and knowledge about </w:t>
      </w:r>
      <w:r w:rsidR="0044579D">
        <w:rPr>
          <w:sz w:val="28"/>
          <w:szCs w:val="28"/>
        </w:rPr>
        <w:t xml:space="preserve">the </w:t>
      </w:r>
      <w:r>
        <w:rPr>
          <w:sz w:val="28"/>
          <w:szCs w:val="28"/>
        </w:rPr>
        <w:t>barriers they may face in participating in research. It is for these reasons that agencies interested in finding out more about marginalised communities may decide to commission community organisations to undertake research.</w:t>
      </w:r>
    </w:p>
    <w:p w:rsidR="00B94A10" w:rsidRDefault="00B94A10" w:rsidP="00FE73D1">
      <w:pPr>
        <w:pStyle w:val="ListParagraph"/>
        <w:spacing w:after="160" w:line="259" w:lineRule="auto"/>
        <w:ind w:left="0"/>
        <w:rPr>
          <w:sz w:val="28"/>
          <w:szCs w:val="28"/>
        </w:rPr>
      </w:pPr>
    </w:p>
    <w:p w:rsidR="000F535A" w:rsidRDefault="005C25A1" w:rsidP="00FE73D1">
      <w:pPr>
        <w:pStyle w:val="ListParagraph"/>
        <w:spacing w:after="160" w:line="259" w:lineRule="auto"/>
        <w:ind w:left="0"/>
        <w:rPr>
          <w:sz w:val="28"/>
          <w:szCs w:val="28"/>
        </w:rPr>
      </w:pPr>
      <w:r>
        <w:rPr>
          <w:sz w:val="28"/>
          <w:szCs w:val="28"/>
        </w:rPr>
        <w:t xml:space="preserve">Funding </w:t>
      </w:r>
      <w:r w:rsidR="00524348">
        <w:rPr>
          <w:sz w:val="28"/>
          <w:szCs w:val="28"/>
        </w:rPr>
        <w:t xml:space="preserve">community organisations </w:t>
      </w:r>
      <w:r>
        <w:rPr>
          <w:sz w:val="28"/>
          <w:szCs w:val="28"/>
        </w:rPr>
        <w:t>to lead community research projects both shapes the nature of findings and outputs, and has</w:t>
      </w:r>
      <w:r w:rsidR="00321124">
        <w:rPr>
          <w:sz w:val="28"/>
          <w:szCs w:val="28"/>
        </w:rPr>
        <w:t xml:space="preserve"> implications for the organisations, individuals and communities involved.</w:t>
      </w:r>
    </w:p>
    <w:p w:rsidR="00321124" w:rsidRDefault="00321124" w:rsidP="00FE73D1">
      <w:pPr>
        <w:pStyle w:val="ListParagraph"/>
        <w:spacing w:after="160" w:line="259" w:lineRule="auto"/>
        <w:ind w:left="0"/>
        <w:rPr>
          <w:sz w:val="28"/>
          <w:szCs w:val="28"/>
        </w:rPr>
      </w:pPr>
    </w:p>
    <w:p w:rsidR="001F5609" w:rsidRDefault="005C25A1" w:rsidP="00FE73D1">
      <w:pPr>
        <w:pStyle w:val="ListParagraph"/>
        <w:spacing w:after="160" w:line="259" w:lineRule="auto"/>
        <w:ind w:left="0"/>
        <w:rPr>
          <w:sz w:val="28"/>
          <w:szCs w:val="28"/>
        </w:rPr>
      </w:pPr>
      <w:r>
        <w:rPr>
          <w:sz w:val="28"/>
          <w:szCs w:val="28"/>
        </w:rPr>
        <w:t>Our</w:t>
      </w:r>
      <w:r w:rsidR="000F535A" w:rsidRPr="00321124">
        <w:rPr>
          <w:sz w:val="28"/>
          <w:szCs w:val="28"/>
        </w:rPr>
        <w:t xml:space="preserve"> </w:t>
      </w:r>
      <w:r>
        <w:rPr>
          <w:sz w:val="28"/>
          <w:szCs w:val="28"/>
        </w:rPr>
        <w:t xml:space="preserve">post-project </w:t>
      </w:r>
      <w:r w:rsidR="000F535A" w:rsidRPr="00321124">
        <w:rPr>
          <w:sz w:val="28"/>
          <w:szCs w:val="28"/>
        </w:rPr>
        <w:t>interviews highli</w:t>
      </w:r>
      <w:r>
        <w:rPr>
          <w:sz w:val="28"/>
          <w:szCs w:val="28"/>
        </w:rPr>
        <w:t xml:space="preserve">ghted the importance of supporting </w:t>
      </w:r>
      <w:r w:rsidR="00321124">
        <w:rPr>
          <w:sz w:val="28"/>
          <w:szCs w:val="28"/>
        </w:rPr>
        <w:t xml:space="preserve">community organisations </w:t>
      </w:r>
      <w:r w:rsidR="000F535A" w:rsidRPr="00321124">
        <w:rPr>
          <w:sz w:val="28"/>
          <w:szCs w:val="28"/>
        </w:rPr>
        <w:t xml:space="preserve">throughout the process, </w:t>
      </w:r>
      <w:r>
        <w:rPr>
          <w:sz w:val="28"/>
          <w:szCs w:val="28"/>
        </w:rPr>
        <w:t>and of</w:t>
      </w:r>
      <w:r w:rsidR="000F535A" w:rsidRPr="00321124">
        <w:rPr>
          <w:sz w:val="28"/>
          <w:szCs w:val="28"/>
        </w:rPr>
        <w:t xml:space="preserve"> accept</w:t>
      </w:r>
      <w:r>
        <w:rPr>
          <w:sz w:val="28"/>
          <w:szCs w:val="28"/>
        </w:rPr>
        <w:t xml:space="preserve">ing </w:t>
      </w:r>
      <w:r w:rsidR="000F535A" w:rsidRPr="00321124">
        <w:rPr>
          <w:sz w:val="28"/>
          <w:szCs w:val="28"/>
        </w:rPr>
        <w:t xml:space="preserve">that researching marginalised communities is difficult and may require flexibility and changes in methods. Using a </w:t>
      </w:r>
      <w:r>
        <w:rPr>
          <w:sz w:val="28"/>
          <w:szCs w:val="28"/>
        </w:rPr>
        <w:t>‘</w:t>
      </w:r>
      <w:r w:rsidR="000F535A" w:rsidRPr="00321124">
        <w:rPr>
          <w:sz w:val="28"/>
          <w:szCs w:val="28"/>
        </w:rPr>
        <w:t>test and learn</w:t>
      </w:r>
      <w:r>
        <w:rPr>
          <w:sz w:val="28"/>
          <w:szCs w:val="28"/>
        </w:rPr>
        <w:t>’</w:t>
      </w:r>
      <w:r w:rsidR="000F535A" w:rsidRPr="00321124">
        <w:rPr>
          <w:sz w:val="28"/>
          <w:szCs w:val="28"/>
        </w:rPr>
        <w:t xml:space="preserve"> model for the research projects enabled </w:t>
      </w:r>
      <w:r>
        <w:rPr>
          <w:sz w:val="28"/>
          <w:szCs w:val="28"/>
        </w:rPr>
        <w:t>researchers</w:t>
      </w:r>
      <w:r w:rsidR="000F535A" w:rsidRPr="00321124">
        <w:rPr>
          <w:sz w:val="28"/>
          <w:szCs w:val="28"/>
        </w:rPr>
        <w:t xml:space="preserve"> to take some risks by, for example, trying new methods or aiming to reach </w:t>
      </w:r>
      <w:r>
        <w:rPr>
          <w:sz w:val="28"/>
          <w:szCs w:val="28"/>
        </w:rPr>
        <w:t>populations</w:t>
      </w:r>
      <w:r w:rsidR="000F535A" w:rsidRPr="00321124">
        <w:rPr>
          <w:sz w:val="28"/>
          <w:szCs w:val="28"/>
        </w:rPr>
        <w:t xml:space="preserve"> that they had not worked with before. The use of reflective diaries encouraged projects to record their learning about the research process, which has contributed to this report.</w:t>
      </w:r>
      <w:r w:rsidR="001F5609">
        <w:rPr>
          <w:sz w:val="28"/>
          <w:szCs w:val="28"/>
        </w:rPr>
        <w:t xml:space="preserve"> </w:t>
      </w:r>
      <w:r w:rsidR="001F5609" w:rsidRPr="001F5609">
        <w:rPr>
          <w:sz w:val="28"/>
          <w:szCs w:val="28"/>
        </w:rPr>
        <w:t>We generally found that community organisations’ strengths lay in fieldwork and dissemination, and that they required more support with research design, data analysis and report writing.</w:t>
      </w:r>
      <w:r w:rsidR="00C35BD5">
        <w:rPr>
          <w:sz w:val="28"/>
          <w:szCs w:val="28"/>
        </w:rPr>
        <w:t xml:space="preserve"> For each of these stages of research</w:t>
      </w:r>
      <w:r>
        <w:rPr>
          <w:sz w:val="28"/>
          <w:szCs w:val="28"/>
        </w:rPr>
        <w:t xml:space="preserve">, this report has </w:t>
      </w:r>
      <w:r w:rsidR="0023585C">
        <w:rPr>
          <w:sz w:val="28"/>
          <w:szCs w:val="28"/>
        </w:rPr>
        <w:t>produced</w:t>
      </w:r>
      <w:r>
        <w:rPr>
          <w:sz w:val="28"/>
          <w:szCs w:val="28"/>
        </w:rPr>
        <w:t xml:space="preserve"> r</w:t>
      </w:r>
      <w:r w:rsidR="00C35BD5">
        <w:rPr>
          <w:sz w:val="28"/>
          <w:szCs w:val="28"/>
        </w:rPr>
        <w:t>ecommendations</w:t>
      </w:r>
      <w:r w:rsidR="0023585C">
        <w:rPr>
          <w:sz w:val="28"/>
          <w:szCs w:val="28"/>
        </w:rPr>
        <w:t xml:space="preserve"> aimed at commissioners as well as o</w:t>
      </w:r>
      <w:r w:rsidR="00C35BD5">
        <w:rPr>
          <w:sz w:val="28"/>
          <w:szCs w:val="28"/>
        </w:rPr>
        <w:t xml:space="preserve">rganisations </w:t>
      </w:r>
      <w:r w:rsidR="00F36EF9">
        <w:rPr>
          <w:sz w:val="28"/>
          <w:szCs w:val="28"/>
        </w:rPr>
        <w:t xml:space="preserve">that </w:t>
      </w:r>
      <w:r w:rsidR="0023585C">
        <w:rPr>
          <w:sz w:val="28"/>
          <w:szCs w:val="28"/>
        </w:rPr>
        <w:t xml:space="preserve">may take </w:t>
      </w:r>
      <w:r w:rsidR="00C35BD5">
        <w:rPr>
          <w:sz w:val="28"/>
          <w:szCs w:val="28"/>
        </w:rPr>
        <w:t>part in</w:t>
      </w:r>
      <w:r w:rsidR="0023585C">
        <w:rPr>
          <w:sz w:val="28"/>
          <w:szCs w:val="28"/>
        </w:rPr>
        <w:t xml:space="preserve"> future </w:t>
      </w:r>
      <w:r w:rsidR="00C35BD5">
        <w:rPr>
          <w:sz w:val="28"/>
          <w:szCs w:val="28"/>
        </w:rPr>
        <w:t>research.</w:t>
      </w:r>
    </w:p>
    <w:p w:rsidR="001F5609" w:rsidRDefault="001F5609" w:rsidP="00FE73D1">
      <w:pPr>
        <w:pStyle w:val="ListParagraph"/>
        <w:spacing w:after="160" w:line="259" w:lineRule="auto"/>
        <w:ind w:left="0"/>
        <w:rPr>
          <w:sz w:val="28"/>
          <w:szCs w:val="28"/>
        </w:rPr>
      </w:pPr>
    </w:p>
    <w:p w:rsidR="000F535A" w:rsidRPr="003C2399" w:rsidRDefault="00FE73D1" w:rsidP="00FE73D1">
      <w:pPr>
        <w:pStyle w:val="ListParagraph"/>
        <w:spacing w:after="160" w:line="259" w:lineRule="auto"/>
        <w:ind w:left="0"/>
        <w:rPr>
          <w:sz w:val="28"/>
        </w:rPr>
      </w:pPr>
      <w:r>
        <w:rPr>
          <w:rFonts w:cs="Arial"/>
          <w:noProof/>
          <w:sz w:val="28"/>
          <w:szCs w:val="28"/>
          <w:lang w:val="en-GB" w:eastAsia="en-GB"/>
        </w:rPr>
        <mc:AlternateContent>
          <mc:Choice Requires="wps">
            <w:drawing>
              <wp:anchor distT="0" distB="0" distL="114300" distR="114300" simplePos="0" relativeHeight="251743744" behindDoc="1" locked="0" layoutInCell="1" allowOverlap="1" wp14:anchorId="4B0AB261" wp14:editId="4157A4AC">
                <wp:simplePos x="0" y="0"/>
                <wp:positionH relativeFrom="column">
                  <wp:posOffset>5857875</wp:posOffset>
                </wp:positionH>
                <wp:positionV relativeFrom="paragraph">
                  <wp:posOffset>1880870</wp:posOffset>
                </wp:positionV>
                <wp:extent cx="1047750" cy="435610"/>
                <wp:effectExtent l="0" t="0" r="0" b="2540"/>
                <wp:wrapNone/>
                <wp:docPr id="22" name="Rectangle 22"/>
                <wp:cNvGraphicFramePr/>
                <a:graphic xmlns:a="http://schemas.openxmlformats.org/drawingml/2006/main">
                  <a:graphicData uri="http://schemas.microsoft.com/office/word/2010/wordprocessingShape">
                    <wps:wsp>
                      <wps:cNvSpPr/>
                      <wps:spPr>
                        <a:xfrm>
                          <a:off x="0" y="0"/>
                          <a:ext cx="1047750" cy="4356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C5BD2" id="Rectangle 22" o:spid="_x0000_s1026" style="position:absolute;margin-left:461.25pt;margin-top:148.1pt;width:82.5pt;height:34.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" fillcolor="white [3212]" stroked="f"/>
            </w:pict>
          </mc:Fallback>
        </mc:AlternateContent>
      </w:r>
      <w:r w:rsidR="001F5609">
        <w:rPr>
          <w:sz w:val="28"/>
          <w:szCs w:val="28"/>
        </w:rPr>
        <w:t xml:space="preserve">It is important to understand </w:t>
      </w:r>
      <w:r w:rsidR="0023585C">
        <w:rPr>
          <w:sz w:val="28"/>
          <w:szCs w:val="28"/>
        </w:rPr>
        <w:t>what mo</w:t>
      </w:r>
      <w:r w:rsidR="001F5609">
        <w:rPr>
          <w:sz w:val="28"/>
          <w:szCs w:val="28"/>
        </w:rPr>
        <w:t>tivat</w:t>
      </w:r>
      <w:r w:rsidR="0023585C">
        <w:rPr>
          <w:sz w:val="28"/>
          <w:szCs w:val="28"/>
        </w:rPr>
        <w:t>es</w:t>
      </w:r>
      <w:r w:rsidR="001F5609">
        <w:rPr>
          <w:sz w:val="28"/>
          <w:szCs w:val="28"/>
        </w:rPr>
        <w:t xml:space="preserve"> community organisations</w:t>
      </w:r>
      <w:r w:rsidR="0023585C">
        <w:rPr>
          <w:sz w:val="28"/>
          <w:szCs w:val="28"/>
        </w:rPr>
        <w:t xml:space="preserve"> to</w:t>
      </w:r>
      <w:r w:rsidR="001F5609">
        <w:rPr>
          <w:sz w:val="28"/>
          <w:szCs w:val="28"/>
        </w:rPr>
        <w:t xml:space="preserve"> seek</w:t>
      </w:r>
      <w:r w:rsidR="0023585C">
        <w:rPr>
          <w:sz w:val="28"/>
          <w:szCs w:val="28"/>
        </w:rPr>
        <w:t xml:space="preserve"> or take up opportunities for</w:t>
      </w:r>
      <w:r w:rsidR="001F5609">
        <w:rPr>
          <w:sz w:val="28"/>
          <w:szCs w:val="28"/>
        </w:rPr>
        <w:t xml:space="preserve"> </w:t>
      </w:r>
      <w:r w:rsidR="0023585C">
        <w:rPr>
          <w:sz w:val="28"/>
          <w:szCs w:val="28"/>
        </w:rPr>
        <w:t>small research projects,</w:t>
      </w:r>
      <w:r w:rsidR="001F5609">
        <w:rPr>
          <w:sz w:val="28"/>
          <w:szCs w:val="28"/>
        </w:rPr>
        <w:t xml:space="preserve"> not least because funding may not cover the full costs of doing the research. </w:t>
      </w:r>
      <w:r w:rsidR="0023585C">
        <w:rPr>
          <w:sz w:val="28"/>
          <w:szCs w:val="28"/>
        </w:rPr>
        <w:t>Ways in which our five organisations said they gained from their involvement</w:t>
      </w:r>
      <w:r w:rsidR="001F5609">
        <w:rPr>
          <w:sz w:val="28"/>
          <w:szCs w:val="28"/>
        </w:rPr>
        <w:t xml:space="preserve"> </w:t>
      </w:r>
      <w:r w:rsidR="0023585C">
        <w:rPr>
          <w:sz w:val="28"/>
          <w:szCs w:val="28"/>
        </w:rPr>
        <w:t xml:space="preserve">included: generating </w:t>
      </w:r>
      <w:r w:rsidR="001F5609">
        <w:rPr>
          <w:sz w:val="28"/>
          <w:szCs w:val="28"/>
        </w:rPr>
        <w:t xml:space="preserve">new understandings about the </w:t>
      </w:r>
      <w:r w:rsidR="0023585C">
        <w:rPr>
          <w:sz w:val="28"/>
          <w:szCs w:val="28"/>
        </w:rPr>
        <w:t xml:space="preserve">communities they support; </w:t>
      </w:r>
      <w:r w:rsidR="001F5609">
        <w:rPr>
          <w:sz w:val="28"/>
          <w:szCs w:val="28"/>
        </w:rPr>
        <w:t>building capacity and networks for further research; validating and demonstrating the need for their work</w:t>
      </w:r>
      <w:r w:rsidR="00C35BD5">
        <w:rPr>
          <w:sz w:val="28"/>
          <w:szCs w:val="28"/>
        </w:rPr>
        <w:t xml:space="preserve">; </w:t>
      </w:r>
      <w:r w:rsidR="001F5609">
        <w:rPr>
          <w:sz w:val="28"/>
          <w:szCs w:val="28"/>
        </w:rPr>
        <w:t>enhancing their reputation;</w:t>
      </w:r>
      <w:r w:rsidR="00C35BD5">
        <w:rPr>
          <w:sz w:val="28"/>
          <w:szCs w:val="28"/>
        </w:rPr>
        <w:t xml:space="preserve"> and involving new individua</w:t>
      </w:r>
      <w:r w:rsidR="001F5609">
        <w:rPr>
          <w:sz w:val="28"/>
          <w:szCs w:val="28"/>
        </w:rPr>
        <w:t>ls in their orga</w:t>
      </w:r>
      <w:r w:rsidR="00C35BD5">
        <w:rPr>
          <w:sz w:val="28"/>
          <w:szCs w:val="28"/>
        </w:rPr>
        <w:t>n</w:t>
      </w:r>
      <w:r w:rsidR="001F5609">
        <w:rPr>
          <w:sz w:val="28"/>
          <w:szCs w:val="28"/>
        </w:rPr>
        <w:t>isation</w:t>
      </w:r>
      <w:r w:rsidR="0023585C">
        <w:rPr>
          <w:sz w:val="28"/>
          <w:szCs w:val="28"/>
        </w:rPr>
        <w:t>s</w:t>
      </w:r>
      <w:r w:rsidR="001F5609">
        <w:rPr>
          <w:sz w:val="28"/>
          <w:szCs w:val="28"/>
        </w:rPr>
        <w:t>.</w:t>
      </w:r>
      <w:r w:rsidR="00C35BD5">
        <w:rPr>
          <w:sz w:val="28"/>
          <w:szCs w:val="28"/>
        </w:rPr>
        <w:t xml:space="preserve"> Individuals involved as participants, volunteers or staff members directly benefitted from having their experience valued and developing new skills. Communities benefitted from increased knowledge, and potentially from </w:t>
      </w:r>
      <w:r w:rsidR="001E6B56">
        <w:rPr>
          <w:sz w:val="28"/>
          <w:szCs w:val="28"/>
        </w:rPr>
        <w:t>more evidence-based services and the inclusion of marginalised voices in strategic decision-making</w:t>
      </w:r>
      <w:r w:rsidR="00C35BD5">
        <w:rPr>
          <w:sz w:val="28"/>
          <w:szCs w:val="28"/>
        </w:rPr>
        <w:t>.</w:t>
      </w:r>
    </w:p>
    <w:p w:rsidR="00B45F19" w:rsidRDefault="00B45F19" w:rsidP="00FE73D1">
      <w:pPr>
        <w:spacing w:after="160" w:line="259" w:lineRule="auto"/>
        <w:rPr>
          <w:rFonts w:eastAsiaTheme="majorEastAsia" w:cstheme="majorBidi"/>
          <w:b/>
          <w:color w:val="000000" w:themeColor="text1"/>
          <w:sz w:val="28"/>
          <w:szCs w:val="28"/>
        </w:rPr>
      </w:pPr>
      <w:r>
        <w:rPr>
          <w:sz w:val="28"/>
        </w:rPr>
        <w:br w:type="page"/>
      </w:r>
    </w:p>
    <w:p w:rsidR="006179FF" w:rsidRPr="003C2399" w:rsidRDefault="00F14D9C" w:rsidP="00FE73D1">
      <w:pPr>
        <w:pStyle w:val="Heading2"/>
        <w:spacing w:after="160" w:line="259" w:lineRule="auto"/>
        <w:rPr>
          <w:sz w:val="28"/>
        </w:rPr>
      </w:pPr>
      <w:bookmarkStart w:id="39" w:name="_Toc31623318"/>
      <w:bookmarkStart w:id="40" w:name="_Toc33027318"/>
      <w:r>
        <w:rPr>
          <w:sz w:val="28"/>
        </w:rPr>
        <w:t xml:space="preserve">5.1 </w:t>
      </w:r>
      <w:r w:rsidR="006179FF" w:rsidRPr="003C2399">
        <w:rPr>
          <w:sz w:val="28"/>
        </w:rPr>
        <w:t>Recommendations</w:t>
      </w:r>
      <w:bookmarkEnd w:id="39"/>
      <w:bookmarkEnd w:id="40"/>
      <w:r w:rsidR="006179FF" w:rsidRPr="003C2399">
        <w:rPr>
          <w:sz w:val="28"/>
        </w:rPr>
        <w:tab/>
      </w:r>
    </w:p>
    <w:p w:rsidR="00F14D9C" w:rsidRPr="003C2399" w:rsidRDefault="00F14D9C" w:rsidP="00FE73D1">
      <w:pPr>
        <w:spacing w:after="160" w:line="259" w:lineRule="auto"/>
        <w:rPr>
          <w:sz w:val="28"/>
        </w:rPr>
      </w:pPr>
      <w:r>
        <w:rPr>
          <w:sz w:val="28"/>
        </w:rPr>
        <w:t xml:space="preserve">Specific recommendations for each stage of the research process are included in section 2 of this report. In addition to these, the following broader points should be considered by </w:t>
      </w:r>
      <w:r w:rsidR="00767BEE">
        <w:rPr>
          <w:sz w:val="28"/>
        </w:rPr>
        <w:t>those commissioning microfunded</w:t>
      </w:r>
      <w:r>
        <w:rPr>
          <w:sz w:val="28"/>
        </w:rPr>
        <w:t xml:space="preserve"> community research, and organisations wishing to undertake community research projects.</w:t>
      </w:r>
    </w:p>
    <w:p w:rsidR="00F14D9C" w:rsidRDefault="00F14D9C" w:rsidP="00FE73D1">
      <w:pPr>
        <w:pStyle w:val="ListParagraph"/>
        <w:spacing w:after="160" w:line="259" w:lineRule="auto"/>
        <w:ind w:left="0"/>
        <w:rPr>
          <w:sz w:val="28"/>
          <w:szCs w:val="28"/>
        </w:rPr>
      </w:pPr>
    </w:p>
    <w:p w:rsidR="0044579D" w:rsidRPr="0044579D" w:rsidRDefault="0044579D" w:rsidP="00FE73D1">
      <w:pPr>
        <w:pStyle w:val="ListParagraph"/>
        <w:spacing w:after="160" w:line="259" w:lineRule="auto"/>
        <w:ind w:left="0"/>
        <w:rPr>
          <w:sz w:val="28"/>
          <w:szCs w:val="28"/>
        </w:rPr>
      </w:pPr>
      <w:r w:rsidRPr="0044579D">
        <w:rPr>
          <w:sz w:val="28"/>
          <w:szCs w:val="28"/>
        </w:rPr>
        <w:t>Commissioners should:</w:t>
      </w:r>
    </w:p>
    <w:p w:rsidR="0044579D" w:rsidRPr="0044579D" w:rsidRDefault="0044579D" w:rsidP="00FE73D1">
      <w:pPr>
        <w:pStyle w:val="ListParagraph"/>
        <w:numPr>
          <w:ilvl w:val="0"/>
          <w:numId w:val="38"/>
        </w:numPr>
        <w:spacing w:after="160" w:line="259" w:lineRule="auto"/>
        <w:rPr>
          <w:sz w:val="28"/>
          <w:szCs w:val="28"/>
        </w:rPr>
      </w:pPr>
      <w:r w:rsidRPr="0044579D">
        <w:rPr>
          <w:sz w:val="28"/>
          <w:szCs w:val="28"/>
        </w:rPr>
        <w:t>Measure the success of a community research project by both the research outputs and how it has changed organisations, individuals and communities involved.</w:t>
      </w:r>
    </w:p>
    <w:p w:rsidR="0044579D" w:rsidRPr="0044579D" w:rsidRDefault="0044579D" w:rsidP="00FE73D1">
      <w:pPr>
        <w:pStyle w:val="ListParagraph"/>
        <w:numPr>
          <w:ilvl w:val="0"/>
          <w:numId w:val="38"/>
        </w:numPr>
        <w:spacing w:after="160" w:line="259" w:lineRule="auto"/>
        <w:rPr>
          <w:sz w:val="28"/>
          <w:szCs w:val="28"/>
        </w:rPr>
      </w:pPr>
      <w:r w:rsidRPr="0044579D">
        <w:rPr>
          <w:sz w:val="28"/>
          <w:szCs w:val="28"/>
        </w:rPr>
        <w:t>Take a “test and learn” approach to community research, enabling learning from the process of undertaking the research project and organisations to take calculated risks to extend knowledge</w:t>
      </w:r>
    </w:p>
    <w:p w:rsidR="0044579D" w:rsidRPr="0044579D" w:rsidRDefault="0044579D" w:rsidP="00FE73D1">
      <w:pPr>
        <w:pStyle w:val="ListParagraph"/>
        <w:numPr>
          <w:ilvl w:val="0"/>
          <w:numId w:val="38"/>
        </w:numPr>
        <w:spacing w:after="160" w:line="259" w:lineRule="auto"/>
        <w:rPr>
          <w:sz w:val="28"/>
          <w:szCs w:val="28"/>
        </w:rPr>
      </w:pPr>
      <w:r w:rsidRPr="0044579D">
        <w:rPr>
          <w:sz w:val="28"/>
          <w:szCs w:val="28"/>
        </w:rPr>
        <w:t>Recognise the additional resources required for involving co</w:t>
      </w:r>
      <w:r w:rsidR="00F14D9C">
        <w:rPr>
          <w:sz w:val="28"/>
          <w:szCs w:val="28"/>
        </w:rPr>
        <w:t>-</w:t>
      </w:r>
      <w:r w:rsidRPr="0044579D">
        <w:rPr>
          <w:sz w:val="28"/>
          <w:szCs w:val="28"/>
        </w:rPr>
        <w:t>researchers and / or researching in community languages and resource these adequately</w:t>
      </w:r>
    </w:p>
    <w:p w:rsidR="0044579D" w:rsidRPr="0044579D" w:rsidRDefault="0044579D" w:rsidP="00FE73D1">
      <w:pPr>
        <w:pStyle w:val="ListParagraph"/>
        <w:numPr>
          <w:ilvl w:val="0"/>
          <w:numId w:val="38"/>
        </w:numPr>
        <w:spacing w:after="160" w:line="259" w:lineRule="auto"/>
        <w:rPr>
          <w:sz w:val="28"/>
          <w:szCs w:val="28"/>
        </w:rPr>
      </w:pPr>
      <w:r w:rsidRPr="0044579D">
        <w:rPr>
          <w:sz w:val="28"/>
          <w:szCs w:val="28"/>
        </w:rPr>
        <w:t xml:space="preserve">Consider the support that community organisations will need at all stages of research, </w:t>
      </w:r>
      <w:r>
        <w:rPr>
          <w:sz w:val="28"/>
          <w:szCs w:val="28"/>
        </w:rPr>
        <w:t xml:space="preserve">but </w:t>
      </w:r>
      <w:r w:rsidRPr="0044579D">
        <w:rPr>
          <w:sz w:val="28"/>
          <w:szCs w:val="28"/>
        </w:rPr>
        <w:t>particularly the stages of data analysis and reporting</w:t>
      </w:r>
    </w:p>
    <w:p w:rsidR="0044579D" w:rsidRDefault="0044579D" w:rsidP="00FE73D1">
      <w:pPr>
        <w:pStyle w:val="ListParagraph"/>
        <w:spacing w:after="160" w:line="259" w:lineRule="auto"/>
        <w:ind w:left="0"/>
        <w:rPr>
          <w:sz w:val="28"/>
          <w:szCs w:val="28"/>
        </w:rPr>
      </w:pPr>
    </w:p>
    <w:p w:rsidR="0044579D" w:rsidRPr="0044579D" w:rsidRDefault="0044579D" w:rsidP="00FE73D1">
      <w:pPr>
        <w:pStyle w:val="ListParagraph"/>
        <w:spacing w:after="160" w:line="259" w:lineRule="auto"/>
        <w:ind w:left="0"/>
        <w:rPr>
          <w:sz w:val="28"/>
          <w:szCs w:val="28"/>
        </w:rPr>
      </w:pPr>
      <w:r>
        <w:rPr>
          <w:sz w:val="28"/>
          <w:szCs w:val="28"/>
        </w:rPr>
        <w:t>C</w:t>
      </w:r>
      <w:r w:rsidRPr="0044579D">
        <w:rPr>
          <w:sz w:val="28"/>
          <w:szCs w:val="28"/>
        </w:rPr>
        <w:t>ommunity organisations should:</w:t>
      </w:r>
    </w:p>
    <w:p w:rsidR="0044579D" w:rsidRPr="0044579D" w:rsidRDefault="0044579D" w:rsidP="00FE73D1">
      <w:pPr>
        <w:pStyle w:val="ListParagraph"/>
        <w:numPr>
          <w:ilvl w:val="0"/>
          <w:numId w:val="38"/>
        </w:numPr>
        <w:spacing w:after="160" w:line="259" w:lineRule="auto"/>
        <w:rPr>
          <w:sz w:val="28"/>
          <w:szCs w:val="28"/>
        </w:rPr>
      </w:pPr>
      <w:r w:rsidRPr="0044579D">
        <w:rPr>
          <w:sz w:val="28"/>
          <w:szCs w:val="28"/>
        </w:rPr>
        <w:t>Be realistic about what can be achieved within a microfinanced research project</w:t>
      </w:r>
      <w:r w:rsidR="00F14D9C">
        <w:rPr>
          <w:sz w:val="28"/>
          <w:szCs w:val="28"/>
        </w:rPr>
        <w:t xml:space="preserve">, in terms of the scope of the research and capacity and skills available </w:t>
      </w:r>
    </w:p>
    <w:p w:rsidR="0044579D" w:rsidRPr="0044579D" w:rsidRDefault="0044579D" w:rsidP="00FE73D1">
      <w:pPr>
        <w:pStyle w:val="ListParagraph"/>
        <w:numPr>
          <w:ilvl w:val="0"/>
          <w:numId w:val="38"/>
        </w:numPr>
        <w:spacing w:after="160" w:line="259" w:lineRule="auto"/>
        <w:rPr>
          <w:sz w:val="28"/>
          <w:szCs w:val="28"/>
        </w:rPr>
      </w:pPr>
      <w:r w:rsidRPr="0044579D">
        <w:rPr>
          <w:sz w:val="28"/>
          <w:szCs w:val="28"/>
        </w:rPr>
        <w:t>Consider how the research may benefit their organisation and the individuals involved, whilst maintaining a clear focus on the research question</w:t>
      </w:r>
    </w:p>
    <w:p w:rsidR="006179FF" w:rsidRPr="003C2399" w:rsidRDefault="00FE73D1" w:rsidP="00FE73D1">
      <w:pPr>
        <w:spacing w:after="160" w:line="259" w:lineRule="auto"/>
        <w:rPr>
          <w:sz w:val="28"/>
        </w:rPr>
      </w:pPr>
      <w:r>
        <w:rPr>
          <w:rFonts w:cs="Arial"/>
          <w:noProof/>
          <w:sz w:val="28"/>
          <w:szCs w:val="28"/>
          <w:lang w:val="en-GB" w:eastAsia="en-GB"/>
        </w:rPr>
        <w:drawing>
          <wp:anchor distT="0" distB="0" distL="114300" distR="114300" simplePos="0" relativeHeight="251723264" behindDoc="1" locked="0" layoutInCell="1" allowOverlap="1" wp14:anchorId="3D65883E" wp14:editId="774F7174">
            <wp:simplePos x="0" y="0"/>
            <wp:positionH relativeFrom="page">
              <wp:posOffset>700405</wp:posOffset>
            </wp:positionH>
            <wp:positionV relativeFrom="paragraph">
              <wp:posOffset>-1905</wp:posOffset>
            </wp:positionV>
            <wp:extent cx="6136640" cy="2528570"/>
            <wp:effectExtent l="0" t="0" r="0" b="5080"/>
            <wp:wrapNone/>
            <wp:docPr id="2" name="Picture 2" descr="The image shows three older women smiling and laughing together. One woman is white and two are South Asian. The woman in the middle has her arm around one of the other women and is gesturing expressively with her other arm." title="All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mpa and others.jpg"/>
                    <pic:cNvPicPr/>
                  </pic:nvPicPr>
                  <pic:blipFill>
                    <a:blip r:embed="rId22">
                      <a:extLst>
                        <a:ext uri="{28A0092B-C50C-407E-A947-70E740481C1C}">
                          <a14:useLocalDpi xmlns:a14="http://schemas.microsoft.com/office/drawing/2010/main" val="0"/>
                        </a:ext>
                      </a:extLst>
                    </a:blip>
                    <a:stretch>
                      <a:fillRect/>
                    </a:stretch>
                  </pic:blipFill>
                  <pic:spPr>
                    <a:xfrm>
                      <a:off x="0" y="0"/>
                      <a:ext cx="6136640" cy="2528570"/>
                    </a:xfrm>
                    <a:prstGeom prst="rect">
                      <a:avLst/>
                    </a:prstGeom>
                  </pic:spPr>
                </pic:pic>
              </a:graphicData>
            </a:graphic>
            <wp14:sizeRelH relativeFrom="page">
              <wp14:pctWidth>0</wp14:pctWidth>
            </wp14:sizeRelH>
            <wp14:sizeRelV relativeFrom="page">
              <wp14:pctHeight>0</wp14:pctHeight>
            </wp14:sizeRelV>
          </wp:anchor>
        </w:drawing>
      </w:r>
    </w:p>
    <w:p w:rsidR="006179FF" w:rsidRPr="003C2399" w:rsidRDefault="006179FF" w:rsidP="00FE73D1">
      <w:pPr>
        <w:spacing w:after="160" w:line="259" w:lineRule="auto"/>
        <w:rPr>
          <w:sz w:val="28"/>
        </w:rPr>
      </w:pPr>
    </w:p>
    <w:p w:rsidR="000459B4" w:rsidRPr="003C2399" w:rsidRDefault="000459B4" w:rsidP="00FE73D1">
      <w:pPr>
        <w:spacing w:after="160" w:line="259" w:lineRule="auto"/>
        <w:rPr>
          <w:sz w:val="28"/>
        </w:rPr>
      </w:pPr>
    </w:p>
    <w:p w:rsidR="000459B4" w:rsidRPr="003C2399" w:rsidRDefault="000459B4" w:rsidP="00FE73D1">
      <w:pPr>
        <w:spacing w:after="160" w:line="259" w:lineRule="auto"/>
        <w:rPr>
          <w:sz w:val="28"/>
        </w:rPr>
      </w:pPr>
    </w:p>
    <w:p w:rsidR="000459B4" w:rsidRPr="003C2399" w:rsidRDefault="000459B4" w:rsidP="00FE73D1">
      <w:pPr>
        <w:spacing w:after="160" w:line="259" w:lineRule="auto"/>
        <w:rPr>
          <w:sz w:val="28"/>
        </w:rPr>
      </w:pPr>
    </w:p>
    <w:p w:rsidR="004E0252" w:rsidRPr="000459B4" w:rsidRDefault="00FE73D1" w:rsidP="00FE73D1">
      <w:pPr>
        <w:spacing w:after="160" w:line="259" w:lineRule="auto"/>
        <w:rPr>
          <w:rFonts w:cs="Arial"/>
        </w:rPr>
      </w:pPr>
      <w:r>
        <w:rPr>
          <w:noProof/>
          <w:lang w:val="en-GB" w:eastAsia="en-GB"/>
        </w:rPr>
        <w:drawing>
          <wp:anchor distT="0" distB="0" distL="114300" distR="114300" simplePos="0" relativeHeight="251703808" behindDoc="0" locked="0" layoutInCell="1" allowOverlap="1" wp14:anchorId="76F83999" wp14:editId="020ABB5F">
            <wp:simplePos x="0" y="0"/>
            <wp:positionH relativeFrom="margin">
              <wp:posOffset>727075</wp:posOffset>
            </wp:positionH>
            <wp:positionV relativeFrom="paragraph">
              <wp:posOffset>989965</wp:posOffset>
            </wp:positionV>
            <wp:extent cx="4924425" cy="463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A Partner logo strip.jpg"/>
                    <pic:cNvPicPr/>
                  </pic:nvPicPr>
                  <pic:blipFill>
                    <a:blip r:embed="rId23">
                      <a:extLst>
                        <a:ext uri="{28A0092B-C50C-407E-A947-70E740481C1C}">
                          <a14:useLocalDpi xmlns:a14="http://schemas.microsoft.com/office/drawing/2010/main" val="0"/>
                        </a:ext>
                      </a:extLst>
                    </a:blip>
                    <a:stretch>
                      <a:fillRect/>
                    </a:stretch>
                  </pic:blipFill>
                  <pic:spPr>
                    <a:xfrm>
                      <a:off x="0" y="0"/>
                      <a:ext cx="4924425" cy="4635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8"/>
          <w:szCs w:val="28"/>
          <w:lang w:val="en-GB" w:eastAsia="en-GB"/>
        </w:rPr>
        <mc:AlternateContent>
          <mc:Choice Requires="wps">
            <w:drawing>
              <wp:anchor distT="0" distB="0" distL="114300" distR="114300" simplePos="0" relativeHeight="251739648" behindDoc="1" locked="0" layoutInCell="1" allowOverlap="1" wp14:anchorId="41FDB699" wp14:editId="5E30A74A">
                <wp:simplePos x="0" y="0"/>
                <wp:positionH relativeFrom="column">
                  <wp:posOffset>5857875</wp:posOffset>
                </wp:positionH>
                <wp:positionV relativeFrom="paragraph">
                  <wp:posOffset>1232535</wp:posOffset>
                </wp:positionV>
                <wp:extent cx="1047750" cy="435610"/>
                <wp:effectExtent l="0" t="0" r="0" b="2540"/>
                <wp:wrapNone/>
                <wp:docPr id="19" name="Rectangle 19"/>
                <wp:cNvGraphicFramePr/>
                <a:graphic xmlns:a="http://schemas.openxmlformats.org/drawingml/2006/main">
                  <a:graphicData uri="http://schemas.microsoft.com/office/word/2010/wordprocessingShape">
                    <wps:wsp>
                      <wps:cNvSpPr/>
                      <wps:spPr>
                        <a:xfrm>
                          <a:off x="0" y="0"/>
                          <a:ext cx="1047750" cy="43561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2F6E" id="Rectangle 19" o:spid="_x0000_s1026" style="position:absolute;margin-left:461.25pt;margin-top:97.05pt;width:82.5pt;height:34.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" fillcolor="white [3212]" stroked="f"/>
            </w:pict>
          </mc:Fallback>
        </mc:AlternateContent>
      </w:r>
    </w:p>
    <w:sectPr w:rsidR="004E0252" w:rsidRPr="000459B4" w:rsidSect="00FE73D1">
      <w:headerReference w:type="default" r:id="rId24"/>
      <w:footerReference w:type="default" r:id="rId25"/>
      <w:type w:val="continuous"/>
      <w:pgSz w:w="11900" w:h="16840"/>
      <w:pgMar w:top="567" w:right="987" w:bottom="964" w:left="851" w:header="425" w:footer="26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FC2" w:rsidRDefault="00622FC2" w:rsidP="0051521A">
      <w:r>
        <w:separator/>
      </w:r>
    </w:p>
  </w:endnote>
  <w:endnote w:type="continuationSeparator" w:id="0">
    <w:p w:rsidR="00622FC2" w:rsidRDefault="00622FC2" w:rsidP="0051521A">
      <w:r>
        <w:continuationSeparator/>
      </w:r>
    </w:p>
  </w:endnote>
  <w:endnote w:type="continuationNotice" w:id="1">
    <w:p w:rsidR="00622FC2" w:rsidRDefault="00622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1B" w:rsidRPr="00285C1F" w:rsidRDefault="00285C1F" w:rsidP="00285C1F">
    <w:pPr>
      <w:pStyle w:val="Footer"/>
      <w:tabs>
        <w:tab w:val="center" w:pos="5031"/>
        <w:tab w:val="right" w:pos="10062"/>
      </w:tabs>
      <w:rPr>
        <w:sz w:val="18"/>
        <w:szCs w:val="18"/>
      </w:rPr>
    </w:pPr>
    <w:r w:rsidRPr="00285C1F">
      <w:rPr>
        <w:noProof/>
        <w:lang w:val="en-GB" w:eastAsia="en-GB"/>
      </w:rPr>
      <w:drawing>
        <wp:anchor distT="0" distB="0" distL="114300" distR="114300" simplePos="0" relativeHeight="251658240" behindDoc="0" locked="0" layoutInCell="1" allowOverlap="1" wp14:anchorId="289B000C" wp14:editId="1535042C">
          <wp:simplePos x="0" y="0"/>
          <wp:positionH relativeFrom="column">
            <wp:posOffset>6020435</wp:posOffset>
          </wp:positionH>
          <wp:positionV relativeFrom="paragraph">
            <wp:posOffset>-287020</wp:posOffset>
          </wp:positionV>
          <wp:extent cx="730250" cy="3594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A_primary_rgb.jpg"/>
                  <pic:cNvPicPr/>
                </pic:nvPicPr>
                <pic:blipFill>
                  <a:blip r:embed="rId1">
                    <a:extLst>
                      <a:ext uri="{28A0092B-C50C-407E-A947-70E740481C1C}">
                        <a14:useLocalDpi xmlns:a14="http://schemas.microsoft.com/office/drawing/2010/main" val="0"/>
                      </a:ext>
                    </a:extLst>
                  </a:blip>
                  <a:stretch>
                    <a:fillRect/>
                  </a:stretch>
                </pic:blipFill>
                <pic:spPr>
                  <a:xfrm>
                    <a:off x="0" y="0"/>
                    <a:ext cx="730250" cy="359410"/>
                  </a:xfrm>
                  <a:prstGeom prst="rect">
                    <a:avLst/>
                  </a:prstGeom>
                </pic:spPr>
              </pic:pic>
            </a:graphicData>
          </a:graphic>
        </wp:anchor>
      </w:drawing>
    </w:r>
    <w:r w:rsidRPr="00285C1F">
      <w:tab/>
    </w:r>
    <w:r w:rsidRPr="00285C1F">
      <w:tab/>
    </w:r>
    <w:sdt>
      <w:sdtPr>
        <w:id w:val="-244807365"/>
        <w:docPartObj>
          <w:docPartGallery w:val="Page Numbers (Bottom of Page)"/>
          <w:docPartUnique/>
        </w:docPartObj>
      </w:sdtPr>
      <w:sdtEndPr>
        <w:rPr>
          <w:noProof/>
          <w:sz w:val="18"/>
          <w:szCs w:val="18"/>
        </w:rPr>
      </w:sdtEndPr>
      <w:sdtContent>
        <w:r w:rsidR="0060181B" w:rsidRPr="00285C1F">
          <w:rPr>
            <w:sz w:val="18"/>
            <w:szCs w:val="18"/>
          </w:rPr>
          <w:fldChar w:fldCharType="begin"/>
        </w:r>
        <w:r w:rsidR="0060181B" w:rsidRPr="00285C1F">
          <w:rPr>
            <w:sz w:val="18"/>
            <w:szCs w:val="18"/>
          </w:rPr>
          <w:instrText xml:space="preserve"> PAGE   \* MERGEFORMAT </w:instrText>
        </w:r>
        <w:r w:rsidR="0060181B" w:rsidRPr="00285C1F">
          <w:rPr>
            <w:sz w:val="18"/>
            <w:szCs w:val="18"/>
          </w:rPr>
          <w:fldChar w:fldCharType="separate"/>
        </w:r>
        <w:r w:rsidR="00963A03">
          <w:rPr>
            <w:noProof/>
            <w:sz w:val="18"/>
            <w:szCs w:val="18"/>
          </w:rPr>
          <w:t>25</w:t>
        </w:r>
        <w:r w:rsidR="0060181B" w:rsidRPr="00285C1F">
          <w:rPr>
            <w:noProof/>
            <w:sz w:val="18"/>
            <w:szCs w:val="18"/>
          </w:rPr>
          <w:fldChar w:fldCharType="end"/>
        </w:r>
      </w:sdtContent>
    </w:sdt>
    <w:r w:rsidRPr="00285C1F">
      <w:rPr>
        <w:noProof/>
        <w:sz w:val="18"/>
        <w:szCs w:val="18"/>
      </w:rPr>
      <w:tab/>
    </w:r>
    <w:r w:rsidRPr="00285C1F">
      <w:rPr>
        <w:noProof/>
        <w:sz w:val="18"/>
        <w:szCs w:val="18"/>
      </w:rPr>
      <w:tab/>
    </w:r>
  </w:p>
  <w:p w:rsidR="0060181B" w:rsidRPr="00E2386C" w:rsidRDefault="00E2386C" w:rsidP="00E2386C">
    <w:pPr>
      <w:pStyle w:val="Footer"/>
      <w:rPr>
        <w:caps/>
        <w:sz w:val="18"/>
        <w:szCs w:val="18"/>
      </w:rPr>
    </w:pPr>
    <w:r w:rsidRPr="00527C82">
      <w:rPr>
        <w:caps/>
        <w:sz w:val="18"/>
        <w:szCs w:val="18"/>
      </w:rPr>
      <w:t>The value of small community-led equalities research projects |</w:t>
    </w:r>
    <w:r w:rsidR="00B5433F">
      <w:rPr>
        <w:caps/>
        <w:sz w:val="18"/>
        <w:szCs w:val="18"/>
      </w:rPr>
      <w:t xml:space="preserve"> </w:t>
    </w:r>
    <w:r w:rsidRPr="00527C82">
      <w:rPr>
        <w:caps/>
        <w:sz w:val="18"/>
        <w:szCs w:val="18"/>
      </w:rPr>
      <w:t xml:space="preserve">Wilkinson, </w:t>
    </w:r>
    <w:r>
      <w:rPr>
        <w:sz w:val="18"/>
        <w:szCs w:val="18"/>
      </w:rPr>
      <w:t xml:space="preserve">S et al </w:t>
    </w:r>
    <w:r w:rsidRPr="00527C82">
      <w:rPr>
        <w:caps/>
        <w:sz w:val="18"/>
        <w:szCs w:val="18"/>
      </w:rPr>
      <w:t>|</w:t>
    </w:r>
    <w:r w:rsidR="00B5433F">
      <w:rPr>
        <w:caps/>
        <w:sz w:val="18"/>
        <w:szCs w:val="18"/>
      </w:rPr>
      <w:t xml:space="preserve"> </w:t>
    </w:r>
    <w:r w:rsidR="00285C1F">
      <w:rPr>
        <w:caps/>
        <w:sz w:val="18"/>
        <w:szCs w:val="18"/>
      </w:rPr>
      <w:t xml:space="preserve">FEBRUARY </w:t>
    </w:r>
    <w:r w:rsidRPr="00527C82">
      <w:rPr>
        <w:caps/>
        <w:sz w:val="18"/>
        <w:szCs w:val="18"/>
      </w:rPr>
      <w:t>2020</w:t>
    </w:r>
  </w:p>
  <w:p w:rsidR="0060181B" w:rsidRDefault="0060181B" w:rsidP="00285C1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FC2" w:rsidRDefault="00622FC2" w:rsidP="0051521A">
      <w:r>
        <w:separator/>
      </w:r>
    </w:p>
  </w:footnote>
  <w:footnote w:type="continuationSeparator" w:id="0">
    <w:p w:rsidR="00622FC2" w:rsidRDefault="00622FC2" w:rsidP="0051521A">
      <w:r>
        <w:continuationSeparator/>
      </w:r>
    </w:p>
  </w:footnote>
  <w:footnote w:type="continuationNotice" w:id="1">
    <w:p w:rsidR="00622FC2" w:rsidRDefault="00622FC2"/>
  </w:footnote>
  <w:footnote w:id="2">
    <w:p w:rsidR="0060181B" w:rsidRPr="0044579D" w:rsidRDefault="0060181B">
      <w:pPr>
        <w:pStyle w:val="FootnoteText"/>
        <w:rPr>
          <w:lang w:val="en-US"/>
        </w:rPr>
      </w:pPr>
      <w:r>
        <w:rPr>
          <w:rStyle w:val="FootnoteReference"/>
        </w:rPr>
        <w:footnoteRef/>
      </w:r>
      <w:r>
        <w:t xml:space="preserve"> </w:t>
      </w:r>
      <w:r>
        <w:rPr>
          <w:lang w:val="en-US"/>
        </w:rPr>
        <w:t xml:space="preserve">Yarker et al (2020) </w:t>
      </w:r>
      <w:r w:rsidRPr="0044579D">
        <w:rPr>
          <w:i/>
          <w:lang w:val="en-US"/>
        </w:rPr>
        <w:t>Changing a place: Microfunding, co-production and community development</w:t>
      </w:r>
      <w:r>
        <w:rPr>
          <w:i/>
          <w:lang w:val="en-US"/>
        </w:rPr>
        <w:t>:</w:t>
      </w:r>
      <w:r w:rsidR="00FE73D1">
        <w:rPr>
          <w:i/>
          <w:lang w:val="en-US"/>
        </w:rPr>
        <w:t xml:space="preserve">                </w:t>
      </w:r>
      <w:r>
        <w:rPr>
          <w:i/>
          <w:lang w:val="en-US"/>
        </w:rPr>
        <w:t xml:space="preserve"> </w:t>
      </w:r>
      <w:r>
        <w:rPr>
          <w:lang w:val="en-US"/>
        </w:rPr>
        <w:t>Ambition for Ageing [online]</w:t>
      </w:r>
    </w:p>
  </w:footnote>
  <w:footnote w:id="3">
    <w:p w:rsidR="0060181B" w:rsidRPr="00735DD7" w:rsidRDefault="0060181B" w:rsidP="004132E2">
      <w:pPr>
        <w:pStyle w:val="FootnoteText"/>
        <w:rPr>
          <w:lang w:val="en-US"/>
        </w:rPr>
      </w:pPr>
      <w:r>
        <w:rPr>
          <w:rStyle w:val="FootnoteReference"/>
        </w:rPr>
        <w:footnoteRef/>
      </w:r>
      <w:r>
        <w:t xml:space="preserve">Thorley, J. (2018) </w:t>
      </w:r>
      <w:r w:rsidRPr="00735DD7">
        <w:rPr>
          <w:i/>
        </w:rPr>
        <w:t>Building Age-Friendly Neighbourhoods in Greater Manchester: evidence from the Ambition for Ageing programme</w:t>
      </w:r>
      <w:r>
        <w:t>,</w:t>
      </w:r>
      <w:r w:rsidR="00B5433F">
        <w:t xml:space="preserve"> </w:t>
      </w:r>
      <w:r>
        <w:t xml:space="preserve">GMCVO </w:t>
      </w:r>
      <w:hyperlink r:id="rId1" w:history="1">
        <w:r w:rsidRPr="00567735">
          <w:rPr>
            <w:rStyle w:val="Hyperlink"/>
          </w:rPr>
          <w:t>https://www.ambitionforageing.org.uk/sites/default/files/Building%20Age-friendly%20neighbourhoods%20in%20GM%20FINAL.pdf</w:t>
        </w:r>
      </w:hyperlink>
    </w:p>
  </w:footnote>
  <w:footnote w:id="4">
    <w:p w:rsidR="0060181B" w:rsidRDefault="0060181B">
      <w:pPr>
        <w:pStyle w:val="FootnoteText"/>
      </w:pPr>
      <w:r>
        <w:rPr>
          <w:rStyle w:val="FootnoteReference"/>
        </w:rPr>
        <w:footnoteRef/>
      </w:r>
      <w:r>
        <w:t xml:space="preserve"> Key findings from several summary reports were combined for this section to avoid repetition</w:t>
      </w:r>
    </w:p>
  </w:footnote>
  <w:footnote w:id="5">
    <w:p w:rsidR="0060181B" w:rsidRDefault="0060181B">
      <w:pPr>
        <w:pStyle w:val="FootnoteText"/>
      </w:pPr>
      <w:r>
        <w:rPr>
          <w:rStyle w:val="FootnoteReference"/>
        </w:rPr>
        <w:footnoteRef/>
      </w:r>
      <w:r>
        <w:t xml:space="preserve"> The two key findings in this section were not taken directly from any summary report, but project staff identified these as important when looking across findings from all five projects together.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1B" w:rsidRDefault="0060181B">
    <w:pPr>
      <w:pStyle w:val="Header"/>
    </w:pPr>
  </w:p>
  <w:p w:rsidR="0060181B" w:rsidRDefault="0060181B"/>
  <w:p w:rsidR="0060181B" w:rsidRDefault="0060181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749"/>
    <w:multiLevelType w:val="hybridMultilevel"/>
    <w:tmpl w:val="F7A2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0307E"/>
    <w:multiLevelType w:val="hybridMultilevel"/>
    <w:tmpl w:val="64E2A014"/>
    <w:lvl w:ilvl="0" w:tplc="A7BEACB0">
      <w:start w:val="1"/>
      <w:numFmt w:val="bullet"/>
      <w:lvlText w:val=""/>
      <w:lvlJc w:val="left"/>
      <w:pPr>
        <w:ind w:left="749" w:hanging="360"/>
      </w:pPr>
      <w:rPr>
        <w:rFonts w:ascii="Symbol" w:hAnsi="Symbol" w:hint="default"/>
        <w:color w:val="C7D41B"/>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2" w15:restartNumberingAfterBreak="0">
    <w:nsid w:val="0A2C671A"/>
    <w:multiLevelType w:val="hybridMultilevel"/>
    <w:tmpl w:val="296EA404"/>
    <w:lvl w:ilvl="0" w:tplc="708297E8">
      <w:start w:val="1"/>
      <w:numFmt w:val="decimal"/>
      <w:lvlText w:val="1.%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A44F7F"/>
    <w:multiLevelType w:val="hybridMultilevel"/>
    <w:tmpl w:val="F84E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83B0F"/>
    <w:multiLevelType w:val="hybridMultilevel"/>
    <w:tmpl w:val="D95E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A37A3"/>
    <w:multiLevelType w:val="multilevel"/>
    <w:tmpl w:val="56F8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A6711"/>
    <w:multiLevelType w:val="hybridMultilevel"/>
    <w:tmpl w:val="8E863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A09B8"/>
    <w:multiLevelType w:val="multilevel"/>
    <w:tmpl w:val="FB3E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E1FDE"/>
    <w:multiLevelType w:val="hybridMultilevel"/>
    <w:tmpl w:val="6AD83E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915397"/>
    <w:multiLevelType w:val="hybridMultilevel"/>
    <w:tmpl w:val="34529E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AB71AC"/>
    <w:multiLevelType w:val="hybridMultilevel"/>
    <w:tmpl w:val="3380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94712"/>
    <w:multiLevelType w:val="multilevel"/>
    <w:tmpl w:val="EE12E0B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A97146"/>
    <w:multiLevelType w:val="hybridMultilevel"/>
    <w:tmpl w:val="77B4BEA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5E195B"/>
    <w:multiLevelType w:val="multilevel"/>
    <w:tmpl w:val="CD84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DB596F"/>
    <w:multiLevelType w:val="hybridMultilevel"/>
    <w:tmpl w:val="856E767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5FC43E6"/>
    <w:multiLevelType w:val="hybridMultilevel"/>
    <w:tmpl w:val="1026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6A0B74"/>
    <w:multiLevelType w:val="hybridMultilevel"/>
    <w:tmpl w:val="31C6C35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F062E5"/>
    <w:multiLevelType w:val="hybridMultilevel"/>
    <w:tmpl w:val="8F566C0A"/>
    <w:lvl w:ilvl="0" w:tplc="1936801C">
      <w:start w:val="1"/>
      <w:numFmt w:val="bullet"/>
      <w:lvlText w:val="-"/>
      <w:lvlJc w:val="left"/>
      <w:pPr>
        <w:tabs>
          <w:tab w:val="num" w:pos="720"/>
        </w:tabs>
        <w:ind w:left="720" w:hanging="360"/>
      </w:pPr>
      <w:rPr>
        <w:rFonts w:ascii="Times New Roman" w:hAnsi="Times New Roman" w:hint="default"/>
      </w:rPr>
    </w:lvl>
    <w:lvl w:ilvl="1" w:tplc="34C851D8" w:tentative="1">
      <w:start w:val="1"/>
      <w:numFmt w:val="bullet"/>
      <w:lvlText w:val="-"/>
      <w:lvlJc w:val="left"/>
      <w:pPr>
        <w:tabs>
          <w:tab w:val="num" w:pos="1440"/>
        </w:tabs>
        <w:ind w:left="1440" w:hanging="360"/>
      </w:pPr>
      <w:rPr>
        <w:rFonts w:ascii="Times New Roman" w:hAnsi="Times New Roman" w:hint="default"/>
      </w:rPr>
    </w:lvl>
    <w:lvl w:ilvl="2" w:tplc="3CC24DAA" w:tentative="1">
      <w:start w:val="1"/>
      <w:numFmt w:val="bullet"/>
      <w:lvlText w:val="-"/>
      <w:lvlJc w:val="left"/>
      <w:pPr>
        <w:tabs>
          <w:tab w:val="num" w:pos="2160"/>
        </w:tabs>
        <w:ind w:left="2160" w:hanging="360"/>
      </w:pPr>
      <w:rPr>
        <w:rFonts w:ascii="Times New Roman" w:hAnsi="Times New Roman" w:hint="default"/>
      </w:rPr>
    </w:lvl>
    <w:lvl w:ilvl="3" w:tplc="040210E2" w:tentative="1">
      <w:start w:val="1"/>
      <w:numFmt w:val="bullet"/>
      <w:lvlText w:val="-"/>
      <w:lvlJc w:val="left"/>
      <w:pPr>
        <w:tabs>
          <w:tab w:val="num" w:pos="2880"/>
        </w:tabs>
        <w:ind w:left="2880" w:hanging="360"/>
      </w:pPr>
      <w:rPr>
        <w:rFonts w:ascii="Times New Roman" w:hAnsi="Times New Roman" w:hint="default"/>
      </w:rPr>
    </w:lvl>
    <w:lvl w:ilvl="4" w:tplc="116A812C" w:tentative="1">
      <w:start w:val="1"/>
      <w:numFmt w:val="bullet"/>
      <w:lvlText w:val="-"/>
      <w:lvlJc w:val="left"/>
      <w:pPr>
        <w:tabs>
          <w:tab w:val="num" w:pos="3600"/>
        </w:tabs>
        <w:ind w:left="3600" w:hanging="360"/>
      </w:pPr>
      <w:rPr>
        <w:rFonts w:ascii="Times New Roman" w:hAnsi="Times New Roman" w:hint="default"/>
      </w:rPr>
    </w:lvl>
    <w:lvl w:ilvl="5" w:tplc="D3945F94" w:tentative="1">
      <w:start w:val="1"/>
      <w:numFmt w:val="bullet"/>
      <w:lvlText w:val="-"/>
      <w:lvlJc w:val="left"/>
      <w:pPr>
        <w:tabs>
          <w:tab w:val="num" w:pos="4320"/>
        </w:tabs>
        <w:ind w:left="4320" w:hanging="360"/>
      </w:pPr>
      <w:rPr>
        <w:rFonts w:ascii="Times New Roman" w:hAnsi="Times New Roman" w:hint="default"/>
      </w:rPr>
    </w:lvl>
    <w:lvl w:ilvl="6" w:tplc="26480F02" w:tentative="1">
      <w:start w:val="1"/>
      <w:numFmt w:val="bullet"/>
      <w:lvlText w:val="-"/>
      <w:lvlJc w:val="left"/>
      <w:pPr>
        <w:tabs>
          <w:tab w:val="num" w:pos="5040"/>
        </w:tabs>
        <w:ind w:left="5040" w:hanging="360"/>
      </w:pPr>
      <w:rPr>
        <w:rFonts w:ascii="Times New Roman" w:hAnsi="Times New Roman" w:hint="default"/>
      </w:rPr>
    </w:lvl>
    <w:lvl w:ilvl="7" w:tplc="42B6D2F8" w:tentative="1">
      <w:start w:val="1"/>
      <w:numFmt w:val="bullet"/>
      <w:lvlText w:val="-"/>
      <w:lvlJc w:val="left"/>
      <w:pPr>
        <w:tabs>
          <w:tab w:val="num" w:pos="5760"/>
        </w:tabs>
        <w:ind w:left="5760" w:hanging="360"/>
      </w:pPr>
      <w:rPr>
        <w:rFonts w:ascii="Times New Roman" w:hAnsi="Times New Roman" w:hint="default"/>
      </w:rPr>
    </w:lvl>
    <w:lvl w:ilvl="8" w:tplc="1DC427A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027E11"/>
    <w:multiLevelType w:val="hybridMultilevel"/>
    <w:tmpl w:val="3EC68844"/>
    <w:lvl w:ilvl="0" w:tplc="8B826B98">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F2D2B"/>
    <w:multiLevelType w:val="hybridMultilevel"/>
    <w:tmpl w:val="239E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0142B"/>
    <w:multiLevelType w:val="hybridMultilevel"/>
    <w:tmpl w:val="43CA0F62"/>
    <w:lvl w:ilvl="0" w:tplc="A7BEACB0">
      <w:start w:val="1"/>
      <w:numFmt w:val="bullet"/>
      <w:lvlText w:val=""/>
      <w:lvlJc w:val="left"/>
      <w:pPr>
        <w:ind w:left="720" w:hanging="360"/>
      </w:pPr>
      <w:rPr>
        <w:rFonts w:ascii="Symbol" w:hAnsi="Symbol" w:hint="default"/>
        <w:color w:val="C7D41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E8231B"/>
    <w:multiLevelType w:val="hybridMultilevel"/>
    <w:tmpl w:val="DE60CD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E44B99"/>
    <w:multiLevelType w:val="multilevel"/>
    <w:tmpl w:val="CCAC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F528B"/>
    <w:multiLevelType w:val="multilevel"/>
    <w:tmpl w:val="D41CC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6460A4"/>
    <w:multiLevelType w:val="multilevel"/>
    <w:tmpl w:val="EE12E0B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B2167E3"/>
    <w:multiLevelType w:val="hybridMultilevel"/>
    <w:tmpl w:val="9E189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54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BF6151"/>
    <w:multiLevelType w:val="hybridMultilevel"/>
    <w:tmpl w:val="3152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403F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B10C7A"/>
    <w:multiLevelType w:val="hybridMultilevel"/>
    <w:tmpl w:val="8A100D56"/>
    <w:lvl w:ilvl="0" w:tplc="0ED6844A">
      <w:start w:val="1"/>
      <w:numFmt w:val="bullet"/>
      <w:lvlText w:val=""/>
      <w:lvlJc w:val="left"/>
      <w:pPr>
        <w:ind w:left="720" w:hanging="360"/>
      </w:pPr>
      <w:rPr>
        <w:rFonts w:ascii="Symbol" w:hAnsi="Symbo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E7AF7"/>
    <w:multiLevelType w:val="hybridMultilevel"/>
    <w:tmpl w:val="72CECC5A"/>
    <w:lvl w:ilvl="0" w:tplc="2676D990">
      <w:start w:val="1"/>
      <w:numFmt w:val="bullet"/>
      <w:lvlText w:val="-"/>
      <w:lvlJc w:val="left"/>
      <w:pPr>
        <w:tabs>
          <w:tab w:val="num" w:pos="720"/>
        </w:tabs>
        <w:ind w:left="720" w:hanging="360"/>
      </w:pPr>
      <w:rPr>
        <w:rFonts w:ascii="Times New Roman" w:hAnsi="Times New Roman" w:hint="default"/>
      </w:rPr>
    </w:lvl>
    <w:lvl w:ilvl="1" w:tplc="23D635DA" w:tentative="1">
      <w:start w:val="1"/>
      <w:numFmt w:val="bullet"/>
      <w:lvlText w:val="-"/>
      <w:lvlJc w:val="left"/>
      <w:pPr>
        <w:tabs>
          <w:tab w:val="num" w:pos="1440"/>
        </w:tabs>
        <w:ind w:left="1440" w:hanging="360"/>
      </w:pPr>
      <w:rPr>
        <w:rFonts w:ascii="Times New Roman" w:hAnsi="Times New Roman" w:hint="default"/>
      </w:rPr>
    </w:lvl>
    <w:lvl w:ilvl="2" w:tplc="65D41480" w:tentative="1">
      <w:start w:val="1"/>
      <w:numFmt w:val="bullet"/>
      <w:lvlText w:val="-"/>
      <w:lvlJc w:val="left"/>
      <w:pPr>
        <w:tabs>
          <w:tab w:val="num" w:pos="2160"/>
        </w:tabs>
        <w:ind w:left="2160" w:hanging="360"/>
      </w:pPr>
      <w:rPr>
        <w:rFonts w:ascii="Times New Roman" w:hAnsi="Times New Roman" w:hint="default"/>
      </w:rPr>
    </w:lvl>
    <w:lvl w:ilvl="3" w:tplc="C63808CC" w:tentative="1">
      <w:start w:val="1"/>
      <w:numFmt w:val="bullet"/>
      <w:lvlText w:val="-"/>
      <w:lvlJc w:val="left"/>
      <w:pPr>
        <w:tabs>
          <w:tab w:val="num" w:pos="2880"/>
        </w:tabs>
        <w:ind w:left="2880" w:hanging="360"/>
      </w:pPr>
      <w:rPr>
        <w:rFonts w:ascii="Times New Roman" w:hAnsi="Times New Roman" w:hint="default"/>
      </w:rPr>
    </w:lvl>
    <w:lvl w:ilvl="4" w:tplc="F1969EA4" w:tentative="1">
      <w:start w:val="1"/>
      <w:numFmt w:val="bullet"/>
      <w:lvlText w:val="-"/>
      <w:lvlJc w:val="left"/>
      <w:pPr>
        <w:tabs>
          <w:tab w:val="num" w:pos="3600"/>
        </w:tabs>
        <w:ind w:left="3600" w:hanging="360"/>
      </w:pPr>
      <w:rPr>
        <w:rFonts w:ascii="Times New Roman" w:hAnsi="Times New Roman" w:hint="default"/>
      </w:rPr>
    </w:lvl>
    <w:lvl w:ilvl="5" w:tplc="9D10F86C" w:tentative="1">
      <w:start w:val="1"/>
      <w:numFmt w:val="bullet"/>
      <w:lvlText w:val="-"/>
      <w:lvlJc w:val="left"/>
      <w:pPr>
        <w:tabs>
          <w:tab w:val="num" w:pos="4320"/>
        </w:tabs>
        <w:ind w:left="4320" w:hanging="360"/>
      </w:pPr>
      <w:rPr>
        <w:rFonts w:ascii="Times New Roman" w:hAnsi="Times New Roman" w:hint="default"/>
      </w:rPr>
    </w:lvl>
    <w:lvl w:ilvl="6" w:tplc="0940463E" w:tentative="1">
      <w:start w:val="1"/>
      <w:numFmt w:val="bullet"/>
      <w:lvlText w:val="-"/>
      <w:lvlJc w:val="left"/>
      <w:pPr>
        <w:tabs>
          <w:tab w:val="num" w:pos="5040"/>
        </w:tabs>
        <w:ind w:left="5040" w:hanging="360"/>
      </w:pPr>
      <w:rPr>
        <w:rFonts w:ascii="Times New Roman" w:hAnsi="Times New Roman" w:hint="default"/>
      </w:rPr>
    </w:lvl>
    <w:lvl w:ilvl="7" w:tplc="42AE7606" w:tentative="1">
      <w:start w:val="1"/>
      <w:numFmt w:val="bullet"/>
      <w:lvlText w:val="-"/>
      <w:lvlJc w:val="left"/>
      <w:pPr>
        <w:tabs>
          <w:tab w:val="num" w:pos="5760"/>
        </w:tabs>
        <w:ind w:left="5760" w:hanging="360"/>
      </w:pPr>
      <w:rPr>
        <w:rFonts w:ascii="Times New Roman" w:hAnsi="Times New Roman" w:hint="default"/>
      </w:rPr>
    </w:lvl>
    <w:lvl w:ilvl="8" w:tplc="4FB2E2E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90C630D"/>
    <w:multiLevelType w:val="hybridMultilevel"/>
    <w:tmpl w:val="AB4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C87B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7F32A53"/>
    <w:multiLevelType w:val="hybridMultilevel"/>
    <w:tmpl w:val="F640A3BC"/>
    <w:lvl w:ilvl="0" w:tplc="EE12CF8C">
      <w:start w:val="1"/>
      <w:numFmt w:val="bullet"/>
      <w:lvlText w:val="-"/>
      <w:lvlJc w:val="left"/>
      <w:pPr>
        <w:tabs>
          <w:tab w:val="num" w:pos="720"/>
        </w:tabs>
        <w:ind w:left="720" w:hanging="360"/>
      </w:pPr>
      <w:rPr>
        <w:rFonts w:ascii="Times New Roman" w:hAnsi="Times New Roman" w:hint="default"/>
      </w:rPr>
    </w:lvl>
    <w:lvl w:ilvl="1" w:tplc="C2C0EA96" w:tentative="1">
      <w:start w:val="1"/>
      <w:numFmt w:val="bullet"/>
      <w:lvlText w:val="-"/>
      <w:lvlJc w:val="left"/>
      <w:pPr>
        <w:tabs>
          <w:tab w:val="num" w:pos="1440"/>
        </w:tabs>
        <w:ind w:left="1440" w:hanging="360"/>
      </w:pPr>
      <w:rPr>
        <w:rFonts w:ascii="Times New Roman" w:hAnsi="Times New Roman" w:hint="default"/>
      </w:rPr>
    </w:lvl>
    <w:lvl w:ilvl="2" w:tplc="24901FC6" w:tentative="1">
      <w:start w:val="1"/>
      <w:numFmt w:val="bullet"/>
      <w:lvlText w:val="-"/>
      <w:lvlJc w:val="left"/>
      <w:pPr>
        <w:tabs>
          <w:tab w:val="num" w:pos="2160"/>
        </w:tabs>
        <w:ind w:left="2160" w:hanging="360"/>
      </w:pPr>
      <w:rPr>
        <w:rFonts w:ascii="Times New Roman" w:hAnsi="Times New Roman" w:hint="default"/>
      </w:rPr>
    </w:lvl>
    <w:lvl w:ilvl="3" w:tplc="775A5426" w:tentative="1">
      <w:start w:val="1"/>
      <w:numFmt w:val="bullet"/>
      <w:lvlText w:val="-"/>
      <w:lvlJc w:val="left"/>
      <w:pPr>
        <w:tabs>
          <w:tab w:val="num" w:pos="2880"/>
        </w:tabs>
        <w:ind w:left="2880" w:hanging="360"/>
      </w:pPr>
      <w:rPr>
        <w:rFonts w:ascii="Times New Roman" w:hAnsi="Times New Roman" w:hint="default"/>
      </w:rPr>
    </w:lvl>
    <w:lvl w:ilvl="4" w:tplc="888002AE" w:tentative="1">
      <w:start w:val="1"/>
      <w:numFmt w:val="bullet"/>
      <w:lvlText w:val="-"/>
      <w:lvlJc w:val="left"/>
      <w:pPr>
        <w:tabs>
          <w:tab w:val="num" w:pos="3600"/>
        </w:tabs>
        <w:ind w:left="3600" w:hanging="360"/>
      </w:pPr>
      <w:rPr>
        <w:rFonts w:ascii="Times New Roman" w:hAnsi="Times New Roman" w:hint="default"/>
      </w:rPr>
    </w:lvl>
    <w:lvl w:ilvl="5" w:tplc="46B4C466" w:tentative="1">
      <w:start w:val="1"/>
      <w:numFmt w:val="bullet"/>
      <w:lvlText w:val="-"/>
      <w:lvlJc w:val="left"/>
      <w:pPr>
        <w:tabs>
          <w:tab w:val="num" w:pos="4320"/>
        </w:tabs>
        <w:ind w:left="4320" w:hanging="360"/>
      </w:pPr>
      <w:rPr>
        <w:rFonts w:ascii="Times New Roman" w:hAnsi="Times New Roman" w:hint="default"/>
      </w:rPr>
    </w:lvl>
    <w:lvl w:ilvl="6" w:tplc="33CED9D8" w:tentative="1">
      <w:start w:val="1"/>
      <w:numFmt w:val="bullet"/>
      <w:lvlText w:val="-"/>
      <w:lvlJc w:val="left"/>
      <w:pPr>
        <w:tabs>
          <w:tab w:val="num" w:pos="5040"/>
        </w:tabs>
        <w:ind w:left="5040" w:hanging="360"/>
      </w:pPr>
      <w:rPr>
        <w:rFonts w:ascii="Times New Roman" w:hAnsi="Times New Roman" w:hint="default"/>
      </w:rPr>
    </w:lvl>
    <w:lvl w:ilvl="7" w:tplc="EB6A002A" w:tentative="1">
      <w:start w:val="1"/>
      <w:numFmt w:val="bullet"/>
      <w:lvlText w:val="-"/>
      <w:lvlJc w:val="left"/>
      <w:pPr>
        <w:tabs>
          <w:tab w:val="num" w:pos="5760"/>
        </w:tabs>
        <w:ind w:left="5760" w:hanging="360"/>
      </w:pPr>
      <w:rPr>
        <w:rFonts w:ascii="Times New Roman" w:hAnsi="Times New Roman" w:hint="default"/>
      </w:rPr>
    </w:lvl>
    <w:lvl w:ilvl="8" w:tplc="A7A4EDD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00C3ACF"/>
    <w:multiLevelType w:val="hybridMultilevel"/>
    <w:tmpl w:val="B216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2B1A2D"/>
    <w:multiLevelType w:val="multilevel"/>
    <w:tmpl w:val="EE12E0B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3D7BA4"/>
    <w:multiLevelType w:val="hybridMultilevel"/>
    <w:tmpl w:val="0A40A204"/>
    <w:lvl w:ilvl="0" w:tplc="D30297BE">
      <w:start w:val="1"/>
      <w:numFmt w:val="bullet"/>
      <w:lvlText w:val=""/>
      <w:lvlJc w:val="left"/>
      <w:pPr>
        <w:ind w:left="1571" w:hanging="360"/>
      </w:pPr>
      <w:rPr>
        <w:rFonts w:ascii="Wingdings" w:hAnsi="Wingdings" w:hint="default"/>
        <w:color w:val="C7D41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7C6E5FBF"/>
    <w:multiLevelType w:val="hybridMultilevel"/>
    <w:tmpl w:val="CCA0C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36"/>
  </w:num>
  <w:num w:numId="4">
    <w:abstractNumId w:val="20"/>
  </w:num>
  <w:num w:numId="5">
    <w:abstractNumId w:val="1"/>
  </w:num>
  <w:num w:numId="6">
    <w:abstractNumId w:val="17"/>
  </w:num>
  <w:num w:numId="7">
    <w:abstractNumId w:val="30"/>
  </w:num>
  <w:num w:numId="8">
    <w:abstractNumId w:val="33"/>
  </w:num>
  <w:num w:numId="9">
    <w:abstractNumId w:val="34"/>
  </w:num>
  <w:num w:numId="10">
    <w:abstractNumId w:val="3"/>
  </w:num>
  <w:num w:numId="11">
    <w:abstractNumId w:val="7"/>
  </w:num>
  <w:num w:numId="12">
    <w:abstractNumId w:val="23"/>
  </w:num>
  <w:num w:numId="13">
    <w:abstractNumId w:val="13"/>
  </w:num>
  <w:num w:numId="14">
    <w:abstractNumId w:val="5"/>
  </w:num>
  <w:num w:numId="15">
    <w:abstractNumId w:val="22"/>
  </w:num>
  <w:num w:numId="16">
    <w:abstractNumId w:val="6"/>
  </w:num>
  <w:num w:numId="17">
    <w:abstractNumId w:val="24"/>
  </w:num>
  <w:num w:numId="18">
    <w:abstractNumId w:val="19"/>
  </w:num>
  <w:num w:numId="19">
    <w:abstractNumId w:val="28"/>
  </w:num>
  <w:num w:numId="20">
    <w:abstractNumId w:val="35"/>
  </w:num>
  <w:num w:numId="21">
    <w:abstractNumId w:val="11"/>
  </w:num>
  <w:num w:numId="22">
    <w:abstractNumId w:val="32"/>
  </w:num>
  <w:num w:numId="23">
    <w:abstractNumId w:val="8"/>
  </w:num>
  <w:num w:numId="24">
    <w:abstractNumId w:val="27"/>
  </w:num>
  <w:num w:numId="25">
    <w:abstractNumId w:val="10"/>
  </w:num>
  <w:num w:numId="26">
    <w:abstractNumId w:val="4"/>
  </w:num>
  <w:num w:numId="27">
    <w:abstractNumId w:val="31"/>
  </w:num>
  <w:num w:numId="28">
    <w:abstractNumId w:val="12"/>
  </w:num>
  <w:num w:numId="29">
    <w:abstractNumId w:val="14"/>
  </w:num>
  <w:num w:numId="30">
    <w:abstractNumId w:val="9"/>
  </w:num>
  <w:num w:numId="31">
    <w:abstractNumId w:val="37"/>
  </w:num>
  <w:num w:numId="32">
    <w:abstractNumId w:val="21"/>
  </w:num>
  <w:num w:numId="33">
    <w:abstractNumId w:val="26"/>
  </w:num>
  <w:num w:numId="34">
    <w:abstractNumId w:val="18"/>
  </w:num>
  <w:num w:numId="35">
    <w:abstractNumId w:val="16"/>
  </w:num>
  <w:num w:numId="36">
    <w:abstractNumId w:val="29"/>
  </w:num>
  <w:num w:numId="37">
    <w:abstractNumId w:val="0"/>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9"/>
    <w:rsid w:val="00001017"/>
    <w:rsid w:val="0001069D"/>
    <w:rsid w:val="00023BB2"/>
    <w:rsid w:val="000459B4"/>
    <w:rsid w:val="00055DEA"/>
    <w:rsid w:val="00075077"/>
    <w:rsid w:val="00087C46"/>
    <w:rsid w:val="00092927"/>
    <w:rsid w:val="00097405"/>
    <w:rsid w:val="000A5A76"/>
    <w:rsid w:val="000B5718"/>
    <w:rsid w:val="000B73CA"/>
    <w:rsid w:val="000C66DB"/>
    <w:rsid w:val="000C6EA6"/>
    <w:rsid w:val="000D76DD"/>
    <w:rsid w:val="000F535A"/>
    <w:rsid w:val="001025AB"/>
    <w:rsid w:val="00113432"/>
    <w:rsid w:val="0012240E"/>
    <w:rsid w:val="001228D9"/>
    <w:rsid w:val="0012603B"/>
    <w:rsid w:val="0013432C"/>
    <w:rsid w:val="001414AA"/>
    <w:rsid w:val="00166A95"/>
    <w:rsid w:val="00170707"/>
    <w:rsid w:val="001713A6"/>
    <w:rsid w:val="00176EC7"/>
    <w:rsid w:val="00180D87"/>
    <w:rsid w:val="00180F15"/>
    <w:rsid w:val="001817F0"/>
    <w:rsid w:val="00186B5E"/>
    <w:rsid w:val="00192F2C"/>
    <w:rsid w:val="00192F3F"/>
    <w:rsid w:val="001B7D6B"/>
    <w:rsid w:val="001C2154"/>
    <w:rsid w:val="001C6470"/>
    <w:rsid w:val="001D3D5A"/>
    <w:rsid w:val="001D5FB1"/>
    <w:rsid w:val="001D6946"/>
    <w:rsid w:val="001E2B63"/>
    <w:rsid w:val="001E5FB5"/>
    <w:rsid w:val="001E6B56"/>
    <w:rsid w:val="001E6BD1"/>
    <w:rsid w:val="001F0247"/>
    <w:rsid w:val="001F5609"/>
    <w:rsid w:val="001F7E8E"/>
    <w:rsid w:val="00213505"/>
    <w:rsid w:val="00222F9C"/>
    <w:rsid w:val="002264DE"/>
    <w:rsid w:val="00231781"/>
    <w:rsid w:val="0023585C"/>
    <w:rsid w:val="00236875"/>
    <w:rsid w:val="0025720D"/>
    <w:rsid w:val="00262D4E"/>
    <w:rsid w:val="002709AC"/>
    <w:rsid w:val="0027233D"/>
    <w:rsid w:val="00285C1F"/>
    <w:rsid w:val="002A480C"/>
    <w:rsid w:val="002A76E7"/>
    <w:rsid w:val="002B239D"/>
    <w:rsid w:val="002B323B"/>
    <w:rsid w:val="002B3E16"/>
    <w:rsid w:val="002C2247"/>
    <w:rsid w:val="002D545E"/>
    <w:rsid w:val="002F1D23"/>
    <w:rsid w:val="002F42DF"/>
    <w:rsid w:val="002F6B91"/>
    <w:rsid w:val="00300080"/>
    <w:rsid w:val="00304AE3"/>
    <w:rsid w:val="003051A2"/>
    <w:rsid w:val="00305765"/>
    <w:rsid w:val="003108E8"/>
    <w:rsid w:val="00312640"/>
    <w:rsid w:val="00321124"/>
    <w:rsid w:val="00323C2D"/>
    <w:rsid w:val="0034552A"/>
    <w:rsid w:val="00347C08"/>
    <w:rsid w:val="00354A65"/>
    <w:rsid w:val="00356176"/>
    <w:rsid w:val="0037431D"/>
    <w:rsid w:val="00382CC7"/>
    <w:rsid w:val="00383CE3"/>
    <w:rsid w:val="003925F7"/>
    <w:rsid w:val="003966C5"/>
    <w:rsid w:val="003A3E52"/>
    <w:rsid w:val="003B13C2"/>
    <w:rsid w:val="003B6F1F"/>
    <w:rsid w:val="003C2399"/>
    <w:rsid w:val="003D4998"/>
    <w:rsid w:val="003D5D69"/>
    <w:rsid w:val="003E5D08"/>
    <w:rsid w:val="003F4E66"/>
    <w:rsid w:val="00400D2B"/>
    <w:rsid w:val="0040249D"/>
    <w:rsid w:val="00406679"/>
    <w:rsid w:val="004105EE"/>
    <w:rsid w:val="0041090C"/>
    <w:rsid w:val="004132E2"/>
    <w:rsid w:val="00413A04"/>
    <w:rsid w:val="00414834"/>
    <w:rsid w:val="00414D74"/>
    <w:rsid w:val="00425BE6"/>
    <w:rsid w:val="00426D98"/>
    <w:rsid w:val="00426F1B"/>
    <w:rsid w:val="00427402"/>
    <w:rsid w:val="00430ACF"/>
    <w:rsid w:val="00431A6D"/>
    <w:rsid w:val="004423E4"/>
    <w:rsid w:val="0044276B"/>
    <w:rsid w:val="00442850"/>
    <w:rsid w:val="0044579D"/>
    <w:rsid w:val="004637A9"/>
    <w:rsid w:val="00463DB1"/>
    <w:rsid w:val="00474963"/>
    <w:rsid w:val="00475D9B"/>
    <w:rsid w:val="00477728"/>
    <w:rsid w:val="0049478E"/>
    <w:rsid w:val="004A0492"/>
    <w:rsid w:val="004A0C59"/>
    <w:rsid w:val="004B25E1"/>
    <w:rsid w:val="004E0252"/>
    <w:rsid w:val="004F7C94"/>
    <w:rsid w:val="00502E3A"/>
    <w:rsid w:val="00506BB8"/>
    <w:rsid w:val="005126D6"/>
    <w:rsid w:val="00512BBC"/>
    <w:rsid w:val="00515158"/>
    <w:rsid w:val="0051521A"/>
    <w:rsid w:val="00515AE4"/>
    <w:rsid w:val="0051635E"/>
    <w:rsid w:val="00524348"/>
    <w:rsid w:val="00542C2B"/>
    <w:rsid w:val="00557959"/>
    <w:rsid w:val="00564F6A"/>
    <w:rsid w:val="0058296A"/>
    <w:rsid w:val="0059157E"/>
    <w:rsid w:val="005921E3"/>
    <w:rsid w:val="005A1AC1"/>
    <w:rsid w:val="005A2491"/>
    <w:rsid w:val="005A3AB9"/>
    <w:rsid w:val="005A3D4F"/>
    <w:rsid w:val="005A3E63"/>
    <w:rsid w:val="005A7B24"/>
    <w:rsid w:val="005B05EF"/>
    <w:rsid w:val="005C25A1"/>
    <w:rsid w:val="005C7CCA"/>
    <w:rsid w:val="005D1777"/>
    <w:rsid w:val="005D271D"/>
    <w:rsid w:val="005D6935"/>
    <w:rsid w:val="005F173D"/>
    <w:rsid w:val="0060181B"/>
    <w:rsid w:val="006019CB"/>
    <w:rsid w:val="00614FE3"/>
    <w:rsid w:val="0061564F"/>
    <w:rsid w:val="006179FF"/>
    <w:rsid w:val="0062034A"/>
    <w:rsid w:val="00622FC2"/>
    <w:rsid w:val="0065266F"/>
    <w:rsid w:val="0066798B"/>
    <w:rsid w:val="006701B9"/>
    <w:rsid w:val="0067400F"/>
    <w:rsid w:val="006846A6"/>
    <w:rsid w:val="006915AB"/>
    <w:rsid w:val="0069519C"/>
    <w:rsid w:val="006960D2"/>
    <w:rsid w:val="006B7CD4"/>
    <w:rsid w:val="006D1EA7"/>
    <w:rsid w:val="00705D58"/>
    <w:rsid w:val="00712F34"/>
    <w:rsid w:val="00715F50"/>
    <w:rsid w:val="00732C26"/>
    <w:rsid w:val="00736656"/>
    <w:rsid w:val="007409D6"/>
    <w:rsid w:val="00742F78"/>
    <w:rsid w:val="00753CD1"/>
    <w:rsid w:val="00761C28"/>
    <w:rsid w:val="00767BEE"/>
    <w:rsid w:val="00767DA8"/>
    <w:rsid w:val="00772514"/>
    <w:rsid w:val="00772DF0"/>
    <w:rsid w:val="00773C86"/>
    <w:rsid w:val="00776B4D"/>
    <w:rsid w:val="00780048"/>
    <w:rsid w:val="007843FE"/>
    <w:rsid w:val="00784AE9"/>
    <w:rsid w:val="00793FC4"/>
    <w:rsid w:val="00794A0D"/>
    <w:rsid w:val="00795108"/>
    <w:rsid w:val="007A19AA"/>
    <w:rsid w:val="007D64F0"/>
    <w:rsid w:val="007E390C"/>
    <w:rsid w:val="007F0033"/>
    <w:rsid w:val="007F0115"/>
    <w:rsid w:val="00800892"/>
    <w:rsid w:val="00800D3A"/>
    <w:rsid w:val="008026EF"/>
    <w:rsid w:val="00803F00"/>
    <w:rsid w:val="0080773F"/>
    <w:rsid w:val="0081533C"/>
    <w:rsid w:val="00817C75"/>
    <w:rsid w:val="00823D45"/>
    <w:rsid w:val="00826BB5"/>
    <w:rsid w:val="00830EF5"/>
    <w:rsid w:val="008424AF"/>
    <w:rsid w:val="00847370"/>
    <w:rsid w:val="00854334"/>
    <w:rsid w:val="00864257"/>
    <w:rsid w:val="00870009"/>
    <w:rsid w:val="00893A52"/>
    <w:rsid w:val="00894C4F"/>
    <w:rsid w:val="008B4DDB"/>
    <w:rsid w:val="008C0432"/>
    <w:rsid w:val="008C6000"/>
    <w:rsid w:val="008C6DC9"/>
    <w:rsid w:val="008D2499"/>
    <w:rsid w:val="008D376F"/>
    <w:rsid w:val="008D3927"/>
    <w:rsid w:val="008D77D7"/>
    <w:rsid w:val="008F41DF"/>
    <w:rsid w:val="009018F6"/>
    <w:rsid w:val="00907B35"/>
    <w:rsid w:val="00912230"/>
    <w:rsid w:val="00924008"/>
    <w:rsid w:val="00925E72"/>
    <w:rsid w:val="00926E9D"/>
    <w:rsid w:val="00955368"/>
    <w:rsid w:val="00963A03"/>
    <w:rsid w:val="00977C5D"/>
    <w:rsid w:val="00987818"/>
    <w:rsid w:val="009905BC"/>
    <w:rsid w:val="009942AD"/>
    <w:rsid w:val="009963CA"/>
    <w:rsid w:val="009A042B"/>
    <w:rsid w:val="009A3479"/>
    <w:rsid w:val="009B6384"/>
    <w:rsid w:val="009D6C1E"/>
    <w:rsid w:val="009D7A39"/>
    <w:rsid w:val="009E4951"/>
    <w:rsid w:val="009E6897"/>
    <w:rsid w:val="009F32B1"/>
    <w:rsid w:val="009F36D1"/>
    <w:rsid w:val="00A07786"/>
    <w:rsid w:val="00A114F5"/>
    <w:rsid w:val="00A13F9C"/>
    <w:rsid w:val="00A144D6"/>
    <w:rsid w:val="00A16B3D"/>
    <w:rsid w:val="00A23F61"/>
    <w:rsid w:val="00A30BF3"/>
    <w:rsid w:val="00A373BB"/>
    <w:rsid w:val="00A41BA4"/>
    <w:rsid w:val="00A51331"/>
    <w:rsid w:val="00A6098F"/>
    <w:rsid w:val="00A63C2F"/>
    <w:rsid w:val="00A656C1"/>
    <w:rsid w:val="00A66221"/>
    <w:rsid w:val="00A70C6D"/>
    <w:rsid w:val="00A71669"/>
    <w:rsid w:val="00A76635"/>
    <w:rsid w:val="00A80A72"/>
    <w:rsid w:val="00A8593E"/>
    <w:rsid w:val="00A8617E"/>
    <w:rsid w:val="00A90829"/>
    <w:rsid w:val="00AA10C7"/>
    <w:rsid w:val="00AA2C32"/>
    <w:rsid w:val="00AA5BC1"/>
    <w:rsid w:val="00AB46E4"/>
    <w:rsid w:val="00AC0514"/>
    <w:rsid w:val="00AC5071"/>
    <w:rsid w:val="00AE320F"/>
    <w:rsid w:val="00AE46C4"/>
    <w:rsid w:val="00AE5BF5"/>
    <w:rsid w:val="00AF3815"/>
    <w:rsid w:val="00B0647E"/>
    <w:rsid w:val="00B06E95"/>
    <w:rsid w:val="00B076B8"/>
    <w:rsid w:val="00B207FB"/>
    <w:rsid w:val="00B26B65"/>
    <w:rsid w:val="00B27FD4"/>
    <w:rsid w:val="00B36C5D"/>
    <w:rsid w:val="00B42D9F"/>
    <w:rsid w:val="00B44C93"/>
    <w:rsid w:val="00B45F19"/>
    <w:rsid w:val="00B540B1"/>
    <w:rsid w:val="00B5433F"/>
    <w:rsid w:val="00B54BF2"/>
    <w:rsid w:val="00B66EB9"/>
    <w:rsid w:val="00B74381"/>
    <w:rsid w:val="00B94A10"/>
    <w:rsid w:val="00B96087"/>
    <w:rsid w:val="00B969AF"/>
    <w:rsid w:val="00BA3BAB"/>
    <w:rsid w:val="00BA57C3"/>
    <w:rsid w:val="00BA5E1A"/>
    <w:rsid w:val="00BB2855"/>
    <w:rsid w:val="00BB53FA"/>
    <w:rsid w:val="00BB6176"/>
    <w:rsid w:val="00BB718F"/>
    <w:rsid w:val="00BC481B"/>
    <w:rsid w:val="00BD444A"/>
    <w:rsid w:val="00BD45D8"/>
    <w:rsid w:val="00BD4C07"/>
    <w:rsid w:val="00BF242E"/>
    <w:rsid w:val="00C108B6"/>
    <w:rsid w:val="00C11247"/>
    <w:rsid w:val="00C26E21"/>
    <w:rsid w:val="00C35BD5"/>
    <w:rsid w:val="00C378DF"/>
    <w:rsid w:val="00C437EE"/>
    <w:rsid w:val="00C46F23"/>
    <w:rsid w:val="00C520A7"/>
    <w:rsid w:val="00C751FA"/>
    <w:rsid w:val="00C80241"/>
    <w:rsid w:val="00C80273"/>
    <w:rsid w:val="00C91B4D"/>
    <w:rsid w:val="00CA7176"/>
    <w:rsid w:val="00CB1F2A"/>
    <w:rsid w:val="00CC20D3"/>
    <w:rsid w:val="00CC66AF"/>
    <w:rsid w:val="00CD15EC"/>
    <w:rsid w:val="00CE1312"/>
    <w:rsid w:val="00CE1B7D"/>
    <w:rsid w:val="00CE597D"/>
    <w:rsid w:val="00CF703F"/>
    <w:rsid w:val="00D04A2C"/>
    <w:rsid w:val="00D12827"/>
    <w:rsid w:val="00D13AB6"/>
    <w:rsid w:val="00D152F6"/>
    <w:rsid w:val="00D257B5"/>
    <w:rsid w:val="00D3223B"/>
    <w:rsid w:val="00D33C8D"/>
    <w:rsid w:val="00D56A3C"/>
    <w:rsid w:val="00D63B9E"/>
    <w:rsid w:val="00D738D4"/>
    <w:rsid w:val="00D75FBA"/>
    <w:rsid w:val="00D82407"/>
    <w:rsid w:val="00D97593"/>
    <w:rsid w:val="00DD228A"/>
    <w:rsid w:val="00DF0835"/>
    <w:rsid w:val="00DF3646"/>
    <w:rsid w:val="00DF39CC"/>
    <w:rsid w:val="00E03D3E"/>
    <w:rsid w:val="00E10835"/>
    <w:rsid w:val="00E16F0C"/>
    <w:rsid w:val="00E23738"/>
    <w:rsid w:val="00E2386C"/>
    <w:rsid w:val="00E269D9"/>
    <w:rsid w:val="00E32B6F"/>
    <w:rsid w:val="00E34C3B"/>
    <w:rsid w:val="00E34DE6"/>
    <w:rsid w:val="00E3626C"/>
    <w:rsid w:val="00E43A9C"/>
    <w:rsid w:val="00E444DB"/>
    <w:rsid w:val="00E464B9"/>
    <w:rsid w:val="00E52B86"/>
    <w:rsid w:val="00E611F8"/>
    <w:rsid w:val="00E63C34"/>
    <w:rsid w:val="00E64FCD"/>
    <w:rsid w:val="00E754EB"/>
    <w:rsid w:val="00E960A6"/>
    <w:rsid w:val="00E97F36"/>
    <w:rsid w:val="00EA4423"/>
    <w:rsid w:val="00EB2A31"/>
    <w:rsid w:val="00EC09A6"/>
    <w:rsid w:val="00ED01E0"/>
    <w:rsid w:val="00ED7E6C"/>
    <w:rsid w:val="00EE10E0"/>
    <w:rsid w:val="00EE3FF6"/>
    <w:rsid w:val="00EE4FB5"/>
    <w:rsid w:val="00EE5E0C"/>
    <w:rsid w:val="00EE78CB"/>
    <w:rsid w:val="00EF2DD7"/>
    <w:rsid w:val="00F04A5B"/>
    <w:rsid w:val="00F04FA0"/>
    <w:rsid w:val="00F12A98"/>
    <w:rsid w:val="00F14D9C"/>
    <w:rsid w:val="00F17188"/>
    <w:rsid w:val="00F176F0"/>
    <w:rsid w:val="00F20974"/>
    <w:rsid w:val="00F22D25"/>
    <w:rsid w:val="00F24DFA"/>
    <w:rsid w:val="00F357E7"/>
    <w:rsid w:val="00F36EF9"/>
    <w:rsid w:val="00F42DC0"/>
    <w:rsid w:val="00F50897"/>
    <w:rsid w:val="00F551EC"/>
    <w:rsid w:val="00F64527"/>
    <w:rsid w:val="00F71E19"/>
    <w:rsid w:val="00F861EB"/>
    <w:rsid w:val="00F87125"/>
    <w:rsid w:val="00FA0BA6"/>
    <w:rsid w:val="00FA4294"/>
    <w:rsid w:val="00FA61ED"/>
    <w:rsid w:val="00FA6717"/>
    <w:rsid w:val="00FB7F04"/>
    <w:rsid w:val="00FC3C0D"/>
    <w:rsid w:val="00FD54EB"/>
    <w:rsid w:val="00FD688B"/>
    <w:rsid w:val="00FE2323"/>
    <w:rsid w:val="00FE67B7"/>
    <w:rsid w:val="00FE73D1"/>
    <w:rsid w:val="00FF1C73"/>
    <w:rsid w:val="00FF2550"/>
    <w:rsid w:val="00FF5115"/>
    <w:rsid w:val="00FF5435"/>
    <w:rsid w:val="00FF7D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A87CA271-9FA4-4F8E-ACB6-ED4D1176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334"/>
    <w:rPr>
      <w:rFonts w:ascii="Arial" w:hAnsi="Arial"/>
    </w:rPr>
  </w:style>
  <w:style w:type="paragraph" w:styleId="Heading1">
    <w:name w:val="heading 1"/>
    <w:basedOn w:val="Normal"/>
    <w:next w:val="Normal"/>
    <w:link w:val="Heading1Char"/>
    <w:uiPriority w:val="9"/>
    <w:qFormat/>
    <w:rsid w:val="00F357E7"/>
    <w:pPr>
      <w:shd w:val="clear" w:color="auto" w:fill="00A551"/>
      <w:spacing w:before="360" w:after="360"/>
      <w:outlineLvl w:val="0"/>
    </w:pPr>
    <w:rPr>
      <w:b/>
      <w:color w:val="FFFFFF" w:themeColor="background1"/>
      <w:sz w:val="40"/>
      <w:szCs w:val="40"/>
    </w:rPr>
  </w:style>
  <w:style w:type="paragraph" w:styleId="Heading2">
    <w:name w:val="heading 2"/>
    <w:basedOn w:val="Normal"/>
    <w:next w:val="Normal"/>
    <w:link w:val="Heading2Char"/>
    <w:uiPriority w:val="9"/>
    <w:unhideWhenUsed/>
    <w:qFormat/>
    <w:rsid w:val="003C2399"/>
    <w:pPr>
      <w:keepNext/>
      <w:keepLines/>
      <w:shd w:val="clear" w:color="auto" w:fill="A6A6A6" w:themeFill="background1" w:themeFillShade="A6"/>
      <w:tabs>
        <w:tab w:val="right" w:pos="9996"/>
      </w:tabs>
      <w:spacing w:before="160" w:after="120"/>
      <w:ind w:right="68"/>
      <w:outlineLvl w:val="1"/>
    </w:pPr>
    <w:rPr>
      <w:rFonts w:eastAsiaTheme="majorEastAsia" w:cstheme="majorBidi"/>
      <w:b/>
      <w:color w:val="000000" w:themeColor="text1"/>
      <w:szCs w:val="28"/>
    </w:rPr>
  </w:style>
  <w:style w:type="paragraph" w:styleId="Heading3">
    <w:name w:val="heading 3"/>
    <w:basedOn w:val="Normal"/>
    <w:next w:val="Normal"/>
    <w:link w:val="Heading3Char"/>
    <w:uiPriority w:val="9"/>
    <w:unhideWhenUsed/>
    <w:qFormat/>
    <w:rsid w:val="003C2399"/>
    <w:pPr>
      <w:keepNext/>
      <w:keepLines/>
      <w:shd w:val="clear" w:color="auto" w:fill="BFBFBF" w:themeFill="background1" w:themeFillShade="BF"/>
      <w:tabs>
        <w:tab w:val="left" w:pos="5928"/>
        <w:tab w:val="left" w:pos="6433"/>
      </w:tabs>
      <w:spacing w:before="160" w:after="12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3C2399"/>
    <w:pPr>
      <w:keepNext/>
      <w:keepLines/>
      <w:shd w:val="clear" w:color="auto" w:fill="D9D9D9" w:themeFill="background1" w:themeFillShade="D9"/>
      <w:spacing w:before="160" w:after="120"/>
      <w:outlineLvl w:val="3"/>
    </w:pPr>
    <w:rPr>
      <w:rFonts w:eastAsiaTheme="majorEastAsia" w:cstheme="majorBidi"/>
      <w:b/>
      <w:iCs/>
      <w:color w:val="000000" w:themeColor="text1"/>
      <w:shd w:val="clear" w:color="auto" w:fill="D9D9D9" w:themeFill="background1" w:themeFillShade="D9"/>
    </w:rPr>
  </w:style>
  <w:style w:type="paragraph" w:styleId="Heading5">
    <w:name w:val="heading 5"/>
    <w:basedOn w:val="Heading4"/>
    <w:next w:val="Normal"/>
    <w:link w:val="Heading5Char"/>
    <w:uiPriority w:val="9"/>
    <w:unhideWhenUsed/>
    <w:qFormat/>
    <w:rsid w:val="006915AB"/>
    <w:pPr>
      <w:outlineLvl w:val="4"/>
    </w:pPr>
  </w:style>
  <w:style w:type="paragraph" w:styleId="Heading6">
    <w:name w:val="heading 6"/>
    <w:basedOn w:val="Heading4"/>
    <w:next w:val="Normal"/>
    <w:link w:val="Heading6Char"/>
    <w:uiPriority w:val="9"/>
    <w:unhideWhenUsed/>
    <w:qFormat/>
    <w:rsid w:val="006915AB"/>
    <w:pPr>
      <w:outlineLvl w:val="5"/>
    </w:pPr>
  </w:style>
  <w:style w:type="paragraph" w:styleId="Heading7">
    <w:name w:val="heading 7"/>
    <w:basedOn w:val="Heading6"/>
    <w:next w:val="Normal"/>
    <w:link w:val="Heading7Char"/>
    <w:uiPriority w:val="9"/>
    <w:unhideWhenUsed/>
    <w:qFormat/>
    <w:rsid w:val="006915AB"/>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829"/>
    <w:rPr>
      <w:rFonts w:ascii="Lucida Grande" w:hAnsi="Lucida Grande"/>
      <w:sz w:val="18"/>
      <w:szCs w:val="18"/>
    </w:rPr>
  </w:style>
  <w:style w:type="character" w:customStyle="1" w:styleId="BalloonTextChar">
    <w:name w:val="Balloon Text Char"/>
    <w:basedOn w:val="DefaultParagraphFont"/>
    <w:link w:val="BalloonText"/>
    <w:uiPriority w:val="99"/>
    <w:semiHidden/>
    <w:rsid w:val="00A90829"/>
    <w:rPr>
      <w:rFonts w:ascii="Lucida Grande" w:hAnsi="Lucida Grande"/>
      <w:sz w:val="18"/>
      <w:szCs w:val="18"/>
    </w:rPr>
  </w:style>
  <w:style w:type="paragraph" w:styleId="Header">
    <w:name w:val="header"/>
    <w:basedOn w:val="Normal"/>
    <w:link w:val="HeaderChar"/>
    <w:uiPriority w:val="99"/>
    <w:unhideWhenUsed/>
    <w:rsid w:val="00474963"/>
    <w:pPr>
      <w:tabs>
        <w:tab w:val="center" w:pos="4320"/>
        <w:tab w:val="right" w:pos="8640"/>
      </w:tabs>
    </w:pPr>
  </w:style>
  <w:style w:type="character" w:customStyle="1" w:styleId="HeaderChar">
    <w:name w:val="Header Char"/>
    <w:basedOn w:val="DefaultParagraphFont"/>
    <w:link w:val="Header"/>
    <w:uiPriority w:val="99"/>
    <w:rsid w:val="00474963"/>
  </w:style>
  <w:style w:type="paragraph" w:styleId="Footer">
    <w:name w:val="footer"/>
    <w:basedOn w:val="Normal"/>
    <w:link w:val="FooterChar"/>
    <w:uiPriority w:val="99"/>
    <w:unhideWhenUsed/>
    <w:rsid w:val="00474963"/>
    <w:pPr>
      <w:tabs>
        <w:tab w:val="center" w:pos="4320"/>
        <w:tab w:val="right" w:pos="8640"/>
      </w:tabs>
    </w:pPr>
  </w:style>
  <w:style w:type="character" w:customStyle="1" w:styleId="FooterChar">
    <w:name w:val="Footer Char"/>
    <w:basedOn w:val="DefaultParagraphFont"/>
    <w:link w:val="Footer"/>
    <w:uiPriority w:val="99"/>
    <w:rsid w:val="00474963"/>
  </w:style>
  <w:style w:type="character" w:customStyle="1" w:styleId="Heading1Char">
    <w:name w:val="Heading 1 Char"/>
    <w:basedOn w:val="DefaultParagraphFont"/>
    <w:link w:val="Heading1"/>
    <w:uiPriority w:val="9"/>
    <w:rsid w:val="00F357E7"/>
    <w:rPr>
      <w:rFonts w:ascii="Arial" w:hAnsi="Arial"/>
      <w:b/>
      <w:color w:val="FFFFFF" w:themeColor="background1"/>
      <w:sz w:val="40"/>
      <w:szCs w:val="40"/>
      <w:shd w:val="clear" w:color="auto" w:fill="00A551"/>
    </w:rPr>
  </w:style>
  <w:style w:type="character" w:customStyle="1" w:styleId="Heading2Char">
    <w:name w:val="Heading 2 Char"/>
    <w:basedOn w:val="DefaultParagraphFont"/>
    <w:link w:val="Heading2"/>
    <w:uiPriority w:val="9"/>
    <w:rsid w:val="003C2399"/>
    <w:rPr>
      <w:rFonts w:ascii="Arial" w:eastAsiaTheme="majorEastAsia" w:hAnsi="Arial" w:cstheme="majorBidi"/>
      <w:b/>
      <w:color w:val="000000" w:themeColor="text1"/>
      <w:szCs w:val="28"/>
      <w:shd w:val="clear" w:color="auto" w:fill="A6A6A6" w:themeFill="background1" w:themeFillShade="A6"/>
    </w:rPr>
  </w:style>
  <w:style w:type="paragraph" w:styleId="TOCHeading">
    <w:name w:val="TOC Heading"/>
    <w:basedOn w:val="Heading1"/>
    <w:next w:val="Normal"/>
    <w:uiPriority w:val="39"/>
    <w:unhideWhenUsed/>
    <w:qFormat/>
    <w:rsid w:val="004E0252"/>
    <w:pPr>
      <w:spacing w:line="259" w:lineRule="auto"/>
      <w:outlineLvl w:val="9"/>
    </w:pPr>
    <w:rPr>
      <w:rFonts w:asciiTheme="majorHAnsi" w:hAnsiTheme="majorHAnsi"/>
      <w:b w:val="0"/>
      <w:color w:val="289AAA" w:themeColor="accent1" w:themeShade="BF"/>
      <w:sz w:val="32"/>
    </w:rPr>
  </w:style>
  <w:style w:type="paragraph" w:styleId="TOC1">
    <w:name w:val="toc 1"/>
    <w:basedOn w:val="Normal"/>
    <w:next w:val="Normal"/>
    <w:autoRedefine/>
    <w:uiPriority w:val="39"/>
    <w:unhideWhenUsed/>
    <w:rsid w:val="008D3927"/>
    <w:pPr>
      <w:tabs>
        <w:tab w:val="left" w:pos="480"/>
        <w:tab w:val="right" w:leader="dot" w:pos="10064"/>
      </w:tabs>
      <w:spacing w:after="100"/>
    </w:pPr>
    <w:rPr>
      <w:b/>
      <w:noProof/>
      <w:sz w:val="28"/>
    </w:rPr>
  </w:style>
  <w:style w:type="character" w:styleId="Hyperlink">
    <w:name w:val="Hyperlink"/>
    <w:basedOn w:val="DefaultParagraphFont"/>
    <w:uiPriority w:val="99"/>
    <w:unhideWhenUsed/>
    <w:rsid w:val="004E0252"/>
    <w:rPr>
      <w:color w:val="0505C1" w:themeColor="hyperlink"/>
      <w:u w:val="single"/>
    </w:rPr>
  </w:style>
  <w:style w:type="paragraph" w:styleId="TOC2">
    <w:name w:val="toc 2"/>
    <w:basedOn w:val="Normal"/>
    <w:next w:val="Normal"/>
    <w:autoRedefine/>
    <w:uiPriority w:val="39"/>
    <w:unhideWhenUsed/>
    <w:rsid w:val="0058296A"/>
    <w:pPr>
      <w:spacing w:after="100"/>
      <w:ind w:left="240"/>
    </w:pPr>
    <w:rPr>
      <w:sz w:val="28"/>
    </w:rPr>
  </w:style>
  <w:style w:type="paragraph" w:styleId="TOC3">
    <w:name w:val="toc 3"/>
    <w:basedOn w:val="Normal"/>
    <w:next w:val="Normal"/>
    <w:autoRedefine/>
    <w:uiPriority w:val="39"/>
    <w:unhideWhenUsed/>
    <w:rsid w:val="0058296A"/>
    <w:pPr>
      <w:spacing w:after="100"/>
      <w:ind w:left="480"/>
    </w:pPr>
    <w:rPr>
      <w:sz w:val="28"/>
    </w:rPr>
  </w:style>
  <w:style w:type="paragraph" w:styleId="TOC4">
    <w:name w:val="toc 4"/>
    <w:basedOn w:val="Normal"/>
    <w:next w:val="Normal"/>
    <w:autoRedefine/>
    <w:uiPriority w:val="39"/>
    <w:unhideWhenUsed/>
    <w:rsid w:val="00F861EB"/>
    <w:pPr>
      <w:spacing w:after="100"/>
      <w:ind w:left="720"/>
    </w:pPr>
    <w:rPr>
      <w:sz w:val="28"/>
    </w:rPr>
  </w:style>
  <w:style w:type="paragraph" w:styleId="TOC5">
    <w:name w:val="toc 5"/>
    <w:basedOn w:val="Normal"/>
    <w:next w:val="Normal"/>
    <w:autoRedefine/>
    <w:uiPriority w:val="39"/>
    <w:unhideWhenUsed/>
    <w:rsid w:val="00F861EB"/>
    <w:pPr>
      <w:spacing w:after="100"/>
      <w:ind w:left="960"/>
    </w:pPr>
    <w:rPr>
      <w:sz w:val="28"/>
    </w:rPr>
  </w:style>
  <w:style w:type="paragraph" w:styleId="TOC6">
    <w:name w:val="toc 6"/>
    <w:basedOn w:val="Normal"/>
    <w:next w:val="Normal"/>
    <w:autoRedefine/>
    <w:uiPriority w:val="39"/>
    <w:semiHidden/>
    <w:unhideWhenUsed/>
    <w:rsid w:val="001817F0"/>
    <w:pPr>
      <w:spacing w:after="100"/>
      <w:ind w:left="1200"/>
    </w:pPr>
  </w:style>
  <w:style w:type="paragraph" w:styleId="TOC7">
    <w:name w:val="toc 7"/>
    <w:basedOn w:val="Normal"/>
    <w:next w:val="Normal"/>
    <w:autoRedefine/>
    <w:uiPriority w:val="39"/>
    <w:semiHidden/>
    <w:unhideWhenUsed/>
    <w:rsid w:val="001817F0"/>
    <w:pPr>
      <w:spacing w:after="100"/>
      <w:ind w:left="1440"/>
    </w:pPr>
  </w:style>
  <w:style w:type="paragraph" w:styleId="TOC8">
    <w:name w:val="toc 8"/>
    <w:basedOn w:val="Normal"/>
    <w:next w:val="Normal"/>
    <w:autoRedefine/>
    <w:uiPriority w:val="39"/>
    <w:semiHidden/>
    <w:unhideWhenUsed/>
    <w:rsid w:val="001817F0"/>
    <w:pPr>
      <w:spacing w:after="100"/>
      <w:ind w:left="1680"/>
    </w:pPr>
  </w:style>
  <w:style w:type="paragraph" w:styleId="TOC9">
    <w:name w:val="toc 9"/>
    <w:basedOn w:val="Normal"/>
    <w:next w:val="Normal"/>
    <w:autoRedefine/>
    <w:uiPriority w:val="39"/>
    <w:semiHidden/>
    <w:unhideWhenUsed/>
    <w:rsid w:val="001817F0"/>
    <w:pPr>
      <w:spacing w:after="100"/>
      <w:ind w:left="1920"/>
    </w:pPr>
  </w:style>
  <w:style w:type="character" w:customStyle="1" w:styleId="Heading3Char">
    <w:name w:val="Heading 3 Char"/>
    <w:basedOn w:val="DefaultParagraphFont"/>
    <w:link w:val="Heading3"/>
    <w:uiPriority w:val="9"/>
    <w:rsid w:val="003C2399"/>
    <w:rPr>
      <w:rFonts w:ascii="Arial" w:eastAsiaTheme="majorEastAsia" w:hAnsi="Arial" w:cstheme="majorBidi"/>
      <w:b/>
      <w:color w:val="000000" w:themeColor="text1"/>
      <w:szCs w:val="28"/>
      <w:shd w:val="clear" w:color="auto" w:fill="BFBFBF" w:themeFill="background1" w:themeFillShade="BF"/>
    </w:rPr>
  </w:style>
  <w:style w:type="paragraph" w:styleId="ListParagraph">
    <w:name w:val="List Paragraph"/>
    <w:basedOn w:val="Normal"/>
    <w:uiPriority w:val="34"/>
    <w:qFormat/>
    <w:rsid w:val="00D33C8D"/>
    <w:pPr>
      <w:ind w:left="720"/>
      <w:contextualSpacing/>
    </w:pPr>
  </w:style>
  <w:style w:type="character" w:customStyle="1" w:styleId="Heading4Char">
    <w:name w:val="Heading 4 Char"/>
    <w:basedOn w:val="DefaultParagraphFont"/>
    <w:link w:val="Heading4"/>
    <w:uiPriority w:val="9"/>
    <w:rsid w:val="003C2399"/>
    <w:rPr>
      <w:rFonts w:ascii="Arial" w:eastAsiaTheme="majorEastAsia" w:hAnsi="Arial" w:cstheme="majorBidi"/>
      <w:b/>
      <w:iCs/>
      <w:color w:val="000000" w:themeColor="text1"/>
      <w:shd w:val="clear" w:color="auto" w:fill="D9D9D9" w:themeFill="background1" w:themeFillShade="D9"/>
    </w:rPr>
  </w:style>
  <w:style w:type="table" w:styleId="TableGrid">
    <w:name w:val="Table Grid"/>
    <w:basedOn w:val="TableNormal"/>
    <w:uiPriority w:val="39"/>
    <w:rsid w:val="00823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3D45"/>
    <w:pPr>
      <w:spacing w:before="100" w:beforeAutospacing="1" w:after="100" w:afterAutospacing="1"/>
    </w:pPr>
    <w:rPr>
      <w:rFonts w:ascii="Times New Roman" w:eastAsia="Times New Roman" w:hAnsi="Times New Roman" w:cs="Times New Roman"/>
      <w:lang w:val="en-GB" w:eastAsia="en-GB"/>
    </w:rPr>
  </w:style>
  <w:style w:type="character" w:customStyle="1" w:styleId="Heading5Char">
    <w:name w:val="Heading 5 Char"/>
    <w:basedOn w:val="DefaultParagraphFont"/>
    <w:link w:val="Heading5"/>
    <w:uiPriority w:val="9"/>
    <w:rsid w:val="006915AB"/>
    <w:rPr>
      <w:rFonts w:ascii="Arial" w:eastAsiaTheme="majorEastAsia" w:hAnsi="Arial" w:cstheme="majorBidi"/>
      <w:b/>
      <w:iCs/>
      <w:color w:val="FFFFFF" w:themeColor="background1"/>
      <w:shd w:val="clear" w:color="auto" w:fill="BFBFB5" w:themeFill="accent4"/>
    </w:rPr>
  </w:style>
  <w:style w:type="paragraph" w:styleId="NoSpacing">
    <w:name w:val="No Spacing"/>
    <w:basedOn w:val="Normal"/>
    <w:uiPriority w:val="1"/>
    <w:qFormat/>
    <w:rsid w:val="0051521A"/>
  </w:style>
  <w:style w:type="paragraph" w:styleId="Title">
    <w:name w:val="Title"/>
    <w:basedOn w:val="Normal"/>
    <w:next w:val="Normal"/>
    <w:link w:val="TitleChar"/>
    <w:uiPriority w:val="10"/>
    <w:qFormat/>
    <w:rsid w:val="0051521A"/>
    <w:pPr>
      <w:contextualSpacing/>
    </w:pPr>
    <w:rPr>
      <w:rFonts w:eastAsiaTheme="majorEastAsia" w:cs="Arial"/>
      <w:b/>
      <w:spacing w:val="-10"/>
      <w:kern w:val="28"/>
      <w:sz w:val="56"/>
      <w:szCs w:val="56"/>
    </w:rPr>
  </w:style>
  <w:style w:type="character" w:customStyle="1" w:styleId="TitleChar">
    <w:name w:val="Title Char"/>
    <w:basedOn w:val="DefaultParagraphFont"/>
    <w:link w:val="Title"/>
    <w:uiPriority w:val="10"/>
    <w:rsid w:val="0051521A"/>
    <w:rPr>
      <w:rFonts w:ascii="Arial" w:eastAsiaTheme="majorEastAsia" w:hAnsi="Arial" w:cs="Arial"/>
      <w:b/>
      <w:spacing w:val="-10"/>
      <w:kern w:val="28"/>
      <w:sz w:val="56"/>
      <w:szCs w:val="56"/>
    </w:rPr>
  </w:style>
  <w:style w:type="paragraph" w:styleId="Subtitle">
    <w:name w:val="Subtitle"/>
    <w:basedOn w:val="Normal"/>
    <w:next w:val="Normal"/>
    <w:link w:val="SubtitleChar"/>
    <w:uiPriority w:val="11"/>
    <w:qFormat/>
    <w:rsid w:val="0051521A"/>
    <w:rPr>
      <w:b/>
      <w:lang w:val="en-GB"/>
    </w:rPr>
  </w:style>
  <w:style w:type="character" w:customStyle="1" w:styleId="SubtitleChar">
    <w:name w:val="Subtitle Char"/>
    <w:basedOn w:val="DefaultParagraphFont"/>
    <w:link w:val="Subtitle"/>
    <w:uiPriority w:val="11"/>
    <w:rsid w:val="0051521A"/>
    <w:rPr>
      <w:rFonts w:ascii="Arial" w:hAnsi="Arial"/>
      <w:b/>
      <w:lang w:val="en-GB"/>
    </w:rPr>
  </w:style>
  <w:style w:type="character" w:customStyle="1" w:styleId="Heading6Char">
    <w:name w:val="Heading 6 Char"/>
    <w:basedOn w:val="DefaultParagraphFont"/>
    <w:link w:val="Heading6"/>
    <w:uiPriority w:val="9"/>
    <w:rsid w:val="006915AB"/>
    <w:rPr>
      <w:rFonts w:ascii="Arial" w:eastAsiaTheme="majorEastAsia" w:hAnsi="Arial" w:cstheme="majorBidi"/>
      <w:b/>
      <w:iCs/>
      <w:color w:val="FFFFFF" w:themeColor="background1"/>
      <w:shd w:val="clear" w:color="auto" w:fill="BFBFB5" w:themeFill="accent4"/>
    </w:rPr>
  </w:style>
  <w:style w:type="character" w:customStyle="1" w:styleId="Heading7Char">
    <w:name w:val="Heading 7 Char"/>
    <w:basedOn w:val="DefaultParagraphFont"/>
    <w:link w:val="Heading7"/>
    <w:uiPriority w:val="9"/>
    <w:rsid w:val="006915AB"/>
    <w:rPr>
      <w:rFonts w:ascii="Arial" w:eastAsiaTheme="majorEastAsia" w:hAnsi="Arial" w:cstheme="majorBidi"/>
      <w:b/>
      <w:iCs/>
      <w:color w:val="FFFFFF" w:themeColor="background1"/>
      <w:shd w:val="clear" w:color="auto" w:fill="BFBFB5" w:themeFill="accent4"/>
    </w:rPr>
  </w:style>
  <w:style w:type="paragraph" w:customStyle="1" w:styleId="Default">
    <w:name w:val="Default"/>
    <w:rsid w:val="00113432"/>
    <w:pPr>
      <w:autoSpaceDE w:val="0"/>
      <w:autoSpaceDN w:val="0"/>
      <w:adjustRightInd w:val="0"/>
    </w:pPr>
    <w:rPr>
      <w:rFonts w:ascii="Calibri" w:hAnsi="Calibri" w:cs="Calibri"/>
      <w:color w:val="000000"/>
      <w:lang w:val="en-GB"/>
    </w:rPr>
  </w:style>
  <w:style w:type="paragraph" w:styleId="FootnoteText">
    <w:name w:val="footnote text"/>
    <w:basedOn w:val="Normal"/>
    <w:link w:val="FootnoteTextChar"/>
    <w:uiPriority w:val="99"/>
    <w:semiHidden/>
    <w:unhideWhenUsed/>
    <w:rsid w:val="004132E2"/>
    <w:rPr>
      <w:rFonts w:eastAsiaTheme="minorHAnsi"/>
      <w:sz w:val="20"/>
      <w:szCs w:val="20"/>
      <w:lang w:val="en-GB"/>
    </w:rPr>
  </w:style>
  <w:style w:type="character" w:customStyle="1" w:styleId="FootnoteTextChar">
    <w:name w:val="Footnote Text Char"/>
    <w:basedOn w:val="DefaultParagraphFont"/>
    <w:link w:val="FootnoteText"/>
    <w:uiPriority w:val="99"/>
    <w:semiHidden/>
    <w:rsid w:val="004132E2"/>
    <w:rPr>
      <w:rFonts w:ascii="Arial" w:eastAsiaTheme="minorHAnsi" w:hAnsi="Arial"/>
      <w:sz w:val="20"/>
      <w:szCs w:val="20"/>
      <w:lang w:val="en-GB"/>
    </w:rPr>
  </w:style>
  <w:style w:type="character" w:styleId="FootnoteReference">
    <w:name w:val="footnote reference"/>
    <w:basedOn w:val="DefaultParagraphFont"/>
    <w:uiPriority w:val="99"/>
    <w:semiHidden/>
    <w:unhideWhenUsed/>
    <w:rsid w:val="004132E2"/>
    <w:rPr>
      <w:vertAlign w:val="superscript"/>
    </w:rPr>
  </w:style>
  <w:style w:type="character" w:styleId="CommentReference">
    <w:name w:val="annotation reference"/>
    <w:basedOn w:val="DefaultParagraphFont"/>
    <w:uiPriority w:val="99"/>
    <w:semiHidden/>
    <w:unhideWhenUsed/>
    <w:rsid w:val="00347C08"/>
    <w:rPr>
      <w:sz w:val="16"/>
      <w:szCs w:val="16"/>
    </w:rPr>
  </w:style>
  <w:style w:type="paragraph" w:styleId="CommentText">
    <w:name w:val="annotation text"/>
    <w:basedOn w:val="Normal"/>
    <w:link w:val="CommentTextChar"/>
    <w:uiPriority w:val="99"/>
    <w:semiHidden/>
    <w:unhideWhenUsed/>
    <w:rsid w:val="00347C08"/>
    <w:rPr>
      <w:sz w:val="20"/>
      <w:szCs w:val="20"/>
    </w:rPr>
  </w:style>
  <w:style w:type="character" w:customStyle="1" w:styleId="CommentTextChar">
    <w:name w:val="Comment Text Char"/>
    <w:basedOn w:val="DefaultParagraphFont"/>
    <w:link w:val="CommentText"/>
    <w:uiPriority w:val="99"/>
    <w:semiHidden/>
    <w:rsid w:val="00347C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47C08"/>
    <w:rPr>
      <w:b/>
      <w:bCs/>
    </w:rPr>
  </w:style>
  <w:style w:type="character" w:customStyle="1" w:styleId="CommentSubjectChar">
    <w:name w:val="Comment Subject Char"/>
    <w:basedOn w:val="CommentTextChar"/>
    <w:link w:val="CommentSubject"/>
    <w:uiPriority w:val="99"/>
    <w:semiHidden/>
    <w:rsid w:val="00347C08"/>
    <w:rPr>
      <w:rFonts w:ascii="Arial" w:hAnsi="Arial"/>
      <w:b/>
      <w:bCs/>
      <w:sz w:val="20"/>
      <w:szCs w:val="20"/>
    </w:rPr>
  </w:style>
  <w:style w:type="paragraph" w:styleId="Revision">
    <w:name w:val="Revision"/>
    <w:hidden/>
    <w:uiPriority w:val="99"/>
    <w:semiHidden/>
    <w:rsid w:val="00AC507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423241">
      <w:bodyDiv w:val="1"/>
      <w:marLeft w:val="0"/>
      <w:marRight w:val="0"/>
      <w:marTop w:val="0"/>
      <w:marBottom w:val="0"/>
      <w:divBdr>
        <w:top w:val="none" w:sz="0" w:space="0" w:color="auto"/>
        <w:left w:val="none" w:sz="0" w:space="0" w:color="auto"/>
        <w:bottom w:val="none" w:sz="0" w:space="0" w:color="auto"/>
        <w:right w:val="none" w:sz="0" w:space="0" w:color="auto"/>
      </w:divBdr>
      <w:divsChild>
        <w:div w:id="2097509008">
          <w:marLeft w:val="547"/>
          <w:marRight w:val="0"/>
          <w:marTop w:val="115"/>
          <w:marBottom w:val="0"/>
          <w:divBdr>
            <w:top w:val="none" w:sz="0" w:space="0" w:color="auto"/>
            <w:left w:val="none" w:sz="0" w:space="0" w:color="auto"/>
            <w:bottom w:val="none" w:sz="0" w:space="0" w:color="auto"/>
            <w:right w:val="none" w:sz="0" w:space="0" w:color="auto"/>
          </w:divBdr>
        </w:div>
        <w:div w:id="342973832">
          <w:marLeft w:val="547"/>
          <w:marRight w:val="0"/>
          <w:marTop w:val="115"/>
          <w:marBottom w:val="0"/>
          <w:divBdr>
            <w:top w:val="none" w:sz="0" w:space="0" w:color="auto"/>
            <w:left w:val="none" w:sz="0" w:space="0" w:color="auto"/>
            <w:bottom w:val="none" w:sz="0" w:space="0" w:color="auto"/>
            <w:right w:val="none" w:sz="0" w:space="0" w:color="auto"/>
          </w:divBdr>
        </w:div>
        <w:div w:id="919170705">
          <w:marLeft w:val="547"/>
          <w:marRight w:val="0"/>
          <w:marTop w:val="115"/>
          <w:marBottom w:val="0"/>
          <w:divBdr>
            <w:top w:val="none" w:sz="0" w:space="0" w:color="auto"/>
            <w:left w:val="none" w:sz="0" w:space="0" w:color="auto"/>
            <w:bottom w:val="none" w:sz="0" w:space="0" w:color="auto"/>
            <w:right w:val="none" w:sz="0" w:space="0" w:color="auto"/>
          </w:divBdr>
        </w:div>
        <w:div w:id="1617642401">
          <w:marLeft w:val="547"/>
          <w:marRight w:val="0"/>
          <w:marTop w:val="115"/>
          <w:marBottom w:val="0"/>
          <w:divBdr>
            <w:top w:val="none" w:sz="0" w:space="0" w:color="auto"/>
            <w:left w:val="none" w:sz="0" w:space="0" w:color="auto"/>
            <w:bottom w:val="none" w:sz="0" w:space="0" w:color="auto"/>
            <w:right w:val="none" w:sz="0" w:space="0" w:color="auto"/>
          </w:divBdr>
        </w:div>
      </w:divsChild>
    </w:div>
    <w:div w:id="1078601964">
      <w:bodyDiv w:val="1"/>
      <w:marLeft w:val="0"/>
      <w:marRight w:val="0"/>
      <w:marTop w:val="0"/>
      <w:marBottom w:val="0"/>
      <w:divBdr>
        <w:top w:val="none" w:sz="0" w:space="0" w:color="auto"/>
        <w:left w:val="none" w:sz="0" w:space="0" w:color="auto"/>
        <w:bottom w:val="none" w:sz="0" w:space="0" w:color="auto"/>
        <w:right w:val="none" w:sz="0" w:space="0" w:color="auto"/>
      </w:divBdr>
    </w:div>
    <w:div w:id="1089620436">
      <w:bodyDiv w:val="1"/>
      <w:marLeft w:val="0"/>
      <w:marRight w:val="0"/>
      <w:marTop w:val="0"/>
      <w:marBottom w:val="0"/>
      <w:divBdr>
        <w:top w:val="none" w:sz="0" w:space="0" w:color="auto"/>
        <w:left w:val="none" w:sz="0" w:space="0" w:color="auto"/>
        <w:bottom w:val="none" w:sz="0" w:space="0" w:color="auto"/>
        <w:right w:val="none" w:sz="0" w:space="0" w:color="auto"/>
      </w:divBdr>
      <w:divsChild>
        <w:div w:id="1032463752">
          <w:marLeft w:val="547"/>
          <w:marRight w:val="0"/>
          <w:marTop w:val="115"/>
          <w:marBottom w:val="0"/>
          <w:divBdr>
            <w:top w:val="none" w:sz="0" w:space="0" w:color="auto"/>
            <w:left w:val="none" w:sz="0" w:space="0" w:color="auto"/>
            <w:bottom w:val="none" w:sz="0" w:space="0" w:color="auto"/>
            <w:right w:val="none" w:sz="0" w:space="0" w:color="auto"/>
          </w:divBdr>
        </w:div>
        <w:div w:id="723067289">
          <w:marLeft w:val="547"/>
          <w:marRight w:val="0"/>
          <w:marTop w:val="115"/>
          <w:marBottom w:val="0"/>
          <w:divBdr>
            <w:top w:val="none" w:sz="0" w:space="0" w:color="auto"/>
            <w:left w:val="none" w:sz="0" w:space="0" w:color="auto"/>
            <w:bottom w:val="none" w:sz="0" w:space="0" w:color="auto"/>
            <w:right w:val="none" w:sz="0" w:space="0" w:color="auto"/>
          </w:divBdr>
        </w:div>
        <w:div w:id="925453933">
          <w:marLeft w:val="547"/>
          <w:marRight w:val="0"/>
          <w:marTop w:val="115"/>
          <w:marBottom w:val="0"/>
          <w:divBdr>
            <w:top w:val="none" w:sz="0" w:space="0" w:color="auto"/>
            <w:left w:val="none" w:sz="0" w:space="0" w:color="auto"/>
            <w:bottom w:val="none" w:sz="0" w:space="0" w:color="auto"/>
            <w:right w:val="none" w:sz="0" w:space="0" w:color="auto"/>
          </w:divBdr>
        </w:div>
        <w:div w:id="1072777910">
          <w:marLeft w:val="547"/>
          <w:marRight w:val="0"/>
          <w:marTop w:val="115"/>
          <w:marBottom w:val="0"/>
          <w:divBdr>
            <w:top w:val="none" w:sz="0" w:space="0" w:color="auto"/>
            <w:left w:val="none" w:sz="0" w:space="0" w:color="auto"/>
            <w:bottom w:val="none" w:sz="0" w:space="0" w:color="auto"/>
            <w:right w:val="none" w:sz="0" w:space="0" w:color="auto"/>
          </w:divBdr>
        </w:div>
        <w:div w:id="227881256">
          <w:marLeft w:val="547"/>
          <w:marRight w:val="0"/>
          <w:marTop w:val="115"/>
          <w:marBottom w:val="0"/>
          <w:divBdr>
            <w:top w:val="none" w:sz="0" w:space="0" w:color="auto"/>
            <w:left w:val="none" w:sz="0" w:space="0" w:color="auto"/>
            <w:bottom w:val="none" w:sz="0" w:space="0" w:color="auto"/>
            <w:right w:val="none" w:sz="0" w:space="0" w:color="auto"/>
          </w:divBdr>
        </w:div>
        <w:div w:id="51852567">
          <w:marLeft w:val="547"/>
          <w:marRight w:val="0"/>
          <w:marTop w:val="115"/>
          <w:marBottom w:val="0"/>
          <w:divBdr>
            <w:top w:val="none" w:sz="0" w:space="0" w:color="auto"/>
            <w:left w:val="none" w:sz="0" w:space="0" w:color="auto"/>
            <w:bottom w:val="none" w:sz="0" w:space="0" w:color="auto"/>
            <w:right w:val="none" w:sz="0" w:space="0" w:color="auto"/>
          </w:divBdr>
        </w:div>
      </w:divsChild>
    </w:div>
    <w:div w:id="1126006336">
      <w:bodyDiv w:val="1"/>
      <w:marLeft w:val="0"/>
      <w:marRight w:val="0"/>
      <w:marTop w:val="0"/>
      <w:marBottom w:val="0"/>
      <w:divBdr>
        <w:top w:val="none" w:sz="0" w:space="0" w:color="auto"/>
        <w:left w:val="none" w:sz="0" w:space="0" w:color="auto"/>
        <w:bottom w:val="none" w:sz="0" w:space="0" w:color="auto"/>
        <w:right w:val="none" w:sz="0" w:space="0" w:color="auto"/>
      </w:divBdr>
      <w:divsChild>
        <w:div w:id="1451782997">
          <w:marLeft w:val="547"/>
          <w:marRight w:val="0"/>
          <w:marTop w:val="115"/>
          <w:marBottom w:val="0"/>
          <w:divBdr>
            <w:top w:val="none" w:sz="0" w:space="0" w:color="auto"/>
            <w:left w:val="none" w:sz="0" w:space="0" w:color="auto"/>
            <w:bottom w:val="none" w:sz="0" w:space="0" w:color="auto"/>
            <w:right w:val="none" w:sz="0" w:space="0" w:color="auto"/>
          </w:divBdr>
        </w:div>
        <w:div w:id="741634758">
          <w:marLeft w:val="547"/>
          <w:marRight w:val="0"/>
          <w:marTop w:val="115"/>
          <w:marBottom w:val="0"/>
          <w:divBdr>
            <w:top w:val="none" w:sz="0" w:space="0" w:color="auto"/>
            <w:left w:val="none" w:sz="0" w:space="0" w:color="auto"/>
            <w:bottom w:val="none" w:sz="0" w:space="0" w:color="auto"/>
            <w:right w:val="none" w:sz="0" w:space="0" w:color="auto"/>
          </w:divBdr>
        </w:div>
        <w:div w:id="2116437997">
          <w:marLeft w:val="547"/>
          <w:marRight w:val="0"/>
          <w:marTop w:val="115"/>
          <w:marBottom w:val="0"/>
          <w:divBdr>
            <w:top w:val="none" w:sz="0" w:space="0" w:color="auto"/>
            <w:left w:val="none" w:sz="0" w:space="0" w:color="auto"/>
            <w:bottom w:val="none" w:sz="0" w:space="0" w:color="auto"/>
            <w:right w:val="none" w:sz="0" w:space="0" w:color="auto"/>
          </w:divBdr>
        </w:div>
        <w:div w:id="967927960">
          <w:marLeft w:val="547"/>
          <w:marRight w:val="0"/>
          <w:marTop w:val="115"/>
          <w:marBottom w:val="0"/>
          <w:divBdr>
            <w:top w:val="none" w:sz="0" w:space="0" w:color="auto"/>
            <w:left w:val="none" w:sz="0" w:space="0" w:color="auto"/>
            <w:bottom w:val="none" w:sz="0" w:space="0" w:color="auto"/>
            <w:right w:val="none" w:sz="0" w:space="0" w:color="auto"/>
          </w:divBdr>
        </w:div>
      </w:divsChild>
    </w:div>
    <w:div w:id="1665425738">
      <w:bodyDiv w:val="1"/>
      <w:marLeft w:val="0"/>
      <w:marRight w:val="0"/>
      <w:marTop w:val="0"/>
      <w:marBottom w:val="0"/>
      <w:divBdr>
        <w:top w:val="none" w:sz="0" w:space="0" w:color="auto"/>
        <w:left w:val="none" w:sz="0" w:space="0" w:color="auto"/>
        <w:bottom w:val="none" w:sz="0" w:space="0" w:color="auto"/>
        <w:right w:val="none" w:sz="0" w:space="0" w:color="auto"/>
      </w:divBdr>
      <w:divsChild>
        <w:div w:id="1153258722">
          <w:marLeft w:val="547"/>
          <w:marRight w:val="0"/>
          <w:marTop w:val="115"/>
          <w:marBottom w:val="0"/>
          <w:divBdr>
            <w:top w:val="none" w:sz="0" w:space="0" w:color="auto"/>
            <w:left w:val="none" w:sz="0" w:space="0" w:color="auto"/>
            <w:bottom w:val="none" w:sz="0" w:space="0" w:color="auto"/>
            <w:right w:val="none" w:sz="0" w:space="0" w:color="auto"/>
          </w:divBdr>
        </w:div>
        <w:div w:id="1125544286">
          <w:marLeft w:val="547"/>
          <w:marRight w:val="0"/>
          <w:marTop w:val="115"/>
          <w:marBottom w:val="0"/>
          <w:divBdr>
            <w:top w:val="none" w:sz="0" w:space="0" w:color="auto"/>
            <w:left w:val="none" w:sz="0" w:space="0" w:color="auto"/>
            <w:bottom w:val="none" w:sz="0" w:space="0" w:color="auto"/>
            <w:right w:val="none" w:sz="0" w:space="0" w:color="auto"/>
          </w:divBdr>
        </w:div>
        <w:div w:id="928149924">
          <w:marLeft w:val="547"/>
          <w:marRight w:val="0"/>
          <w:marTop w:val="115"/>
          <w:marBottom w:val="0"/>
          <w:divBdr>
            <w:top w:val="none" w:sz="0" w:space="0" w:color="auto"/>
            <w:left w:val="none" w:sz="0" w:space="0" w:color="auto"/>
            <w:bottom w:val="none" w:sz="0" w:space="0" w:color="auto"/>
            <w:right w:val="none" w:sz="0" w:space="0" w:color="auto"/>
          </w:divBdr>
        </w:div>
        <w:div w:id="978268712">
          <w:marLeft w:val="547"/>
          <w:marRight w:val="0"/>
          <w:marTop w:val="115"/>
          <w:marBottom w:val="0"/>
          <w:divBdr>
            <w:top w:val="none" w:sz="0" w:space="0" w:color="auto"/>
            <w:left w:val="none" w:sz="0" w:space="0" w:color="auto"/>
            <w:bottom w:val="none" w:sz="0" w:space="0" w:color="auto"/>
            <w:right w:val="none" w:sz="0" w:space="0" w:color="auto"/>
          </w:divBdr>
        </w:div>
        <w:div w:id="1530755217">
          <w:marLeft w:val="547"/>
          <w:marRight w:val="0"/>
          <w:marTop w:val="115"/>
          <w:marBottom w:val="0"/>
          <w:divBdr>
            <w:top w:val="none" w:sz="0" w:space="0" w:color="auto"/>
            <w:left w:val="none" w:sz="0" w:space="0" w:color="auto"/>
            <w:bottom w:val="none" w:sz="0" w:space="0" w:color="auto"/>
            <w:right w:val="none" w:sz="0" w:space="0" w:color="auto"/>
          </w:divBdr>
        </w:div>
        <w:div w:id="1288313206">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thnichealth.org.uk/" TargetMode="External"/><Relationship Id="rId18" Type="http://schemas.openxmlformats.org/officeDocument/2006/relationships/hyperlink" Target="https://www.ambitionforageing.org.uk/ageing-equall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lgbt.foundation/ambition-for-ageing/publications" TargetMode="External"/><Relationship Id="rId17" Type="http://schemas.openxmlformats.org/officeDocument/2006/relationships/hyperlink" Target="https://www.waiyin.org.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visibleoutcomes.co.uk/"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ulti-therapy.co.uk/" TargetMode="External"/><Relationship Id="rId23" Type="http://schemas.openxmlformats.org/officeDocument/2006/relationships/image" Target="media/image9.jpg"/><Relationship Id="rId10" Type="http://schemas.openxmlformats.org/officeDocument/2006/relationships/image" Target="media/image3.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uropia.org.uk/" TargetMode="External"/><Relationship Id="rId22" Type="http://schemas.openxmlformats.org/officeDocument/2006/relationships/image" Target="media/image8.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1" Type="http://schemas.openxmlformats.org/officeDocument/2006/relationships/hyperlink" Target="https://www.ambitionforageing.org.uk/sites/default/files/Building%20Age-friendly%20neighbourhoods%20in%20GM%20FINAL.pdf" TargetMode="External"/></Relationships>
</file>

<file path=word/theme/theme1.xml><?xml version="1.0" encoding="utf-8"?>
<a:theme xmlns:a="http://schemas.openxmlformats.org/drawingml/2006/main" name="Office Theme">
  <a:themeElements>
    <a:clrScheme name="GMCVO">
      <a:dk1>
        <a:sysClr val="windowText" lastClr="000000"/>
      </a:dk1>
      <a:lt1>
        <a:sysClr val="window" lastClr="FFFFFF"/>
      </a:lt1>
      <a:dk2>
        <a:srgbClr val="44546A"/>
      </a:dk2>
      <a:lt2>
        <a:srgbClr val="E7E6E6"/>
      </a:lt2>
      <a:accent1>
        <a:srgbClr val="47C3D3"/>
      </a:accent1>
      <a:accent2>
        <a:srgbClr val="5F604B"/>
      </a:accent2>
      <a:accent3>
        <a:srgbClr val="959484"/>
      </a:accent3>
      <a:accent4>
        <a:srgbClr val="BFBFB5"/>
      </a:accent4>
      <a:accent5>
        <a:srgbClr val="656457"/>
      </a:accent5>
      <a:accent6>
        <a:srgbClr val="959484"/>
      </a:accent6>
      <a:hlink>
        <a:srgbClr val="0505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F2D68-84A6-4611-A6A9-1890A39A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6771</Words>
  <Characters>38601</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Transmission</dc:creator>
  <cp:keywords/>
  <dc:description/>
  <cp:lastModifiedBy>Beth Shipley</cp:lastModifiedBy>
  <cp:revision>2</cp:revision>
  <cp:lastPrinted>2020-03-03T11:28:00Z</cp:lastPrinted>
  <dcterms:created xsi:type="dcterms:W3CDTF">2020-10-07T15:32:00Z</dcterms:created>
  <dcterms:modified xsi:type="dcterms:W3CDTF">2020-10-07T15:32:00Z</dcterms:modified>
</cp:coreProperties>
</file>