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AB6" w:rsidRDefault="00BB6AB6"/>
    <w:p w:rsidR="00A275EE" w:rsidRDefault="00A275EE"/>
    <w:p w:rsidR="000A0542" w:rsidRDefault="00AA7086" w:rsidP="00AA7086">
      <w:pPr>
        <w:jc w:val="center"/>
        <w:rPr>
          <w:b/>
        </w:rPr>
      </w:pPr>
      <w:r w:rsidRPr="00CD2FE0">
        <w:rPr>
          <w:rFonts w:cs="Arial"/>
          <w:noProof/>
          <w:lang w:eastAsia="en-GB"/>
        </w:rPr>
        <w:drawing>
          <wp:inline distT="0" distB="0" distL="0" distR="0" wp14:anchorId="4A968157" wp14:editId="0AECB9DB">
            <wp:extent cx="1800225" cy="1800225"/>
            <wp:effectExtent l="0" t="0" r="9525" b="9525"/>
            <wp:docPr id="1" name="Picture 1" descr="we love mcr logo 2018 cmyk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 love mcr logo 2018 cmyk 3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42" w:rsidRDefault="000A0542" w:rsidP="000A0542">
      <w:pPr>
        <w:jc w:val="center"/>
        <w:rPr>
          <w:b/>
        </w:rPr>
      </w:pPr>
    </w:p>
    <w:p w:rsidR="000A0542" w:rsidRDefault="000A0542">
      <w:pPr>
        <w:rPr>
          <w:b/>
        </w:rPr>
      </w:pPr>
    </w:p>
    <w:p w:rsidR="00A275EE" w:rsidRDefault="00A275EE" w:rsidP="00B74A4B">
      <w:pPr>
        <w:jc w:val="center"/>
        <w:rPr>
          <w:b/>
        </w:rPr>
      </w:pPr>
      <w:r w:rsidRPr="002F321C">
        <w:rPr>
          <w:b/>
        </w:rPr>
        <w:t xml:space="preserve">Mental Health and Wellbeing in Isolation </w:t>
      </w:r>
      <w:r w:rsidR="002F321C" w:rsidRPr="002F321C">
        <w:rPr>
          <w:b/>
        </w:rPr>
        <w:t>Guidance</w:t>
      </w:r>
      <w:r w:rsidR="00C37A73">
        <w:rPr>
          <w:b/>
        </w:rPr>
        <w:t xml:space="preserve"> (Covid-</w:t>
      </w:r>
      <w:r w:rsidR="006075F9">
        <w:rPr>
          <w:b/>
        </w:rPr>
        <w:t>19 Community Response Fund)</w:t>
      </w:r>
    </w:p>
    <w:p w:rsidR="00B85471" w:rsidRPr="002F321C" w:rsidRDefault="00B85471" w:rsidP="00B85471">
      <w:pPr>
        <w:jc w:val="both"/>
        <w:rPr>
          <w:b/>
        </w:rPr>
      </w:pPr>
      <w:r>
        <w:t>T</w:t>
      </w:r>
      <w:r w:rsidRPr="00616C6F">
        <w:t xml:space="preserve">he We Love MCR </w:t>
      </w:r>
      <w:r w:rsidR="006075F9">
        <w:t xml:space="preserve">Covid-19 </w:t>
      </w:r>
      <w:r w:rsidRPr="00616C6F">
        <w:t>Communi</w:t>
      </w:r>
      <w:r>
        <w:t>ty Response Fund</w:t>
      </w:r>
      <w:r w:rsidRPr="00616C6F">
        <w:t xml:space="preserve"> welcomes applications from organisations that are </w:t>
      </w:r>
      <w:r w:rsidRPr="00F7385A">
        <w:rPr>
          <w:b/>
        </w:rPr>
        <w:t>delivering new or</w:t>
      </w:r>
      <w:bookmarkStart w:id="0" w:name="_GoBack"/>
      <w:bookmarkEnd w:id="0"/>
      <w:r w:rsidRPr="00F7385A">
        <w:rPr>
          <w:b/>
        </w:rPr>
        <w:t xml:space="preserve"> additional work</w:t>
      </w:r>
      <w:r w:rsidRPr="00616C6F">
        <w:t xml:space="preserve"> in response to the Covid-19 Pandemic to support their communities</w:t>
      </w:r>
      <w:r>
        <w:t xml:space="preserve"> around their mental health.</w:t>
      </w:r>
    </w:p>
    <w:p w:rsidR="006075F9" w:rsidRDefault="006F4E22" w:rsidP="006F4E22">
      <w:pPr>
        <w:pStyle w:val="NormalWeb"/>
        <w:spacing w:before="0" w:beforeAutospacing="0" w:after="16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The purpose of the Fund is to p</w:t>
      </w:r>
      <w:r w:rsidR="004A42FC">
        <w:rPr>
          <w:rFonts w:ascii="Calibri" w:hAnsi="Calibri"/>
          <w:color w:val="000000"/>
          <w:sz w:val="22"/>
          <w:szCs w:val="22"/>
        </w:rPr>
        <w:t>rovide financial support to Registered</w:t>
      </w:r>
      <w:r w:rsidR="00F7385A">
        <w:rPr>
          <w:rFonts w:ascii="Calibri" w:hAnsi="Calibri"/>
          <w:color w:val="000000"/>
          <w:sz w:val="22"/>
          <w:szCs w:val="22"/>
        </w:rPr>
        <w:t xml:space="preserve"> Charities</w:t>
      </w:r>
      <w:r w:rsidR="004A42FC">
        <w:rPr>
          <w:rFonts w:ascii="Calibri" w:hAnsi="Calibri"/>
          <w:color w:val="000000"/>
          <w:sz w:val="22"/>
          <w:szCs w:val="22"/>
        </w:rPr>
        <w:t xml:space="preserve"> and not for profit organisations</w:t>
      </w:r>
      <w:r w:rsidR="00F7385A">
        <w:rPr>
          <w:rFonts w:ascii="Calibri" w:hAnsi="Calibri"/>
          <w:color w:val="000000"/>
          <w:sz w:val="22"/>
          <w:szCs w:val="22"/>
        </w:rPr>
        <w:t xml:space="preserve"> who </w:t>
      </w:r>
      <w:r>
        <w:rPr>
          <w:rFonts w:ascii="Calibri" w:hAnsi="Calibri"/>
          <w:color w:val="000000"/>
          <w:sz w:val="22"/>
          <w:szCs w:val="22"/>
        </w:rPr>
        <w:t>are working to address</w:t>
      </w:r>
      <w:r w:rsidR="00B957DB">
        <w:rPr>
          <w:rFonts w:ascii="Calibri" w:hAnsi="Calibri"/>
          <w:color w:val="000000"/>
          <w:sz w:val="22"/>
          <w:szCs w:val="22"/>
        </w:rPr>
        <w:t xml:space="preserve"> mental health needs</w:t>
      </w:r>
      <w:r w:rsidR="00F7385A">
        <w:rPr>
          <w:rFonts w:ascii="Calibri" w:hAnsi="Calibri"/>
          <w:color w:val="000000"/>
          <w:sz w:val="22"/>
          <w:szCs w:val="22"/>
        </w:rPr>
        <w:t xml:space="preserve"> that have been</w:t>
      </w:r>
      <w:r>
        <w:rPr>
          <w:rFonts w:ascii="Calibri" w:hAnsi="Calibri"/>
          <w:color w:val="000000"/>
          <w:sz w:val="22"/>
          <w:szCs w:val="22"/>
        </w:rPr>
        <w:t xml:space="preserve"> caused or exacerbated by the pandemic. The Fund in particular will support our most vulnerable and isolated neighbours and communities.</w:t>
      </w:r>
    </w:p>
    <w:p w:rsidR="002F321C" w:rsidRPr="002F321C" w:rsidRDefault="002F321C" w:rsidP="00F7385A">
      <w:pPr>
        <w:jc w:val="both"/>
        <w:rPr>
          <w:b/>
        </w:rPr>
      </w:pPr>
      <w:r w:rsidRPr="002F321C">
        <w:rPr>
          <w:b/>
        </w:rPr>
        <w:t>Key details of the Fund:</w:t>
      </w:r>
    </w:p>
    <w:p w:rsidR="002F321C" w:rsidRDefault="002F321C" w:rsidP="00F7385A">
      <w:pPr>
        <w:jc w:val="both"/>
      </w:pPr>
      <w:r>
        <w:t>Beneficiaries o</w:t>
      </w:r>
      <w:r w:rsidR="00AA7086">
        <w:t>f any award from We Love MCR</w:t>
      </w:r>
      <w:r>
        <w:t xml:space="preserve"> must </w:t>
      </w:r>
      <w:r w:rsidR="00F7385A" w:rsidRPr="00616C6F">
        <w:t>reside primar</w:t>
      </w:r>
      <w:r w:rsidR="00F7385A">
        <w:t>ily in the city of Manchester</w:t>
      </w:r>
      <w:r>
        <w:t xml:space="preserve"> (</w:t>
      </w:r>
      <w:proofErr w:type="spellStart"/>
      <w:r>
        <w:t>i.e</w:t>
      </w:r>
      <w:proofErr w:type="spellEnd"/>
      <w:r>
        <w:t xml:space="preserve"> not in the Greater Manchester boroughs)</w:t>
      </w:r>
      <w:r w:rsidR="00B957DB">
        <w:t xml:space="preserve">  </w:t>
      </w:r>
    </w:p>
    <w:p w:rsidR="00F44B57" w:rsidRDefault="006075F9" w:rsidP="00F7385A">
      <w:pPr>
        <w:jc w:val="both"/>
      </w:pPr>
      <w:r>
        <w:rPr>
          <w:rFonts w:cstheme="minorHAnsi"/>
        </w:rPr>
        <w:t>This is a response fund. W</w:t>
      </w:r>
      <w:r w:rsidR="002F321C">
        <w:rPr>
          <w:rFonts w:cstheme="minorHAnsi"/>
        </w:rPr>
        <w:t>e are therefore offering funding to cover activities to be delivered within the next six months or less</w:t>
      </w:r>
      <w:r w:rsidR="000A0542">
        <w:rPr>
          <w:rFonts w:cstheme="minorHAnsi"/>
        </w:rPr>
        <w:t>.</w:t>
      </w:r>
    </w:p>
    <w:p w:rsidR="00CC587E" w:rsidRDefault="004A42FC" w:rsidP="00A275EE">
      <w:pPr>
        <w:jc w:val="both"/>
      </w:pPr>
      <w:r>
        <w:t xml:space="preserve">£50,000 is available in the Mental Health and Wellbeing fund.  We aim to award grants </w:t>
      </w:r>
      <w:r w:rsidR="00F7385A">
        <w:t>to the</w:t>
      </w:r>
      <w:r>
        <w:t xml:space="preserve"> value of £10,000 - £20</w:t>
      </w:r>
      <w:r w:rsidR="00F7385A">
        <w:t>,000</w:t>
      </w:r>
      <w:r w:rsidR="00F44B57">
        <w:t>.</w:t>
      </w:r>
    </w:p>
    <w:p w:rsidR="00B85471" w:rsidRDefault="000A0542" w:rsidP="00B74A4B">
      <w:pPr>
        <w:jc w:val="both"/>
      </w:pPr>
      <w:r>
        <w:t xml:space="preserve">The </w:t>
      </w:r>
      <w:r w:rsidR="00B85471">
        <w:t xml:space="preserve">deadline for applications is </w:t>
      </w:r>
      <w:r w:rsidR="00B85471" w:rsidRPr="00B74A4B">
        <w:rPr>
          <w:b/>
        </w:rPr>
        <w:t>12</w:t>
      </w:r>
      <w:r w:rsidRPr="00B74A4B">
        <w:rPr>
          <w:b/>
          <w:vertAlign w:val="superscript"/>
        </w:rPr>
        <w:t>th</w:t>
      </w:r>
      <w:r w:rsidRPr="00B74A4B">
        <w:rPr>
          <w:b/>
        </w:rPr>
        <w:t xml:space="preserve"> June 2020</w:t>
      </w:r>
      <w:r w:rsidR="00B85471" w:rsidRPr="00B74A4B">
        <w:rPr>
          <w:b/>
        </w:rPr>
        <w:t xml:space="preserve"> at 5pm</w:t>
      </w:r>
      <w:r w:rsidR="00E3033D">
        <w:t>.  We will aim to review your application and provide a decision within 2 – 3 weeks of this date.</w:t>
      </w:r>
    </w:p>
    <w:p w:rsidR="00AA7086" w:rsidRDefault="00AA7086" w:rsidP="00B74A4B">
      <w:pPr>
        <w:jc w:val="both"/>
      </w:pPr>
      <w:r>
        <w:t>We are especially welcoming applications from organ</w:t>
      </w:r>
      <w:r w:rsidR="00C37A73">
        <w:t>isations working in partnership.</w:t>
      </w:r>
    </w:p>
    <w:p w:rsidR="006075F9" w:rsidRDefault="00B74A4B" w:rsidP="00A275EE">
      <w:pPr>
        <w:jc w:val="both"/>
      </w:pPr>
      <w:r>
        <w:t>We ask that organisations</w:t>
      </w:r>
      <w:r w:rsidR="006075F9">
        <w:t xml:space="preserve"> who </w:t>
      </w:r>
      <w:r>
        <w:t xml:space="preserve">are thinking of making an application contact us beforehand to discuss their application.  Please email us at </w:t>
      </w:r>
      <w:hyperlink r:id="rId7" w:history="1">
        <w:r w:rsidRPr="00B8488A">
          <w:rPr>
            <w:rStyle w:val="Hyperlink"/>
          </w:rPr>
          <w:t>welovemcrcharity@manchester.gov.uk</w:t>
        </w:r>
      </w:hyperlink>
      <w:r w:rsidR="006075F9">
        <w:t xml:space="preserve">  to arrange a time to speak.  We will not accept applications unless we have had a conversation first. </w:t>
      </w:r>
    </w:p>
    <w:p w:rsidR="004A42FC" w:rsidRPr="004A42FC" w:rsidRDefault="004A42FC" w:rsidP="00A275EE">
      <w:pPr>
        <w:jc w:val="both"/>
        <w:rPr>
          <w:b/>
        </w:rPr>
      </w:pPr>
      <w:r w:rsidRPr="004A42FC">
        <w:rPr>
          <w:b/>
        </w:rPr>
        <w:lastRenderedPageBreak/>
        <w:t xml:space="preserve">Who can </w:t>
      </w:r>
      <w:proofErr w:type="gramStart"/>
      <w:r w:rsidR="00C37A73" w:rsidRPr="004A42FC">
        <w:rPr>
          <w:b/>
        </w:rPr>
        <w:t>apply</w:t>
      </w:r>
      <w:r w:rsidRPr="004A42FC">
        <w:rPr>
          <w:b/>
        </w:rPr>
        <w:t>:</w:t>
      </w:r>
      <w:proofErr w:type="gramEnd"/>
    </w:p>
    <w:p w:rsidR="004A42FC" w:rsidRDefault="004A42FC" w:rsidP="004A42FC">
      <w:pPr>
        <w:pStyle w:val="ListParagraph"/>
        <w:numPr>
          <w:ilvl w:val="0"/>
          <w:numId w:val="6"/>
        </w:numPr>
        <w:jc w:val="both"/>
      </w:pPr>
      <w:r>
        <w:t>Registered Charities</w:t>
      </w:r>
    </w:p>
    <w:p w:rsidR="004A42FC" w:rsidRDefault="004A42FC" w:rsidP="004A42FC">
      <w:pPr>
        <w:pStyle w:val="ListParagraph"/>
        <w:numPr>
          <w:ilvl w:val="0"/>
          <w:numId w:val="6"/>
        </w:numPr>
        <w:jc w:val="both"/>
      </w:pPr>
      <w:r>
        <w:t xml:space="preserve">Not for profit organisations </w:t>
      </w:r>
    </w:p>
    <w:p w:rsidR="004A42FC" w:rsidRDefault="004A42FC" w:rsidP="00A275EE">
      <w:pPr>
        <w:jc w:val="both"/>
      </w:pPr>
    </w:p>
    <w:p w:rsidR="00B957DB" w:rsidRPr="00F44B57" w:rsidRDefault="006075F9" w:rsidP="00A275EE">
      <w:pPr>
        <w:jc w:val="both"/>
      </w:pPr>
      <w:r w:rsidRPr="006075F9">
        <w:rPr>
          <w:b/>
        </w:rPr>
        <w:t>What the Fund can and cannot support</w:t>
      </w:r>
      <w:r w:rsidR="00B74A4B">
        <w:t xml:space="preserve"> </w:t>
      </w:r>
    </w:p>
    <w:p w:rsidR="00CC587E" w:rsidRPr="006075F9" w:rsidRDefault="00CC587E" w:rsidP="00CC587E">
      <w:pPr>
        <w:jc w:val="both"/>
      </w:pPr>
      <w:r w:rsidRPr="006075F9">
        <w:t>The Fund is able to support:</w:t>
      </w:r>
    </w:p>
    <w:p w:rsidR="006075F9" w:rsidRPr="006075F9" w:rsidRDefault="00CC587E" w:rsidP="00F51C5C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6075F9">
        <w:t xml:space="preserve">New staff costs and or volunteer costs </w:t>
      </w:r>
    </w:p>
    <w:p w:rsidR="00CC587E" w:rsidRPr="006075F9" w:rsidRDefault="00CC587E" w:rsidP="00F51C5C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6075F9">
        <w:t xml:space="preserve">Technology or Equipment costs </w:t>
      </w:r>
    </w:p>
    <w:p w:rsidR="00CC587E" w:rsidRPr="006075F9" w:rsidRDefault="00CC587E" w:rsidP="00CC587E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6075F9">
        <w:t xml:space="preserve">Applications from organisations acting in partnership </w:t>
      </w:r>
    </w:p>
    <w:p w:rsidR="00CC587E" w:rsidRPr="006075F9" w:rsidRDefault="00CC587E" w:rsidP="00CC587E">
      <w:pPr>
        <w:pStyle w:val="ListParagraph"/>
        <w:spacing w:after="0" w:line="240" w:lineRule="auto"/>
        <w:jc w:val="both"/>
      </w:pPr>
    </w:p>
    <w:p w:rsidR="00CC587E" w:rsidRPr="006075F9" w:rsidRDefault="002F321C" w:rsidP="00CC587E">
      <w:pPr>
        <w:jc w:val="both"/>
      </w:pPr>
      <w:r w:rsidRPr="006075F9">
        <w:t>The Fund is not able to support</w:t>
      </w:r>
      <w:r w:rsidR="00CC587E" w:rsidRPr="006075F9">
        <w:t>:</w:t>
      </w:r>
    </w:p>
    <w:p w:rsidR="00CC587E" w:rsidRPr="00CC587E" w:rsidRDefault="00CC587E" w:rsidP="00CC587E">
      <w:pPr>
        <w:pStyle w:val="ListParagraph"/>
        <w:numPr>
          <w:ilvl w:val="0"/>
          <w:numId w:val="3"/>
        </w:numPr>
        <w:jc w:val="both"/>
        <w:rPr>
          <w:b/>
        </w:rPr>
      </w:pPr>
      <w:r w:rsidRPr="00616C6F">
        <w:t xml:space="preserve">Costs related to Fundraising events </w:t>
      </w:r>
    </w:p>
    <w:p w:rsidR="00CC587E" w:rsidRPr="00616C6F" w:rsidRDefault="00CC587E" w:rsidP="00CC587E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616C6F">
        <w:t>Projects which use our funds primarily to fund a staff member employed to raise further funds</w:t>
      </w:r>
    </w:p>
    <w:p w:rsidR="00CC587E" w:rsidRPr="00616C6F" w:rsidRDefault="00CC587E" w:rsidP="00CC58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16C6F">
        <w:rPr>
          <w:rFonts w:cstheme="minorHAnsi"/>
        </w:rPr>
        <w:t>Reques</w:t>
      </w:r>
      <w:r w:rsidR="00AA7086">
        <w:rPr>
          <w:rFonts w:cstheme="minorHAnsi"/>
        </w:rPr>
        <w:t>ts that will replace</w:t>
      </w:r>
      <w:r w:rsidRPr="00616C6F">
        <w:rPr>
          <w:rFonts w:cstheme="minorHAnsi"/>
        </w:rPr>
        <w:t xml:space="preserve"> Statutory Duty of Manchester City Council</w:t>
      </w:r>
    </w:p>
    <w:p w:rsidR="00CC587E" w:rsidRDefault="00CC587E" w:rsidP="00CC587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</w:rPr>
      </w:pPr>
      <w:r w:rsidRPr="00616C6F">
        <w:rPr>
          <w:rFonts w:cstheme="minorHAnsi"/>
        </w:rPr>
        <w:t xml:space="preserve">New Groups or organisations with no track record of delivery in Manchester  </w:t>
      </w:r>
    </w:p>
    <w:p w:rsidR="00CC587E" w:rsidRDefault="00CC587E" w:rsidP="00200D8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44B57">
        <w:rPr>
          <w:rFonts w:cstheme="minorHAnsi"/>
        </w:rPr>
        <w:t xml:space="preserve">Retrospective applications – </w:t>
      </w:r>
      <w:proofErr w:type="spellStart"/>
      <w:r w:rsidRPr="00F44B57">
        <w:rPr>
          <w:rFonts w:cstheme="minorHAnsi"/>
        </w:rPr>
        <w:t>i.e</w:t>
      </w:r>
      <w:proofErr w:type="spellEnd"/>
      <w:r w:rsidRPr="00F44B57">
        <w:rPr>
          <w:rFonts w:cstheme="minorHAnsi"/>
        </w:rPr>
        <w:t xml:space="preserve"> applications aiming to recoup already spent expenses. </w:t>
      </w:r>
    </w:p>
    <w:p w:rsidR="00A21AA5" w:rsidRDefault="00A21AA5" w:rsidP="00200D8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Applications for resources that are available via other sources / funds</w:t>
      </w:r>
    </w:p>
    <w:p w:rsidR="00F44B57" w:rsidRPr="00F44B57" w:rsidRDefault="00F44B57" w:rsidP="00F44B5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587E" w:rsidRDefault="00CC587E" w:rsidP="00CC587E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Please not</w:t>
      </w:r>
      <w:r w:rsidR="00C37A73">
        <w:rPr>
          <w:rFonts w:cstheme="minorHAnsi"/>
        </w:rPr>
        <w:t>e</w:t>
      </w:r>
      <w:r>
        <w:rPr>
          <w:rFonts w:cstheme="minorHAnsi"/>
        </w:rPr>
        <w:t xml:space="preserve"> the</w:t>
      </w:r>
      <w:r w:rsidR="00722A46">
        <w:rPr>
          <w:rFonts w:cstheme="minorHAnsi"/>
        </w:rPr>
        <w:t xml:space="preserve"> above lists are not exhaustive and we reserve the right to </w:t>
      </w:r>
      <w:r w:rsidR="002F321C">
        <w:rPr>
          <w:rFonts w:cstheme="minorHAnsi"/>
        </w:rPr>
        <w:t>extend them.</w:t>
      </w:r>
    </w:p>
    <w:p w:rsidR="00B957DB" w:rsidRPr="006075F9" w:rsidRDefault="00B957DB" w:rsidP="00CC587E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6075F9">
        <w:rPr>
          <w:rFonts w:cstheme="minorHAnsi"/>
          <w:b/>
        </w:rPr>
        <w:t>Filling in the form</w:t>
      </w:r>
    </w:p>
    <w:p w:rsidR="00B957DB" w:rsidRPr="006075F9" w:rsidRDefault="00B957DB" w:rsidP="00CC587E">
      <w:pPr>
        <w:autoSpaceDE w:val="0"/>
        <w:autoSpaceDN w:val="0"/>
        <w:adjustRightInd w:val="0"/>
        <w:jc w:val="both"/>
        <w:rPr>
          <w:rFonts w:cstheme="minorHAnsi"/>
        </w:rPr>
      </w:pPr>
      <w:r w:rsidRPr="006075F9">
        <w:rPr>
          <w:rFonts w:cstheme="minorHAnsi"/>
        </w:rPr>
        <w:t xml:space="preserve">Please answer all the questions on the form.  Please be clear as to what you would like funding to </w:t>
      </w:r>
      <w:r w:rsidR="00275A5D" w:rsidRPr="006075F9">
        <w:rPr>
          <w:rFonts w:cstheme="minorHAnsi"/>
        </w:rPr>
        <w:t>achieve</w:t>
      </w:r>
      <w:r w:rsidRPr="006075F9">
        <w:rPr>
          <w:rFonts w:cstheme="minorHAnsi"/>
        </w:rPr>
        <w:t>, who</w:t>
      </w:r>
      <w:r w:rsidR="00722A46" w:rsidRPr="006075F9">
        <w:rPr>
          <w:rFonts w:cstheme="minorHAnsi"/>
        </w:rPr>
        <w:t xml:space="preserve"> you will help, </w:t>
      </w:r>
      <w:r w:rsidRPr="006075F9">
        <w:rPr>
          <w:rFonts w:cstheme="minorHAnsi"/>
        </w:rPr>
        <w:t>how many people you will help</w:t>
      </w:r>
      <w:r w:rsidR="00275A5D" w:rsidRPr="006075F9">
        <w:rPr>
          <w:rFonts w:cstheme="minorHAnsi"/>
        </w:rPr>
        <w:t xml:space="preserve"> and what impact this will have.</w:t>
      </w:r>
    </w:p>
    <w:p w:rsidR="00B85471" w:rsidRDefault="00275A5D" w:rsidP="00CC587E">
      <w:pPr>
        <w:autoSpaceDE w:val="0"/>
        <w:autoSpaceDN w:val="0"/>
        <w:adjustRightInd w:val="0"/>
        <w:jc w:val="both"/>
        <w:rPr>
          <w:rFonts w:cstheme="minorHAnsi"/>
        </w:rPr>
      </w:pPr>
      <w:r w:rsidRPr="006075F9">
        <w:rPr>
          <w:rFonts w:cstheme="minorHAnsi"/>
        </w:rPr>
        <w:t>This is a response fund we are therefore offering fun</w:t>
      </w:r>
      <w:r w:rsidR="002F321C" w:rsidRPr="006075F9">
        <w:rPr>
          <w:rFonts w:cstheme="minorHAnsi"/>
        </w:rPr>
        <w:t>ding to cover</w:t>
      </w:r>
      <w:r w:rsidRPr="006075F9">
        <w:rPr>
          <w:rFonts w:cstheme="minorHAnsi"/>
        </w:rPr>
        <w:t xml:space="preserve"> activities to be delivered within the next six months or less – please ensure this is reflected in your costings.</w:t>
      </w:r>
    </w:p>
    <w:p w:rsidR="0067505C" w:rsidRPr="0067505C" w:rsidRDefault="0067505C" w:rsidP="00CC587E">
      <w:pPr>
        <w:autoSpaceDE w:val="0"/>
        <w:autoSpaceDN w:val="0"/>
        <w:adjustRightInd w:val="0"/>
        <w:jc w:val="both"/>
        <w:rPr>
          <w:rFonts w:cstheme="minorHAnsi"/>
        </w:rPr>
      </w:pPr>
      <w:r w:rsidRPr="0067505C">
        <w:rPr>
          <w:rFonts w:cs="Arial"/>
          <w:color w:val="222222"/>
          <w:shd w:val="clear" w:color="auto" w:fill="FFFFFF"/>
        </w:rPr>
        <w:t>The Grants are available to fund additional new activities. We do not intend to fund a share of fixed overheads and admin costs through these Grants</w:t>
      </w:r>
    </w:p>
    <w:p w:rsidR="00B85471" w:rsidRPr="006075F9" w:rsidRDefault="00B85471" w:rsidP="00B85471">
      <w:pPr>
        <w:shd w:val="clear" w:color="auto" w:fill="FFFFFF"/>
        <w:rPr>
          <w:rFonts w:eastAsia="Times New Roman" w:cs="Arial"/>
          <w:lang w:eastAsia="en-GB"/>
        </w:rPr>
      </w:pPr>
      <w:r w:rsidRPr="006075F9">
        <w:t xml:space="preserve">Applicants must demonstrate that their proposal is sustainable for the project period – for example if a project </w:t>
      </w:r>
      <w:r w:rsidRPr="006075F9">
        <w:rPr>
          <w:rFonts w:eastAsia="Times New Roman" w:cs="Arial"/>
          <w:lang w:eastAsia="en-GB"/>
        </w:rPr>
        <w:t>involves smart device connectivity, the credit provided to clients must la</w:t>
      </w:r>
      <w:r w:rsidR="00AA7086">
        <w:rPr>
          <w:rFonts w:eastAsia="Times New Roman" w:cs="Arial"/>
          <w:lang w:eastAsia="en-GB"/>
        </w:rPr>
        <w:t>st for the whole project period.</w:t>
      </w:r>
    </w:p>
    <w:p w:rsidR="00B85471" w:rsidRPr="006075F9" w:rsidRDefault="00B85471" w:rsidP="00B85471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6075F9">
        <w:rPr>
          <w:rFonts w:eastAsia="Times New Roman" w:cs="Arial"/>
          <w:lang w:eastAsia="en-GB"/>
        </w:rPr>
        <w:t>A</w:t>
      </w:r>
      <w:r w:rsidRPr="00B85471">
        <w:rPr>
          <w:rFonts w:eastAsia="Times New Roman" w:cs="Arial"/>
          <w:lang w:eastAsia="en-GB"/>
        </w:rPr>
        <w:t>pplicants should show how their support adds value to, rather than replaces or replicates, the support available from</w:t>
      </w:r>
      <w:r w:rsidRPr="006075F9">
        <w:rPr>
          <w:rFonts w:eastAsia="Times New Roman" w:cs="Arial"/>
          <w:lang w:eastAsia="en-GB"/>
        </w:rPr>
        <w:t xml:space="preserve"> other groups including statutory services</w:t>
      </w:r>
      <w:r w:rsidRPr="00B85471">
        <w:rPr>
          <w:rFonts w:eastAsia="Times New Roman" w:cs="Arial"/>
          <w:lang w:eastAsia="en-GB"/>
        </w:rPr>
        <w:t>. It should not provide resources availab</w:t>
      </w:r>
      <w:r w:rsidRPr="006075F9">
        <w:rPr>
          <w:rFonts w:eastAsia="Times New Roman" w:cs="Arial"/>
          <w:lang w:eastAsia="en-GB"/>
        </w:rPr>
        <w:t>le from other announced sources</w:t>
      </w:r>
      <w:r w:rsidR="00AA7086">
        <w:rPr>
          <w:rFonts w:eastAsia="Times New Roman" w:cs="Arial"/>
          <w:lang w:eastAsia="en-GB"/>
        </w:rPr>
        <w:t>.</w:t>
      </w:r>
    </w:p>
    <w:p w:rsidR="00275A5D" w:rsidRPr="006075F9" w:rsidRDefault="00275A5D" w:rsidP="00B85471">
      <w:pPr>
        <w:shd w:val="clear" w:color="auto" w:fill="FFFFFF"/>
        <w:spacing w:after="0" w:line="240" w:lineRule="auto"/>
        <w:rPr>
          <w:rFonts w:cstheme="minorHAnsi"/>
        </w:rPr>
      </w:pPr>
      <w:r w:rsidRPr="006075F9">
        <w:rPr>
          <w:rFonts w:cstheme="minorHAnsi"/>
        </w:rPr>
        <w:t xml:space="preserve"> </w:t>
      </w:r>
    </w:p>
    <w:p w:rsidR="00275A5D" w:rsidRPr="006075F9" w:rsidRDefault="00275A5D" w:rsidP="00CC587E">
      <w:pPr>
        <w:autoSpaceDE w:val="0"/>
        <w:autoSpaceDN w:val="0"/>
        <w:adjustRightInd w:val="0"/>
        <w:jc w:val="both"/>
        <w:rPr>
          <w:rFonts w:cstheme="minorHAnsi"/>
        </w:rPr>
      </w:pPr>
      <w:r w:rsidRPr="006075F9">
        <w:rPr>
          <w:rFonts w:cstheme="minorHAnsi"/>
        </w:rPr>
        <w:lastRenderedPageBreak/>
        <w:t xml:space="preserve">We </w:t>
      </w:r>
      <w:r w:rsidR="00321D66">
        <w:rPr>
          <w:rFonts w:cstheme="minorHAnsi"/>
        </w:rPr>
        <w:t>will review your publicly</w:t>
      </w:r>
      <w:r w:rsidRPr="006075F9">
        <w:rPr>
          <w:rFonts w:cstheme="minorHAnsi"/>
        </w:rPr>
        <w:t xml:space="preserve"> available financial documents to help us assess </w:t>
      </w:r>
      <w:r w:rsidR="00722A46" w:rsidRPr="006075F9">
        <w:rPr>
          <w:rFonts w:cstheme="minorHAnsi"/>
        </w:rPr>
        <w:t>suitability</w:t>
      </w:r>
      <w:r w:rsidRPr="006075F9">
        <w:rPr>
          <w:rFonts w:cstheme="minorHAnsi"/>
        </w:rPr>
        <w:t xml:space="preserve"> for awards.  Please help us by ensuring you fill in the question about you</w:t>
      </w:r>
      <w:r w:rsidR="006075F9" w:rsidRPr="006075F9">
        <w:rPr>
          <w:rFonts w:cstheme="minorHAnsi"/>
        </w:rPr>
        <w:t>r</w:t>
      </w:r>
      <w:r w:rsidR="00AA7086">
        <w:rPr>
          <w:rFonts w:cstheme="minorHAnsi"/>
        </w:rPr>
        <w:t xml:space="preserve"> finances (Question 3.3)</w:t>
      </w:r>
      <w:r w:rsidRPr="006075F9">
        <w:rPr>
          <w:rFonts w:cstheme="minorHAnsi"/>
        </w:rPr>
        <w:t xml:space="preserve"> as this gives us context</w:t>
      </w:r>
      <w:r w:rsidR="00722A46" w:rsidRPr="006075F9">
        <w:rPr>
          <w:rFonts w:cstheme="minorHAnsi"/>
        </w:rPr>
        <w:t xml:space="preserve"> and helps guide the decision making.</w:t>
      </w:r>
    </w:p>
    <w:p w:rsidR="00722A46" w:rsidRPr="002F321C" w:rsidRDefault="00722A46" w:rsidP="00CC587E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2F321C">
        <w:rPr>
          <w:rFonts w:cstheme="minorHAnsi"/>
          <w:b/>
        </w:rPr>
        <w:t xml:space="preserve">Supporting documents </w:t>
      </w:r>
    </w:p>
    <w:p w:rsidR="00722A46" w:rsidRDefault="00722A46" w:rsidP="00CC587E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Please </w:t>
      </w:r>
      <w:r w:rsidR="002A0957">
        <w:rPr>
          <w:rFonts w:cstheme="minorHAnsi"/>
        </w:rPr>
        <w:t>remember to send the following documents along with your application – we will not review your application without them</w:t>
      </w:r>
      <w:r w:rsidR="006075F9">
        <w:rPr>
          <w:rFonts w:cstheme="minorHAnsi"/>
        </w:rPr>
        <w:t>:</w:t>
      </w:r>
    </w:p>
    <w:p w:rsidR="002A0957" w:rsidRPr="002A0957" w:rsidRDefault="002A0957" w:rsidP="002A0957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</w:rPr>
      </w:pPr>
      <w:r w:rsidRPr="002A0957">
        <w:rPr>
          <w:rFonts w:cstheme="minorHAnsi"/>
        </w:rPr>
        <w:t>Your governing document</w:t>
      </w:r>
    </w:p>
    <w:p w:rsidR="002A0957" w:rsidRPr="002A0957" w:rsidRDefault="002A0957" w:rsidP="002A0957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</w:rPr>
      </w:pPr>
      <w:r w:rsidRPr="002A0957">
        <w:rPr>
          <w:rFonts w:cstheme="minorHAnsi"/>
        </w:rPr>
        <w:t>Annual accounts from your latest financial year available</w:t>
      </w:r>
    </w:p>
    <w:p w:rsidR="002A0957" w:rsidRPr="002A0957" w:rsidRDefault="002A0957" w:rsidP="002A0957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</w:rPr>
      </w:pPr>
      <w:r w:rsidRPr="002A0957">
        <w:rPr>
          <w:rFonts w:cstheme="minorHAnsi"/>
        </w:rPr>
        <w:t>Your safeguarding policy</w:t>
      </w:r>
    </w:p>
    <w:p w:rsidR="002A0957" w:rsidRDefault="002A0957" w:rsidP="002A0957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</w:rPr>
      </w:pPr>
      <w:r w:rsidRPr="002A0957">
        <w:rPr>
          <w:rFonts w:cstheme="minorHAnsi"/>
        </w:rPr>
        <w:t xml:space="preserve">Partnership agreement if you are applying in a partnership  </w:t>
      </w:r>
    </w:p>
    <w:p w:rsidR="0067505C" w:rsidRPr="0067505C" w:rsidRDefault="0067505C" w:rsidP="0067505C">
      <w:pPr>
        <w:autoSpaceDE w:val="0"/>
        <w:autoSpaceDN w:val="0"/>
        <w:adjustRightInd w:val="0"/>
        <w:jc w:val="both"/>
        <w:rPr>
          <w:rFonts w:cstheme="minorHAnsi"/>
        </w:rPr>
      </w:pPr>
    </w:p>
    <w:p w:rsidR="000A0542" w:rsidRPr="000A0542" w:rsidRDefault="000A0542" w:rsidP="000A0542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0A0542">
        <w:rPr>
          <w:rFonts w:cstheme="minorHAnsi"/>
          <w:b/>
        </w:rPr>
        <w:t>How we make decisions</w:t>
      </w:r>
    </w:p>
    <w:p w:rsidR="000A0542" w:rsidRDefault="000A0542" w:rsidP="000A0542">
      <w:pPr>
        <w:autoSpaceDE w:val="0"/>
        <w:autoSpaceDN w:val="0"/>
        <w:adjustRightInd w:val="0"/>
        <w:jc w:val="both"/>
      </w:pPr>
      <w:r>
        <w:t>A</w:t>
      </w:r>
      <w:r w:rsidRPr="00616C6F">
        <w:t>pplicatio</w:t>
      </w:r>
      <w:r>
        <w:t>ns</w:t>
      </w:r>
      <w:r w:rsidRPr="00616C6F">
        <w:t xml:space="preserve"> and supporting </w:t>
      </w:r>
      <w:r>
        <w:t>documents w</w:t>
      </w:r>
      <w:r w:rsidRPr="00616C6F">
        <w:t>ill be reviewed by officers at The We Love MCR Charity.</w:t>
      </w:r>
      <w:r w:rsidR="00E3033D">
        <w:t xml:space="preserve"> </w:t>
      </w:r>
      <w:r w:rsidRPr="00616C6F">
        <w:t xml:space="preserve"> </w:t>
      </w:r>
      <w:r>
        <w:t xml:space="preserve"> R</w:t>
      </w:r>
      <w:r w:rsidRPr="00616C6F">
        <w:t>ecommendations will be made to the We Love MCR Trustee board for final decisions</w:t>
      </w:r>
      <w:r>
        <w:t xml:space="preserve"> around awarding grants</w:t>
      </w:r>
      <w:r w:rsidRPr="00616C6F">
        <w:t>.  The Officers at We Love MCR may contact you for further information or clarification to support this decision making process</w:t>
      </w:r>
      <w:r w:rsidR="006075F9">
        <w:t>.</w:t>
      </w:r>
    </w:p>
    <w:p w:rsidR="006075F9" w:rsidRPr="006075F9" w:rsidRDefault="006075F9" w:rsidP="000A0542">
      <w:pPr>
        <w:autoSpaceDE w:val="0"/>
        <w:autoSpaceDN w:val="0"/>
        <w:adjustRightInd w:val="0"/>
        <w:jc w:val="both"/>
        <w:rPr>
          <w:b/>
        </w:rPr>
      </w:pPr>
      <w:r w:rsidRPr="006075F9">
        <w:rPr>
          <w:b/>
        </w:rPr>
        <w:t xml:space="preserve">Monitoring and Celebration </w:t>
      </w:r>
    </w:p>
    <w:p w:rsidR="00B85471" w:rsidRDefault="006075F9" w:rsidP="000A0542">
      <w:pPr>
        <w:autoSpaceDE w:val="0"/>
        <w:autoSpaceDN w:val="0"/>
        <w:adjustRightInd w:val="0"/>
        <w:jc w:val="both"/>
      </w:pPr>
      <w:r>
        <w:t>If you are successfully awarded a grant we will ask you to send us information about who you have helped and the impact you have made.  This will include</w:t>
      </w:r>
      <w:r w:rsidR="00AA7086">
        <w:t xml:space="preserve"> sending us</w:t>
      </w:r>
      <w:r>
        <w:t xml:space="preserve"> case studies, pictures and videos (where appropriate) of the work you do.  </w:t>
      </w:r>
      <w:r w:rsidR="00AA7086">
        <w:t>This will form part of the award agreement.</w:t>
      </w:r>
    </w:p>
    <w:p w:rsidR="00AA7086" w:rsidRDefault="00AA7086" w:rsidP="000A0542">
      <w:pPr>
        <w:autoSpaceDE w:val="0"/>
        <w:autoSpaceDN w:val="0"/>
        <w:adjustRightInd w:val="0"/>
        <w:jc w:val="both"/>
      </w:pPr>
      <w:r>
        <w:t xml:space="preserve">We also require successful applicants to celebrate any award from We Love MCR and tag us on Social media during the life of the grant. </w:t>
      </w:r>
    </w:p>
    <w:p w:rsidR="00AA7086" w:rsidRDefault="00AA7086" w:rsidP="000A0542">
      <w:pPr>
        <w:autoSpaceDE w:val="0"/>
        <w:autoSpaceDN w:val="0"/>
        <w:adjustRightInd w:val="0"/>
        <w:jc w:val="both"/>
      </w:pPr>
    </w:p>
    <w:p w:rsidR="00AA7086" w:rsidRDefault="00AA7086" w:rsidP="000A0542">
      <w:pPr>
        <w:autoSpaceDE w:val="0"/>
        <w:autoSpaceDN w:val="0"/>
        <w:adjustRightInd w:val="0"/>
        <w:jc w:val="both"/>
      </w:pPr>
    </w:p>
    <w:p w:rsidR="00B85471" w:rsidRDefault="00B85471" w:rsidP="000A0542">
      <w:pPr>
        <w:autoSpaceDE w:val="0"/>
        <w:autoSpaceDN w:val="0"/>
        <w:adjustRightInd w:val="0"/>
        <w:jc w:val="both"/>
      </w:pPr>
    </w:p>
    <w:p w:rsidR="00CF1E5A" w:rsidRDefault="00CF1E5A" w:rsidP="000A0542">
      <w:pPr>
        <w:autoSpaceDE w:val="0"/>
        <w:autoSpaceDN w:val="0"/>
        <w:adjustRightInd w:val="0"/>
        <w:jc w:val="both"/>
      </w:pPr>
      <w:r>
        <w:t xml:space="preserve"> </w:t>
      </w:r>
    </w:p>
    <w:p w:rsidR="00CF1E5A" w:rsidRDefault="00CF1E5A" w:rsidP="000A0542">
      <w:pPr>
        <w:autoSpaceDE w:val="0"/>
        <w:autoSpaceDN w:val="0"/>
        <w:adjustRightInd w:val="0"/>
        <w:jc w:val="both"/>
      </w:pPr>
    </w:p>
    <w:p w:rsidR="00CF1E5A" w:rsidRDefault="00CF1E5A" w:rsidP="000A0542">
      <w:pPr>
        <w:autoSpaceDE w:val="0"/>
        <w:autoSpaceDN w:val="0"/>
        <w:adjustRightInd w:val="0"/>
        <w:jc w:val="both"/>
      </w:pPr>
    </w:p>
    <w:p w:rsidR="000A0542" w:rsidRDefault="000A0542" w:rsidP="000A0542">
      <w:pPr>
        <w:autoSpaceDE w:val="0"/>
        <w:autoSpaceDN w:val="0"/>
        <w:adjustRightInd w:val="0"/>
        <w:jc w:val="both"/>
        <w:rPr>
          <w:rFonts w:cstheme="minorHAnsi"/>
        </w:rPr>
      </w:pPr>
    </w:p>
    <w:p w:rsidR="000A0542" w:rsidRPr="000A0542" w:rsidRDefault="000A0542" w:rsidP="000A0542">
      <w:pPr>
        <w:autoSpaceDE w:val="0"/>
        <w:autoSpaceDN w:val="0"/>
        <w:adjustRightInd w:val="0"/>
        <w:jc w:val="both"/>
        <w:rPr>
          <w:rFonts w:cstheme="minorHAnsi"/>
        </w:rPr>
      </w:pPr>
    </w:p>
    <w:p w:rsidR="002A0957" w:rsidRDefault="002A0957" w:rsidP="00CC587E">
      <w:pPr>
        <w:autoSpaceDE w:val="0"/>
        <w:autoSpaceDN w:val="0"/>
        <w:adjustRightInd w:val="0"/>
        <w:jc w:val="both"/>
        <w:rPr>
          <w:rFonts w:cstheme="minorHAnsi"/>
        </w:rPr>
      </w:pPr>
    </w:p>
    <w:p w:rsidR="002A0957" w:rsidRDefault="002A0957" w:rsidP="00CC587E">
      <w:pPr>
        <w:autoSpaceDE w:val="0"/>
        <w:autoSpaceDN w:val="0"/>
        <w:adjustRightInd w:val="0"/>
        <w:jc w:val="both"/>
        <w:rPr>
          <w:rFonts w:cstheme="minorHAnsi"/>
        </w:rPr>
      </w:pPr>
    </w:p>
    <w:p w:rsidR="00F44B57" w:rsidRDefault="00F44B57" w:rsidP="00CC587E">
      <w:pPr>
        <w:autoSpaceDE w:val="0"/>
        <w:autoSpaceDN w:val="0"/>
        <w:adjustRightInd w:val="0"/>
        <w:jc w:val="both"/>
        <w:rPr>
          <w:rFonts w:cstheme="minorHAnsi"/>
        </w:rPr>
      </w:pPr>
    </w:p>
    <w:p w:rsidR="00F44B57" w:rsidRDefault="00F44B57" w:rsidP="00CC587E">
      <w:pPr>
        <w:autoSpaceDE w:val="0"/>
        <w:autoSpaceDN w:val="0"/>
        <w:adjustRightInd w:val="0"/>
        <w:jc w:val="both"/>
        <w:rPr>
          <w:rFonts w:cstheme="minorHAnsi"/>
        </w:rPr>
      </w:pPr>
    </w:p>
    <w:p w:rsidR="00F44B57" w:rsidRDefault="00F44B57" w:rsidP="00CC587E">
      <w:pPr>
        <w:autoSpaceDE w:val="0"/>
        <w:autoSpaceDN w:val="0"/>
        <w:adjustRightInd w:val="0"/>
        <w:jc w:val="both"/>
        <w:rPr>
          <w:rFonts w:cstheme="minorHAnsi"/>
        </w:rPr>
      </w:pPr>
    </w:p>
    <w:p w:rsidR="00CC587E" w:rsidRDefault="00CC587E" w:rsidP="00A275EE">
      <w:pPr>
        <w:jc w:val="both"/>
      </w:pPr>
    </w:p>
    <w:p w:rsidR="00CC587E" w:rsidRPr="00616C6F" w:rsidRDefault="00CC587E" w:rsidP="00A275EE">
      <w:pPr>
        <w:jc w:val="both"/>
      </w:pPr>
    </w:p>
    <w:p w:rsidR="00A275EE" w:rsidRDefault="00A275EE"/>
    <w:p w:rsidR="00A275EE" w:rsidRDefault="00A275EE"/>
    <w:p w:rsidR="00A275EE" w:rsidRDefault="00A275EE"/>
    <w:p w:rsidR="00A275EE" w:rsidRDefault="00A275EE"/>
    <w:sectPr w:rsidR="00A275EE" w:rsidSect="00B74A4B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7938"/>
    <w:multiLevelType w:val="hybridMultilevel"/>
    <w:tmpl w:val="40EC2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01180"/>
    <w:multiLevelType w:val="hybridMultilevel"/>
    <w:tmpl w:val="54F255AE"/>
    <w:lvl w:ilvl="0" w:tplc="F27061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B4F7B"/>
    <w:multiLevelType w:val="hybridMultilevel"/>
    <w:tmpl w:val="CECC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B30A4"/>
    <w:multiLevelType w:val="hybridMultilevel"/>
    <w:tmpl w:val="974E2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E4ECB"/>
    <w:multiLevelType w:val="hybridMultilevel"/>
    <w:tmpl w:val="0704A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3479E"/>
    <w:multiLevelType w:val="hybridMultilevel"/>
    <w:tmpl w:val="8ED28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EE"/>
    <w:rsid w:val="00095970"/>
    <w:rsid w:val="000A0542"/>
    <w:rsid w:val="00275A5D"/>
    <w:rsid w:val="002A0957"/>
    <w:rsid w:val="002F321C"/>
    <w:rsid w:val="00321D66"/>
    <w:rsid w:val="004A42FC"/>
    <w:rsid w:val="006075F9"/>
    <w:rsid w:val="0067505C"/>
    <w:rsid w:val="006F4E22"/>
    <w:rsid w:val="00722A46"/>
    <w:rsid w:val="00A21AA5"/>
    <w:rsid w:val="00A275EE"/>
    <w:rsid w:val="00AA7086"/>
    <w:rsid w:val="00B74A4B"/>
    <w:rsid w:val="00B85471"/>
    <w:rsid w:val="00B957DB"/>
    <w:rsid w:val="00BB6AB6"/>
    <w:rsid w:val="00C37A73"/>
    <w:rsid w:val="00CC587E"/>
    <w:rsid w:val="00CF1E5A"/>
    <w:rsid w:val="00E3033D"/>
    <w:rsid w:val="00F44B57"/>
    <w:rsid w:val="00F7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EFFC5-426A-4C90-846B-947DC8AA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75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4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74A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5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elovemcrcharity@manchester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F9E15-4DA6-40C8-9E9D-D5813E78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B1275396</Template>
  <TotalTime>0</TotalTime>
  <Pages>3</Pages>
  <Words>719</Words>
  <Characters>4104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City Council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O'Neill Steinegger</dc:creator>
  <cp:keywords/>
  <dc:description/>
  <cp:lastModifiedBy>Helen Walker</cp:lastModifiedBy>
  <cp:revision>2</cp:revision>
  <dcterms:created xsi:type="dcterms:W3CDTF">2020-06-02T10:03:00Z</dcterms:created>
  <dcterms:modified xsi:type="dcterms:W3CDTF">2020-06-02T10:03:00Z</dcterms:modified>
</cp:coreProperties>
</file>